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0FAC" w:rsidRDefault="00320F30" w:rsidP="00360709">
      <w:pPr>
        <w:spacing w:line="480" w:lineRule="auto"/>
        <w:ind w:right="-90"/>
        <w:jc w:val="center"/>
        <w:rPr>
          <w:rFonts w:ascii="Times New Roman" w:hAnsi="Times New Roman" w:cs="Times New Roman"/>
          <w:b/>
          <w:sz w:val="24"/>
          <w:szCs w:val="24"/>
        </w:rPr>
      </w:pPr>
      <w:bookmarkStart w:id="0" w:name="_GoBack"/>
      <w:bookmarkEnd w:id="0"/>
      <w:r w:rsidRPr="00711776">
        <w:rPr>
          <w:rFonts w:ascii="Times New Roman" w:hAnsi="Times New Roman" w:cs="Times New Roman"/>
          <w:b/>
          <w:sz w:val="24"/>
          <w:szCs w:val="24"/>
        </w:rPr>
        <w:t>THE IMPACT OF MUSEUM EDU</w:t>
      </w:r>
      <w:r w:rsidR="006B310D">
        <w:rPr>
          <w:rFonts w:ascii="Times New Roman" w:hAnsi="Times New Roman" w:cs="Times New Roman"/>
          <w:b/>
          <w:sz w:val="24"/>
          <w:szCs w:val="24"/>
        </w:rPr>
        <w:t>CATIONAL PROGRAM</w:t>
      </w:r>
      <w:r w:rsidR="00B42260">
        <w:rPr>
          <w:rFonts w:ascii="Times New Roman" w:hAnsi="Times New Roman" w:cs="Times New Roman"/>
          <w:b/>
          <w:sz w:val="24"/>
          <w:szCs w:val="24"/>
        </w:rPr>
        <w:t>ME</w:t>
      </w:r>
      <w:r w:rsidR="006B310D">
        <w:rPr>
          <w:rFonts w:ascii="Times New Roman" w:hAnsi="Times New Roman" w:cs="Times New Roman"/>
          <w:b/>
          <w:sz w:val="24"/>
          <w:szCs w:val="24"/>
        </w:rPr>
        <w:t xml:space="preserve"> ON AUDIENCE:  THE </w:t>
      </w:r>
      <w:r w:rsidRPr="00711776">
        <w:rPr>
          <w:rFonts w:ascii="Times New Roman" w:hAnsi="Times New Roman" w:cs="Times New Roman"/>
          <w:b/>
          <w:sz w:val="24"/>
          <w:szCs w:val="24"/>
        </w:rPr>
        <w:t>CASE OF SELECTED GHANAIAN MUSEUMS</w:t>
      </w:r>
    </w:p>
    <w:p w:rsidR="00D32AEF" w:rsidRDefault="00D32AEF" w:rsidP="00360709">
      <w:pPr>
        <w:spacing w:line="480" w:lineRule="auto"/>
        <w:ind w:right="-90"/>
        <w:jc w:val="center"/>
        <w:rPr>
          <w:rFonts w:ascii="Times New Roman" w:hAnsi="Times New Roman" w:cs="Times New Roman"/>
          <w:b/>
          <w:sz w:val="24"/>
          <w:szCs w:val="24"/>
        </w:rPr>
      </w:pPr>
    </w:p>
    <w:p w:rsidR="00D32AEF" w:rsidRDefault="00D32AEF" w:rsidP="00360709">
      <w:pPr>
        <w:spacing w:line="480" w:lineRule="auto"/>
        <w:ind w:right="-90"/>
        <w:jc w:val="center"/>
        <w:rPr>
          <w:rFonts w:ascii="Times New Roman" w:hAnsi="Times New Roman" w:cs="Times New Roman"/>
          <w:b/>
          <w:sz w:val="24"/>
          <w:szCs w:val="24"/>
        </w:rPr>
      </w:pPr>
    </w:p>
    <w:p w:rsidR="00DF60DC" w:rsidRPr="00370996" w:rsidRDefault="00DF60DC" w:rsidP="003F0EEE">
      <w:pPr>
        <w:spacing w:after="0" w:line="480" w:lineRule="auto"/>
        <w:ind w:right="-90"/>
        <w:jc w:val="center"/>
        <w:rPr>
          <w:rFonts w:ascii="Times New Roman" w:hAnsi="Times New Roman" w:cs="Times New Roman"/>
          <w:b/>
          <w:szCs w:val="24"/>
        </w:rPr>
      </w:pPr>
      <w:r w:rsidRPr="00711776">
        <w:rPr>
          <w:rFonts w:ascii="Times New Roman" w:hAnsi="Times New Roman" w:cs="Times New Roman"/>
          <w:b/>
          <w:sz w:val="24"/>
          <w:szCs w:val="24"/>
        </w:rPr>
        <w:t>B</w:t>
      </w:r>
      <w:r w:rsidR="00CE737A" w:rsidRPr="00711776">
        <w:rPr>
          <w:rFonts w:ascii="Times New Roman" w:hAnsi="Times New Roman" w:cs="Times New Roman"/>
          <w:b/>
          <w:sz w:val="24"/>
          <w:szCs w:val="24"/>
        </w:rPr>
        <w:t>y</w:t>
      </w:r>
    </w:p>
    <w:p w:rsidR="00027B9A" w:rsidRPr="00711776" w:rsidRDefault="00877C13" w:rsidP="003F0EEE">
      <w:pPr>
        <w:spacing w:after="0" w:line="480" w:lineRule="auto"/>
        <w:ind w:right="-90"/>
        <w:jc w:val="center"/>
        <w:rPr>
          <w:rFonts w:ascii="Times New Roman" w:hAnsi="Times New Roman" w:cs="Times New Roman"/>
          <w:b/>
          <w:sz w:val="24"/>
          <w:szCs w:val="24"/>
        </w:rPr>
      </w:pPr>
      <w:r w:rsidRPr="00711776">
        <w:rPr>
          <w:rFonts w:ascii="Times New Roman" w:hAnsi="Times New Roman" w:cs="Times New Roman"/>
          <w:b/>
          <w:sz w:val="24"/>
          <w:szCs w:val="24"/>
        </w:rPr>
        <w:t>E</w:t>
      </w:r>
      <w:r w:rsidR="001349CA" w:rsidRPr="00711776">
        <w:rPr>
          <w:rFonts w:ascii="Times New Roman" w:hAnsi="Times New Roman" w:cs="Times New Roman"/>
          <w:b/>
          <w:sz w:val="24"/>
          <w:szCs w:val="24"/>
        </w:rPr>
        <w:t>ric</w:t>
      </w:r>
      <w:r w:rsidRPr="00711776">
        <w:rPr>
          <w:rFonts w:ascii="Times New Roman" w:hAnsi="Times New Roman" w:cs="Times New Roman"/>
          <w:b/>
          <w:sz w:val="24"/>
          <w:szCs w:val="24"/>
        </w:rPr>
        <w:t xml:space="preserve"> J</w:t>
      </w:r>
      <w:r w:rsidR="001349CA" w:rsidRPr="00711776">
        <w:rPr>
          <w:rFonts w:ascii="Times New Roman" w:hAnsi="Times New Roman" w:cs="Times New Roman"/>
          <w:b/>
          <w:sz w:val="24"/>
          <w:szCs w:val="24"/>
        </w:rPr>
        <w:t>ustice</w:t>
      </w:r>
      <w:r w:rsidR="00B42260">
        <w:rPr>
          <w:rFonts w:ascii="Times New Roman" w:hAnsi="Times New Roman" w:cs="Times New Roman"/>
          <w:b/>
          <w:sz w:val="24"/>
          <w:szCs w:val="24"/>
        </w:rPr>
        <w:t xml:space="preserve"> </w:t>
      </w:r>
      <w:r w:rsidR="002434ED" w:rsidRPr="00711776">
        <w:rPr>
          <w:rFonts w:ascii="Times New Roman" w:hAnsi="Times New Roman" w:cs="Times New Roman"/>
          <w:b/>
          <w:sz w:val="24"/>
          <w:szCs w:val="24"/>
        </w:rPr>
        <w:t>A</w:t>
      </w:r>
      <w:r w:rsidR="001349CA" w:rsidRPr="00711776">
        <w:rPr>
          <w:rFonts w:ascii="Times New Roman" w:hAnsi="Times New Roman" w:cs="Times New Roman"/>
          <w:b/>
          <w:sz w:val="24"/>
          <w:szCs w:val="24"/>
        </w:rPr>
        <w:t>gyei</w:t>
      </w:r>
    </w:p>
    <w:p w:rsidR="00050FAC" w:rsidRDefault="00027B9A" w:rsidP="003F0EEE">
      <w:pPr>
        <w:spacing w:after="0" w:line="480" w:lineRule="auto"/>
        <w:ind w:right="-90"/>
        <w:jc w:val="center"/>
        <w:rPr>
          <w:rFonts w:ascii="Times New Roman" w:hAnsi="Times New Roman" w:cs="Times New Roman"/>
          <w:b/>
          <w:sz w:val="24"/>
          <w:szCs w:val="24"/>
        </w:rPr>
      </w:pPr>
      <w:r w:rsidRPr="00711776">
        <w:rPr>
          <w:rFonts w:ascii="Times New Roman" w:hAnsi="Times New Roman" w:cs="Times New Roman"/>
          <w:b/>
          <w:sz w:val="24"/>
          <w:szCs w:val="24"/>
        </w:rPr>
        <w:t>(B.Ed. Art Education)</w:t>
      </w:r>
    </w:p>
    <w:p w:rsidR="00304A81" w:rsidRDefault="00304A81" w:rsidP="00360709">
      <w:pPr>
        <w:spacing w:line="480" w:lineRule="auto"/>
        <w:ind w:right="-90"/>
        <w:jc w:val="center"/>
        <w:rPr>
          <w:rFonts w:ascii="Times New Roman" w:hAnsi="Times New Roman" w:cs="Times New Roman"/>
          <w:b/>
          <w:sz w:val="24"/>
          <w:szCs w:val="24"/>
        </w:rPr>
      </w:pPr>
    </w:p>
    <w:p w:rsidR="003F0EEE" w:rsidRPr="00711776" w:rsidRDefault="003F0EEE" w:rsidP="00360709">
      <w:pPr>
        <w:spacing w:line="480" w:lineRule="auto"/>
        <w:ind w:right="-90"/>
        <w:jc w:val="center"/>
        <w:rPr>
          <w:rFonts w:ascii="Times New Roman" w:hAnsi="Times New Roman" w:cs="Times New Roman"/>
          <w:b/>
          <w:sz w:val="24"/>
          <w:szCs w:val="24"/>
        </w:rPr>
      </w:pPr>
    </w:p>
    <w:p w:rsidR="00050FAC" w:rsidRDefault="00027B9A" w:rsidP="00D32AEF">
      <w:pPr>
        <w:spacing w:line="480" w:lineRule="auto"/>
        <w:ind w:right="-90"/>
        <w:jc w:val="center"/>
        <w:rPr>
          <w:rFonts w:ascii="Times New Roman" w:hAnsi="Times New Roman" w:cs="Times New Roman"/>
          <w:sz w:val="24"/>
          <w:szCs w:val="24"/>
        </w:rPr>
      </w:pPr>
      <w:r w:rsidRPr="00711776">
        <w:rPr>
          <w:rFonts w:ascii="Times New Roman" w:hAnsi="Times New Roman" w:cs="Times New Roman"/>
          <w:sz w:val="24"/>
          <w:szCs w:val="24"/>
        </w:rPr>
        <w:t xml:space="preserve">A thesis submitted to the </w:t>
      </w:r>
      <w:r w:rsidR="001B0181">
        <w:rPr>
          <w:rFonts w:ascii="Times New Roman" w:hAnsi="Times New Roman" w:cs="Times New Roman"/>
          <w:sz w:val="24"/>
          <w:szCs w:val="24"/>
        </w:rPr>
        <w:t>Department of Educational Innovations in Science and Technology</w:t>
      </w:r>
      <w:r w:rsidRPr="00711776">
        <w:rPr>
          <w:rFonts w:ascii="Times New Roman" w:hAnsi="Times New Roman" w:cs="Times New Roman"/>
          <w:sz w:val="24"/>
          <w:szCs w:val="24"/>
        </w:rPr>
        <w:t xml:space="preserve">, Kwame </w:t>
      </w:r>
      <w:r w:rsidR="00677DC9" w:rsidRPr="00711776">
        <w:rPr>
          <w:rFonts w:ascii="Times New Roman" w:hAnsi="Times New Roman" w:cs="Times New Roman"/>
          <w:sz w:val="24"/>
          <w:szCs w:val="24"/>
        </w:rPr>
        <w:t>N</w:t>
      </w:r>
      <w:r w:rsidRPr="00711776">
        <w:rPr>
          <w:rFonts w:ascii="Times New Roman" w:hAnsi="Times New Roman" w:cs="Times New Roman"/>
          <w:sz w:val="24"/>
          <w:szCs w:val="24"/>
        </w:rPr>
        <w:t xml:space="preserve">krumah </w:t>
      </w:r>
      <w:r w:rsidR="00677DC9" w:rsidRPr="00711776">
        <w:rPr>
          <w:rFonts w:ascii="Times New Roman" w:hAnsi="Times New Roman" w:cs="Times New Roman"/>
          <w:sz w:val="24"/>
          <w:szCs w:val="24"/>
        </w:rPr>
        <w:t>U</w:t>
      </w:r>
      <w:r w:rsidR="008407F4">
        <w:rPr>
          <w:rFonts w:ascii="Times New Roman" w:hAnsi="Times New Roman" w:cs="Times New Roman"/>
          <w:sz w:val="24"/>
          <w:szCs w:val="24"/>
        </w:rPr>
        <w:t xml:space="preserve">niversity of </w:t>
      </w:r>
      <w:r w:rsidRPr="00711776">
        <w:rPr>
          <w:rFonts w:ascii="Times New Roman" w:hAnsi="Times New Roman" w:cs="Times New Roman"/>
          <w:sz w:val="24"/>
          <w:szCs w:val="24"/>
        </w:rPr>
        <w:t xml:space="preserve">Science and </w:t>
      </w:r>
      <w:r w:rsidR="00677DC9" w:rsidRPr="00711776">
        <w:rPr>
          <w:rFonts w:ascii="Times New Roman" w:hAnsi="Times New Roman" w:cs="Times New Roman"/>
          <w:sz w:val="24"/>
          <w:szCs w:val="24"/>
        </w:rPr>
        <w:t>T</w:t>
      </w:r>
      <w:r w:rsidR="008407F4">
        <w:rPr>
          <w:rFonts w:ascii="Times New Roman" w:hAnsi="Times New Roman" w:cs="Times New Roman"/>
          <w:sz w:val="24"/>
          <w:szCs w:val="24"/>
        </w:rPr>
        <w:t>echnology, Kumasi</w:t>
      </w:r>
      <w:r w:rsidRPr="00711776">
        <w:rPr>
          <w:rFonts w:ascii="Times New Roman" w:hAnsi="Times New Roman" w:cs="Times New Roman"/>
          <w:sz w:val="24"/>
          <w:szCs w:val="24"/>
        </w:rPr>
        <w:t xml:space="preserve"> in </w:t>
      </w:r>
      <w:r w:rsidR="008407F4">
        <w:rPr>
          <w:rFonts w:ascii="Times New Roman" w:hAnsi="Times New Roman" w:cs="Times New Roman"/>
          <w:sz w:val="24"/>
          <w:szCs w:val="24"/>
        </w:rPr>
        <w:t>partial fulfilment of the</w:t>
      </w:r>
      <w:r w:rsidR="00370996">
        <w:rPr>
          <w:rFonts w:ascii="Times New Roman" w:hAnsi="Times New Roman" w:cs="Times New Roman"/>
          <w:sz w:val="24"/>
          <w:szCs w:val="24"/>
        </w:rPr>
        <w:t xml:space="preserve"> </w:t>
      </w:r>
      <w:r w:rsidR="008407F4">
        <w:rPr>
          <w:rFonts w:ascii="Times New Roman" w:hAnsi="Times New Roman" w:cs="Times New Roman"/>
          <w:sz w:val="24"/>
          <w:szCs w:val="24"/>
        </w:rPr>
        <w:t xml:space="preserve">requirements </w:t>
      </w:r>
      <w:r w:rsidR="001349CA" w:rsidRPr="00711776">
        <w:rPr>
          <w:rFonts w:ascii="Times New Roman" w:hAnsi="Times New Roman" w:cs="Times New Roman"/>
          <w:sz w:val="24"/>
          <w:szCs w:val="24"/>
        </w:rPr>
        <w:t>f</w:t>
      </w:r>
      <w:r w:rsidRPr="00711776">
        <w:rPr>
          <w:rFonts w:ascii="Times New Roman" w:hAnsi="Times New Roman" w:cs="Times New Roman"/>
          <w:sz w:val="24"/>
          <w:szCs w:val="24"/>
        </w:rPr>
        <w:t>or the</w:t>
      </w:r>
      <w:r w:rsidR="008407F4">
        <w:rPr>
          <w:rFonts w:ascii="Times New Roman" w:hAnsi="Times New Roman" w:cs="Times New Roman"/>
          <w:sz w:val="24"/>
          <w:szCs w:val="24"/>
        </w:rPr>
        <w:t xml:space="preserve"> award</w:t>
      </w:r>
      <w:r w:rsidRPr="00711776">
        <w:rPr>
          <w:rFonts w:ascii="Times New Roman" w:hAnsi="Times New Roman" w:cs="Times New Roman"/>
          <w:sz w:val="24"/>
          <w:szCs w:val="24"/>
        </w:rPr>
        <w:t xml:space="preserve"> degree of</w:t>
      </w:r>
    </w:p>
    <w:p w:rsidR="008407F4" w:rsidRDefault="008407F4" w:rsidP="008407F4">
      <w:pPr>
        <w:spacing w:line="480" w:lineRule="auto"/>
        <w:ind w:right="-90"/>
        <w:jc w:val="center"/>
        <w:rPr>
          <w:rFonts w:ascii="Times New Roman" w:hAnsi="Times New Roman" w:cs="Times New Roman"/>
          <w:sz w:val="24"/>
          <w:szCs w:val="24"/>
        </w:rPr>
      </w:pPr>
    </w:p>
    <w:p w:rsidR="008407F4" w:rsidRDefault="008407F4" w:rsidP="008407F4">
      <w:pPr>
        <w:spacing w:line="480" w:lineRule="auto"/>
        <w:ind w:right="-90"/>
        <w:jc w:val="center"/>
        <w:rPr>
          <w:rFonts w:ascii="Times New Roman" w:hAnsi="Times New Roman" w:cs="Times New Roman"/>
          <w:sz w:val="24"/>
          <w:szCs w:val="24"/>
        </w:rPr>
      </w:pPr>
    </w:p>
    <w:p w:rsidR="008407F4" w:rsidRPr="00711776" w:rsidRDefault="008407F4" w:rsidP="008407F4">
      <w:pPr>
        <w:spacing w:line="480" w:lineRule="auto"/>
        <w:ind w:right="-90"/>
        <w:jc w:val="center"/>
        <w:rPr>
          <w:rFonts w:ascii="Times New Roman" w:hAnsi="Times New Roman" w:cs="Times New Roman"/>
          <w:sz w:val="24"/>
          <w:szCs w:val="24"/>
        </w:rPr>
      </w:pPr>
    </w:p>
    <w:p w:rsidR="00050FAC" w:rsidRDefault="008407F4" w:rsidP="008407F4">
      <w:pPr>
        <w:spacing w:line="480" w:lineRule="auto"/>
        <w:ind w:right="-90"/>
        <w:jc w:val="center"/>
        <w:rPr>
          <w:rFonts w:ascii="Times New Roman" w:hAnsi="Times New Roman" w:cs="Times New Roman"/>
          <w:b/>
          <w:sz w:val="24"/>
          <w:szCs w:val="24"/>
        </w:rPr>
      </w:pPr>
      <w:r>
        <w:rPr>
          <w:rFonts w:ascii="Times New Roman" w:hAnsi="Times New Roman" w:cs="Times New Roman"/>
          <w:b/>
          <w:sz w:val="24"/>
          <w:szCs w:val="24"/>
        </w:rPr>
        <w:t xml:space="preserve">MASTER OF PHILOSOPHY IN </w:t>
      </w:r>
      <w:r w:rsidR="00027B9A" w:rsidRPr="00711776">
        <w:rPr>
          <w:rFonts w:ascii="Times New Roman" w:hAnsi="Times New Roman" w:cs="Times New Roman"/>
          <w:b/>
          <w:sz w:val="24"/>
          <w:szCs w:val="24"/>
        </w:rPr>
        <w:t>AFRICAN ART AND CULTURE</w:t>
      </w:r>
    </w:p>
    <w:p w:rsidR="00D32AEF" w:rsidRDefault="00D32AEF" w:rsidP="008407F4">
      <w:pPr>
        <w:spacing w:line="480" w:lineRule="auto"/>
        <w:ind w:right="-90"/>
        <w:jc w:val="center"/>
        <w:rPr>
          <w:rFonts w:ascii="Times New Roman" w:hAnsi="Times New Roman" w:cs="Times New Roman"/>
          <w:b/>
          <w:sz w:val="24"/>
          <w:szCs w:val="24"/>
        </w:rPr>
      </w:pPr>
    </w:p>
    <w:p w:rsidR="00D32AEF" w:rsidRDefault="00D32AEF" w:rsidP="008407F4">
      <w:pPr>
        <w:spacing w:line="480" w:lineRule="auto"/>
        <w:ind w:right="-90"/>
        <w:jc w:val="center"/>
        <w:rPr>
          <w:rFonts w:ascii="Times New Roman" w:hAnsi="Times New Roman" w:cs="Times New Roman"/>
          <w:b/>
          <w:sz w:val="24"/>
          <w:szCs w:val="24"/>
        </w:rPr>
      </w:pPr>
    </w:p>
    <w:p w:rsidR="00027B9A" w:rsidRDefault="006175B2" w:rsidP="00062996">
      <w:pPr>
        <w:spacing w:after="0" w:line="480" w:lineRule="auto"/>
        <w:ind w:right="-90"/>
        <w:jc w:val="center"/>
        <w:rPr>
          <w:rFonts w:ascii="Times New Roman" w:hAnsi="Times New Roman" w:cs="Times New Roman"/>
          <w:sz w:val="24"/>
          <w:szCs w:val="24"/>
        </w:rPr>
      </w:pPr>
      <w:r>
        <w:rPr>
          <w:rFonts w:ascii="Times New Roman" w:hAnsi="Times New Roman" w:cs="Times New Roman"/>
          <w:sz w:val="24"/>
          <w:szCs w:val="24"/>
        </w:rPr>
        <w:t>October</w:t>
      </w:r>
      <w:r w:rsidR="00DB6204" w:rsidRPr="00711776">
        <w:rPr>
          <w:rFonts w:ascii="Times New Roman" w:hAnsi="Times New Roman" w:cs="Times New Roman"/>
          <w:sz w:val="24"/>
          <w:szCs w:val="24"/>
        </w:rPr>
        <w:t>, 2019</w:t>
      </w:r>
    </w:p>
    <w:p w:rsidR="00CD216C" w:rsidRPr="00711776" w:rsidRDefault="00CD216C" w:rsidP="00360709">
      <w:pPr>
        <w:spacing w:line="480" w:lineRule="auto"/>
        <w:ind w:right="-90"/>
        <w:jc w:val="center"/>
        <w:rPr>
          <w:rFonts w:ascii="Times New Roman" w:hAnsi="Times New Roman" w:cs="Times New Roman"/>
          <w:sz w:val="24"/>
          <w:szCs w:val="24"/>
        </w:rPr>
      </w:pPr>
      <w:r>
        <w:rPr>
          <w:rFonts w:ascii="Times New Roman" w:hAnsi="Times New Roman" w:cs="Times New Roman"/>
          <w:sz w:val="24"/>
          <w:szCs w:val="24"/>
        </w:rPr>
        <w:t>© 2019, Department of Educational Innovations in Science and Technology</w:t>
      </w:r>
    </w:p>
    <w:p w:rsidR="00DF60DC" w:rsidRPr="0097344A" w:rsidRDefault="00EE34D0" w:rsidP="00EE34D0">
      <w:pPr>
        <w:pStyle w:val="Heading1"/>
      </w:pPr>
      <w:bookmarkStart w:id="1" w:name="_Toc18290857"/>
      <w:r w:rsidRPr="00711776">
        <w:lastRenderedPageBreak/>
        <w:t>DECLARATION</w:t>
      </w:r>
      <w:bookmarkEnd w:id="1"/>
    </w:p>
    <w:p w:rsidR="0097344A" w:rsidRDefault="005C10DC" w:rsidP="00D32AEF">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 hereby declare that this submission is my own work towards the </w:t>
      </w:r>
      <w:r w:rsidR="0081252E" w:rsidRPr="00711776">
        <w:rPr>
          <w:rFonts w:ascii="Times New Roman" w:hAnsi="Times New Roman" w:cs="Times New Roman"/>
          <w:sz w:val="24"/>
          <w:szCs w:val="24"/>
        </w:rPr>
        <w:t>Master</w:t>
      </w:r>
      <w:r w:rsidRPr="00711776">
        <w:rPr>
          <w:rFonts w:ascii="Times New Roman" w:hAnsi="Times New Roman" w:cs="Times New Roman"/>
          <w:sz w:val="24"/>
          <w:szCs w:val="24"/>
        </w:rPr>
        <w:t xml:space="preserve"> of Philosophy</w:t>
      </w:r>
      <w:r w:rsidR="0081252E" w:rsidRPr="00711776">
        <w:rPr>
          <w:rFonts w:ascii="Times New Roman" w:hAnsi="Times New Roman" w:cs="Times New Roman"/>
          <w:sz w:val="24"/>
          <w:szCs w:val="24"/>
        </w:rPr>
        <w:t xml:space="preserve"> degree</w:t>
      </w:r>
      <w:r w:rsidRPr="00711776">
        <w:rPr>
          <w:rFonts w:ascii="Times New Roman" w:hAnsi="Times New Roman" w:cs="Times New Roman"/>
          <w:sz w:val="24"/>
          <w:szCs w:val="24"/>
        </w:rPr>
        <w:t xml:space="preserve"> in African </w:t>
      </w:r>
      <w:r w:rsidR="00E62BF9" w:rsidRPr="00711776">
        <w:rPr>
          <w:rFonts w:ascii="Times New Roman" w:hAnsi="Times New Roman" w:cs="Times New Roman"/>
          <w:sz w:val="24"/>
          <w:szCs w:val="24"/>
        </w:rPr>
        <w:t>A</w:t>
      </w:r>
      <w:r w:rsidRPr="00711776">
        <w:rPr>
          <w:rFonts w:ascii="Times New Roman" w:hAnsi="Times New Roman" w:cs="Times New Roman"/>
          <w:sz w:val="24"/>
          <w:szCs w:val="24"/>
        </w:rPr>
        <w:t xml:space="preserve">rt and </w:t>
      </w:r>
      <w:r w:rsidR="00E62BF9" w:rsidRPr="00711776">
        <w:rPr>
          <w:rFonts w:ascii="Times New Roman" w:hAnsi="Times New Roman" w:cs="Times New Roman"/>
          <w:sz w:val="24"/>
          <w:szCs w:val="24"/>
        </w:rPr>
        <w:t>C</w:t>
      </w:r>
      <w:r w:rsidRPr="00711776">
        <w:rPr>
          <w:rFonts w:ascii="Times New Roman" w:hAnsi="Times New Roman" w:cs="Times New Roman"/>
          <w:sz w:val="24"/>
          <w:szCs w:val="24"/>
        </w:rPr>
        <w:t xml:space="preserve">ulture, and that, to the best of my knowledge, it contains no material previously published by another </w:t>
      </w:r>
      <w:r w:rsidR="00E62BF9" w:rsidRPr="00711776">
        <w:rPr>
          <w:rFonts w:ascii="Times New Roman" w:hAnsi="Times New Roman" w:cs="Times New Roman"/>
          <w:sz w:val="24"/>
          <w:szCs w:val="24"/>
        </w:rPr>
        <w:t>person nor</w:t>
      </w:r>
      <w:r w:rsidRPr="00711776">
        <w:rPr>
          <w:rFonts w:ascii="Times New Roman" w:hAnsi="Times New Roman" w:cs="Times New Roman"/>
          <w:sz w:val="24"/>
          <w:szCs w:val="24"/>
        </w:rPr>
        <w:t xml:space="preserve"> material which has been accepted for the award of any other degree of the university, except where due acknowledgement </w:t>
      </w:r>
      <w:r w:rsidR="00F70D2C" w:rsidRPr="00711776">
        <w:rPr>
          <w:rFonts w:ascii="Times New Roman" w:hAnsi="Times New Roman" w:cs="Times New Roman"/>
          <w:sz w:val="24"/>
          <w:szCs w:val="24"/>
        </w:rPr>
        <w:t>has been made in the text.</w:t>
      </w:r>
    </w:p>
    <w:p w:rsidR="00FC2237" w:rsidRPr="00711776" w:rsidRDefault="00FC2237" w:rsidP="00077E15">
      <w:pPr>
        <w:spacing w:after="0" w:line="480" w:lineRule="auto"/>
        <w:ind w:right="-90"/>
        <w:jc w:val="both"/>
        <w:rPr>
          <w:rFonts w:ascii="Times New Roman" w:hAnsi="Times New Roman" w:cs="Times New Roman"/>
          <w:sz w:val="24"/>
          <w:szCs w:val="24"/>
        </w:rPr>
      </w:pPr>
    </w:p>
    <w:p w:rsidR="00F70D2C" w:rsidRPr="00711776" w:rsidRDefault="00F70D2C" w:rsidP="00360709">
      <w:pPr>
        <w:spacing w:line="480" w:lineRule="auto"/>
        <w:ind w:right="-90"/>
        <w:rPr>
          <w:rFonts w:ascii="Times New Roman" w:hAnsi="Times New Roman" w:cs="Times New Roman"/>
          <w:sz w:val="24"/>
          <w:szCs w:val="24"/>
        </w:rPr>
      </w:pPr>
      <w:r w:rsidRPr="00711776">
        <w:rPr>
          <w:rFonts w:ascii="Times New Roman" w:hAnsi="Times New Roman" w:cs="Times New Roman"/>
          <w:sz w:val="24"/>
          <w:szCs w:val="24"/>
        </w:rPr>
        <w:t xml:space="preserve">Eric </w:t>
      </w:r>
      <w:r w:rsidR="008844B8" w:rsidRPr="00711776">
        <w:rPr>
          <w:rFonts w:ascii="Times New Roman" w:hAnsi="Times New Roman" w:cs="Times New Roman"/>
          <w:sz w:val="24"/>
          <w:szCs w:val="24"/>
        </w:rPr>
        <w:t>J</w:t>
      </w:r>
      <w:r w:rsidRPr="00711776">
        <w:rPr>
          <w:rFonts w:ascii="Times New Roman" w:hAnsi="Times New Roman" w:cs="Times New Roman"/>
          <w:sz w:val="24"/>
          <w:szCs w:val="24"/>
        </w:rPr>
        <w:t xml:space="preserve">ustice </w:t>
      </w:r>
      <w:r w:rsidR="008844B8" w:rsidRPr="00711776">
        <w:rPr>
          <w:rFonts w:ascii="Times New Roman" w:hAnsi="Times New Roman" w:cs="Times New Roman"/>
          <w:sz w:val="24"/>
          <w:szCs w:val="24"/>
        </w:rPr>
        <w:t>A</w:t>
      </w:r>
      <w:r w:rsidRPr="00711776">
        <w:rPr>
          <w:rFonts w:ascii="Times New Roman" w:hAnsi="Times New Roman" w:cs="Times New Roman"/>
          <w:sz w:val="24"/>
          <w:szCs w:val="24"/>
        </w:rPr>
        <w:t>gyei (PG 3641515)             ………………</w:t>
      </w:r>
      <w:r w:rsidR="00B57AEB" w:rsidRPr="00711776">
        <w:rPr>
          <w:rFonts w:ascii="Times New Roman" w:hAnsi="Times New Roman" w:cs="Times New Roman"/>
          <w:sz w:val="24"/>
          <w:szCs w:val="24"/>
        </w:rPr>
        <w:t>…</w:t>
      </w:r>
      <w:r w:rsidRPr="00711776">
        <w:rPr>
          <w:rFonts w:ascii="Times New Roman" w:hAnsi="Times New Roman" w:cs="Times New Roman"/>
          <w:sz w:val="24"/>
          <w:szCs w:val="24"/>
        </w:rPr>
        <w:t xml:space="preserve">               ……………</w:t>
      </w:r>
      <w:r w:rsidR="00B57AEB" w:rsidRPr="00711776">
        <w:rPr>
          <w:rFonts w:ascii="Times New Roman" w:hAnsi="Times New Roman" w:cs="Times New Roman"/>
          <w:sz w:val="24"/>
          <w:szCs w:val="24"/>
        </w:rPr>
        <w:t>....</w:t>
      </w:r>
    </w:p>
    <w:p w:rsidR="00DF60DC" w:rsidRPr="00711776" w:rsidRDefault="00F70D2C"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(Student’s Name &amp; ID)                                Signature                      </w:t>
      </w:r>
      <w:r w:rsidR="00B57AEB" w:rsidRPr="00711776">
        <w:rPr>
          <w:rFonts w:ascii="Times New Roman" w:hAnsi="Times New Roman" w:cs="Times New Roman"/>
          <w:sz w:val="24"/>
          <w:szCs w:val="24"/>
        </w:rPr>
        <w:t xml:space="preserve">         Date</w:t>
      </w:r>
    </w:p>
    <w:p w:rsidR="0097344A" w:rsidRDefault="0097344A" w:rsidP="00360709">
      <w:pPr>
        <w:spacing w:line="480" w:lineRule="auto"/>
        <w:ind w:right="-90"/>
        <w:jc w:val="both"/>
        <w:rPr>
          <w:rFonts w:ascii="Times New Roman" w:hAnsi="Times New Roman" w:cs="Times New Roman"/>
          <w:sz w:val="24"/>
          <w:szCs w:val="24"/>
        </w:rPr>
      </w:pPr>
    </w:p>
    <w:p w:rsidR="00CC20F5" w:rsidRPr="00711776" w:rsidRDefault="00CC20F5"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Certified by:</w:t>
      </w:r>
    </w:p>
    <w:p w:rsidR="00CC20F5" w:rsidRPr="00711776" w:rsidRDefault="00CC20F5"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Dr.</w:t>
      </w:r>
      <w:r w:rsidR="00FC2237">
        <w:rPr>
          <w:rFonts w:ascii="Times New Roman" w:hAnsi="Times New Roman" w:cs="Times New Roman"/>
          <w:sz w:val="24"/>
          <w:szCs w:val="24"/>
        </w:rPr>
        <w:t xml:space="preserve"> </w:t>
      </w:r>
      <w:r w:rsidR="00274A47">
        <w:rPr>
          <w:rFonts w:ascii="Times New Roman" w:hAnsi="Times New Roman" w:cs="Times New Roman"/>
          <w:sz w:val="24"/>
          <w:szCs w:val="24"/>
        </w:rPr>
        <w:t>(Mrs.)</w:t>
      </w:r>
      <w:r w:rsidR="00FC2237">
        <w:rPr>
          <w:rFonts w:ascii="Times New Roman" w:hAnsi="Times New Roman" w:cs="Times New Roman"/>
          <w:sz w:val="24"/>
          <w:szCs w:val="24"/>
        </w:rPr>
        <w:t xml:space="preserve"> </w:t>
      </w:r>
      <w:r w:rsidR="0059050E" w:rsidRPr="00711776">
        <w:rPr>
          <w:rFonts w:ascii="Times New Roman" w:hAnsi="Times New Roman" w:cs="Times New Roman"/>
          <w:sz w:val="24"/>
          <w:szCs w:val="24"/>
        </w:rPr>
        <w:t>Nana Ama Pokuaa</w:t>
      </w:r>
      <w:r w:rsidR="00B42260">
        <w:rPr>
          <w:rFonts w:ascii="Times New Roman" w:hAnsi="Times New Roman" w:cs="Times New Roman"/>
          <w:sz w:val="24"/>
          <w:szCs w:val="24"/>
        </w:rPr>
        <w:t xml:space="preserve"> </w:t>
      </w:r>
      <w:r w:rsidR="00274A47">
        <w:rPr>
          <w:rFonts w:ascii="Times New Roman" w:hAnsi="Times New Roman" w:cs="Times New Roman"/>
          <w:sz w:val="24"/>
          <w:szCs w:val="24"/>
        </w:rPr>
        <w:t xml:space="preserve">Arthur    </w:t>
      </w:r>
      <w:r w:rsidRPr="00711776">
        <w:rPr>
          <w:rFonts w:ascii="Times New Roman" w:hAnsi="Times New Roman" w:cs="Times New Roman"/>
          <w:sz w:val="24"/>
          <w:szCs w:val="24"/>
        </w:rPr>
        <w:t xml:space="preserve"> …………………            </w:t>
      </w:r>
      <w:r w:rsidR="00DF6B93">
        <w:rPr>
          <w:rFonts w:ascii="Times New Roman" w:hAnsi="Times New Roman" w:cs="Times New Roman"/>
          <w:sz w:val="24"/>
          <w:szCs w:val="24"/>
        </w:rPr>
        <w:tab/>
      </w:r>
      <w:r w:rsidRPr="00711776">
        <w:rPr>
          <w:rFonts w:ascii="Times New Roman" w:hAnsi="Times New Roman" w:cs="Times New Roman"/>
          <w:sz w:val="24"/>
          <w:szCs w:val="24"/>
        </w:rPr>
        <w:t>………………..</w:t>
      </w:r>
    </w:p>
    <w:p w:rsidR="00DF60DC" w:rsidRDefault="008844B8" w:rsidP="00360709">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(Supervisor’s</w:t>
      </w:r>
      <w:r w:rsidR="00CC20F5" w:rsidRPr="00711776">
        <w:rPr>
          <w:rFonts w:ascii="Times New Roman" w:hAnsi="Times New Roman" w:cs="Times New Roman"/>
          <w:sz w:val="24"/>
          <w:szCs w:val="24"/>
          <w:lang w:val="en-GB"/>
        </w:rPr>
        <w:t xml:space="preserve"> Name)                                  </w:t>
      </w:r>
      <w:r w:rsidR="00FC2237">
        <w:rPr>
          <w:rFonts w:ascii="Times New Roman" w:hAnsi="Times New Roman" w:cs="Times New Roman"/>
          <w:sz w:val="24"/>
          <w:szCs w:val="24"/>
          <w:lang w:val="en-GB"/>
        </w:rPr>
        <w:tab/>
      </w:r>
      <w:r w:rsidR="00CC20F5" w:rsidRPr="00711776">
        <w:rPr>
          <w:rFonts w:ascii="Times New Roman" w:hAnsi="Times New Roman" w:cs="Times New Roman"/>
          <w:sz w:val="24"/>
          <w:szCs w:val="24"/>
          <w:lang w:val="en-GB"/>
        </w:rPr>
        <w:t>Signature</w:t>
      </w:r>
      <w:r w:rsidR="00DF6B93">
        <w:rPr>
          <w:rFonts w:ascii="Times New Roman" w:hAnsi="Times New Roman" w:cs="Times New Roman"/>
          <w:sz w:val="24"/>
          <w:szCs w:val="24"/>
          <w:lang w:val="en-GB"/>
        </w:rPr>
        <w:tab/>
      </w:r>
      <w:r w:rsidR="00DF6B93">
        <w:rPr>
          <w:rFonts w:ascii="Times New Roman" w:hAnsi="Times New Roman" w:cs="Times New Roman"/>
          <w:sz w:val="24"/>
          <w:szCs w:val="24"/>
          <w:lang w:val="en-GB"/>
        </w:rPr>
        <w:tab/>
      </w:r>
      <w:r w:rsidR="00DF6B93">
        <w:rPr>
          <w:rFonts w:ascii="Times New Roman" w:hAnsi="Times New Roman" w:cs="Times New Roman"/>
          <w:sz w:val="24"/>
          <w:szCs w:val="24"/>
          <w:lang w:val="en-GB"/>
        </w:rPr>
        <w:tab/>
      </w:r>
      <w:r w:rsidR="00CC20F5" w:rsidRPr="00711776">
        <w:rPr>
          <w:rFonts w:ascii="Times New Roman" w:hAnsi="Times New Roman" w:cs="Times New Roman"/>
          <w:sz w:val="24"/>
          <w:szCs w:val="24"/>
          <w:lang w:val="en-GB"/>
        </w:rPr>
        <w:t>Date</w:t>
      </w:r>
    </w:p>
    <w:p w:rsidR="008A6310" w:rsidRPr="00711776" w:rsidRDefault="008A6310" w:rsidP="00360709">
      <w:pPr>
        <w:spacing w:line="480" w:lineRule="auto"/>
        <w:ind w:right="-90"/>
        <w:jc w:val="both"/>
        <w:rPr>
          <w:rFonts w:ascii="Times New Roman" w:hAnsi="Times New Roman" w:cs="Times New Roman"/>
          <w:sz w:val="24"/>
          <w:szCs w:val="24"/>
          <w:lang w:val="en-GB"/>
        </w:rPr>
      </w:pPr>
    </w:p>
    <w:p w:rsidR="00BE274C" w:rsidRPr="00711776" w:rsidRDefault="00BE274C" w:rsidP="00360709">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 xml:space="preserve">Certified by: </w:t>
      </w:r>
    </w:p>
    <w:p w:rsidR="00BE274C" w:rsidRPr="00711776" w:rsidRDefault="00BE274C" w:rsidP="00360709">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Dr.</w:t>
      </w:r>
      <w:r w:rsidR="00FC2237">
        <w:rPr>
          <w:rFonts w:ascii="Times New Roman" w:hAnsi="Times New Roman" w:cs="Times New Roman"/>
          <w:sz w:val="24"/>
          <w:szCs w:val="24"/>
          <w:lang w:val="en-GB"/>
        </w:rPr>
        <w:t xml:space="preserve"> </w:t>
      </w:r>
      <w:r w:rsidR="00230902">
        <w:rPr>
          <w:rFonts w:ascii="Times New Roman" w:hAnsi="Times New Roman" w:cs="Times New Roman"/>
          <w:sz w:val="24"/>
          <w:szCs w:val="24"/>
          <w:lang w:val="en-GB"/>
        </w:rPr>
        <w:t>(Mrs.) Mavis Osei</w:t>
      </w:r>
      <w:r w:rsidR="00DF6B93">
        <w:rPr>
          <w:rFonts w:ascii="Times New Roman" w:hAnsi="Times New Roman" w:cs="Times New Roman"/>
          <w:sz w:val="24"/>
          <w:szCs w:val="24"/>
          <w:lang w:val="en-GB"/>
        </w:rPr>
        <w:tab/>
      </w:r>
      <w:r w:rsidR="00DF6B93">
        <w:rPr>
          <w:rFonts w:ascii="Times New Roman" w:hAnsi="Times New Roman" w:cs="Times New Roman"/>
          <w:sz w:val="24"/>
          <w:szCs w:val="24"/>
          <w:lang w:val="en-GB"/>
        </w:rPr>
        <w:tab/>
      </w:r>
      <w:r w:rsidR="00DF6B93">
        <w:rPr>
          <w:rFonts w:ascii="Times New Roman" w:hAnsi="Times New Roman" w:cs="Times New Roman"/>
          <w:sz w:val="24"/>
          <w:szCs w:val="24"/>
          <w:lang w:val="en-GB"/>
        </w:rPr>
        <w:tab/>
      </w:r>
      <w:r w:rsidR="001548F7">
        <w:rPr>
          <w:rFonts w:ascii="Times New Roman" w:hAnsi="Times New Roman" w:cs="Times New Roman"/>
          <w:sz w:val="24"/>
          <w:szCs w:val="24"/>
          <w:lang w:val="en-GB"/>
        </w:rPr>
        <w:tab/>
      </w:r>
      <w:r w:rsidRPr="00711776">
        <w:rPr>
          <w:rFonts w:ascii="Times New Roman" w:hAnsi="Times New Roman" w:cs="Times New Roman"/>
          <w:sz w:val="24"/>
          <w:szCs w:val="24"/>
          <w:lang w:val="en-GB"/>
        </w:rPr>
        <w:t>.............................              .......................</w:t>
      </w:r>
    </w:p>
    <w:p w:rsidR="00D074A8" w:rsidRPr="003E5194" w:rsidRDefault="00BE274C" w:rsidP="00360709">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 xml:space="preserve">(Head of Department’s </w:t>
      </w:r>
      <w:r w:rsidR="00D074A8" w:rsidRPr="00711776">
        <w:rPr>
          <w:rFonts w:ascii="Times New Roman" w:hAnsi="Times New Roman" w:cs="Times New Roman"/>
          <w:sz w:val="24"/>
          <w:szCs w:val="24"/>
          <w:lang w:val="en-GB"/>
        </w:rPr>
        <w:t>N</w:t>
      </w:r>
      <w:r w:rsidRPr="00711776">
        <w:rPr>
          <w:rFonts w:ascii="Times New Roman" w:hAnsi="Times New Roman" w:cs="Times New Roman"/>
          <w:sz w:val="24"/>
          <w:szCs w:val="24"/>
          <w:lang w:val="en-GB"/>
        </w:rPr>
        <w:t>ame)                           Signature                               Date</w:t>
      </w:r>
    </w:p>
    <w:p w:rsidR="00D32AEF" w:rsidRDefault="00D32AEF">
      <w:pPr>
        <w:rPr>
          <w:rFonts w:ascii="Times New Roman" w:eastAsiaTheme="majorEastAsia" w:hAnsi="Times New Roman" w:cstheme="majorBidi"/>
          <w:b/>
          <w:bCs/>
          <w:sz w:val="24"/>
          <w:szCs w:val="28"/>
          <w:lang w:val="en-GB"/>
        </w:rPr>
      </w:pPr>
      <w:r>
        <w:rPr>
          <w:lang w:val="en-GB"/>
        </w:rPr>
        <w:br w:type="page"/>
      </w:r>
    </w:p>
    <w:p w:rsidR="00D074A8" w:rsidRPr="00711776" w:rsidRDefault="00D074A8" w:rsidP="00EE34D0">
      <w:pPr>
        <w:pStyle w:val="Heading1"/>
        <w:rPr>
          <w:lang w:val="en-GB"/>
        </w:rPr>
      </w:pPr>
      <w:bookmarkStart w:id="2" w:name="_Toc18290858"/>
      <w:r w:rsidRPr="00711776">
        <w:rPr>
          <w:lang w:val="en-GB"/>
        </w:rPr>
        <w:lastRenderedPageBreak/>
        <w:t>ACKNOWLEDGEMENT</w:t>
      </w:r>
      <w:r w:rsidR="00E1540D" w:rsidRPr="00711776">
        <w:rPr>
          <w:lang w:val="en-GB"/>
        </w:rPr>
        <w:t>S</w:t>
      </w:r>
      <w:bookmarkEnd w:id="2"/>
    </w:p>
    <w:p w:rsidR="00E31E7B" w:rsidRPr="00711776" w:rsidRDefault="00E31E7B" w:rsidP="00E31E7B">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First and foremost, my greatest gratitude goes the Supreme God whose gracious and kind mercies has brought me so far and also given me strength and ability to the end of this programme successfully. Lord, I am grateful unto you for your mercies endure forever.</w:t>
      </w:r>
    </w:p>
    <w:p w:rsidR="00E31E7B" w:rsidRPr="00711776" w:rsidRDefault="00E31E7B" w:rsidP="00E31E7B">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A very profound gratitude goes to my supervisor, Dr</w:t>
      </w:r>
      <w:r w:rsidR="00A7111F" w:rsidRPr="00711776">
        <w:rPr>
          <w:rFonts w:ascii="Times New Roman" w:hAnsi="Times New Roman" w:cs="Times New Roman"/>
          <w:sz w:val="24"/>
          <w:szCs w:val="24"/>
          <w:lang w:val="en-GB"/>
        </w:rPr>
        <w:t>.</w:t>
      </w:r>
      <w:r w:rsidR="00A7111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Mrs.) </w:t>
      </w:r>
      <w:r w:rsidRPr="00711776">
        <w:rPr>
          <w:rFonts w:ascii="Times New Roman" w:hAnsi="Times New Roman" w:cs="Times New Roman"/>
          <w:sz w:val="24"/>
          <w:szCs w:val="24"/>
          <w:lang w:val="en-GB"/>
        </w:rPr>
        <w:t>Nana Ama Pokuaa Arthur, who took her time to direct me, supervise and did the necessary correction in following the accepted procedure of the</w:t>
      </w:r>
      <w:r>
        <w:rPr>
          <w:rFonts w:ascii="Times New Roman" w:hAnsi="Times New Roman" w:cs="Times New Roman"/>
          <w:sz w:val="24"/>
          <w:szCs w:val="24"/>
          <w:lang w:val="en-GB"/>
        </w:rPr>
        <w:t xml:space="preserve">sis writing. </w:t>
      </w:r>
      <w:r w:rsidRPr="00711776">
        <w:rPr>
          <w:rFonts w:ascii="Times New Roman" w:hAnsi="Times New Roman" w:cs="Times New Roman"/>
          <w:sz w:val="24"/>
          <w:szCs w:val="24"/>
          <w:lang w:val="en-GB"/>
        </w:rPr>
        <w:t xml:space="preserve">Madam, I am much grateful to you for your guidance and assistance. The researcher cannot forget the contributions of all the lecturers of the department </w:t>
      </w:r>
      <w:r>
        <w:rPr>
          <w:rFonts w:ascii="Times New Roman" w:hAnsi="Times New Roman" w:cs="Times New Roman"/>
          <w:sz w:val="24"/>
          <w:szCs w:val="24"/>
          <w:lang w:val="en-GB"/>
        </w:rPr>
        <w:t>for their judicious contribution towards the completion of the thesis.</w:t>
      </w:r>
    </w:p>
    <w:p w:rsidR="00E31E7B" w:rsidRPr="00711776" w:rsidRDefault="00E31E7B" w:rsidP="00E31E7B">
      <w:pPr>
        <w:spacing w:line="480" w:lineRule="auto"/>
        <w:ind w:right="-90"/>
        <w:jc w:val="both"/>
        <w:rPr>
          <w:rFonts w:ascii="Times New Roman" w:hAnsi="Times New Roman" w:cs="Times New Roman"/>
          <w:sz w:val="24"/>
          <w:szCs w:val="24"/>
          <w:lang w:val="en-GB"/>
        </w:rPr>
      </w:pPr>
      <w:r w:rsidRPr="00711776">
        <w:rPr>
          <w:rFonts w:ascii="Times New Roman" w:hAnsi="Times New Roman" w:cs="Times New Roman"/>
          <w:sz w:val="24"/>
          <w:szCs w:val="24"/>
          <w:lang w:val="en-GB"/>
        </w:rPr>
        <w:t>My final appreciation goes to all those who helped me in diverse ways especially the staff at Prempeh II</w:t>
      </w:r>
      <w:r w:rsidR="00B42260">
        <w:rPr>
          <w:rFonts w:ascii="Times New Roman" w:hAnsi="Times New Roman" w:cs="Times New Roman"/>
          <w:sz w:val="24"/>
          <w:szCs w:val="24"/>
          <w:lang w:val="en-GB"/>
        </w:rPr>
        <w:t xml:space="preserve"> </w:t>
      </w:r>
      <w:r w:rsidRPr="00711776">
        <w:rPr>
          <w:rFonts w:ascii="Times New Roman" w:hAnsi="Times New Roman" w:cs="Times New Roman"/>
          <w:sz w:val="24"/>
          <w:szCs w:val="24"/>
          <w:lang w:val="en-GB"/>
        </w:rPr>
        <w:t xml:space="preserve">Jubilee Museum, Manhyia Palace Museum, Ghana Armed Forces Museum-all in Kumasi and </w:t>
      </w:r>
      <w:r>
        <w:rPr>
          <w:rFonts w:ascii="Times New Roman" w:hAnsi="Times New Roman" w:cs="Times New Roman"/>
          <w:sz w:val="24"/>
          <w:szCs w:val="24"/>
          <w:lang w:val="en-GB"/>
        </w:rPr>
        <w:t xml:space="preserve">National Museum  in </w:t>
      </w:r>
      <w:r w:rsidRPr="00711776">
        <w:rPr>
          <w:rFonts w:ascii="Times New Roman" w:hAnsi="Times New Roman" w:cs="Times New Roman"/>
          <w:sz w:val="24"/>
          <w:szCs w:val="24"/>
          <w:lang w:val="en-GB"/>
        </w:rPr>
        <w:t xml:space="preserve">Accra who </w:t>
      </w:r>
      <w:r>
        <w:rPr>
          <w:rFonts w:ascii="Times New Roman" w:hAnsi="Times New Roman" w:cs="Times New Roman"/>
          <w:sz w:val="24"/>
          <w:szCs w:val="24"/>
          <w:lang w:val="en-GB"/>
        </w:rPr>
        <w:t>gave me the opportunity to</w:t>
      </w:r>
      <w:r w:rsidRPr="00711776">
        <w:rPr>
          <w:rFonts w:ascii="Times New Roman" w:hAnsi="Times New Roman" w:cs="Times New Roman"/>
          <w:sz w:val="24"/>
          <w:szCs w:val="24"/>
          <w:lang w:val="en-GB"/>
        </w:rPr>
        <w:t xml:space="preserve"> witness their school outreach programme</w:t>
      </w:r>
      <w:r>
        <w:rPr>
          <w:rFonts w:ascii="Times New Roman" w:hAnsi="Times New Roman" w:cs="Times New Roman"/>
          <w:sz w:val="24"/>
          <w:szCs w:val="24"/>
          <w:lang w:val="en-GB"/>
        </w:rPr>
        <w:t>s.</w:t>
      </w:r>
    </w:p>
    <w:p w:rsidR="00261484" w:rsidRPr="00711776" w:rsidRDefault="00261484" w:rsidP="00360709">
      <w:pPr>
        <w:spacing w:line="480" w:lineRule="auto"/>
        <w:ind w:right="-90"/>
        <w:jc w:val="both"/>
        <w:rPr>
          <w:rFonts w:ascii="Times New Roman" w:hAnsi="Times New Roman" w:cs="Times New Roman"/>
          <w:sz w:val="24"/>
          <w:szCs w:val="24"/>
          <w:lang w:val="en-GB"/>
        </w:rPr>
      </w:pPr>
    </w:p>
    <w:p w:rsidR="00261484" w:rsidRPr="00711776" w:rsidRDefault="00261484" w:rsidP="00360709">
      <w:pPr>
        <w:spacing w:line="480" w:lineRule="auto"/>
        <w:ind w:right="-90"/>
        <w:jc w:val="both"/>
        <w:rPr>
          <w:rFonts w:ascii="Times New Roman" w:hAnsi="Times New Roman" w:cs="Times New Roman"/>
          <w:sz w:val="24"/>
          <w:szCs w:val="24"/>
          <w:lang w:val="en-GB"/>
        </w:rPr>
      </w:pPr>
    </w:p>
    <w:p w:rsidR="00261484" w:rsidRDefault="00261484" w:rsidP="00360709">
      <w:pPr>
        <w:spacing w:line="480" w:lineRule="auto"/>
        <w:ind w:right="-90"/>
        <w:jc w:val="both"/>
        <w:rPr>
          <w:rFonts w:ascii="Times New Roman" w:hAnsi="Times New Roman" w:cs="Times New Roman"/>
          <w:sz w:val="24"/>
          <w:szCs w:val="24"/>
          <w:lang w:val="en-GB"/>
        </w:rPr>
      </w:pPr>
    </w:p>
    <w:p w:rsidR="00360709" w:rsidRDefault="00360709" w:rsidP="00360709">
      <w:pPr>
        <w:spacing w:line="480" w:lineRule="auto"/>
        <w:ind w:right="-90"/>
        <w:jc w:val="both"/>
        <w:rPr>
          <w:rFonts w:ascii="Times New Roman" w:hAnsi="Times New Roman" w:cs="Times New Roman"/>
          <w:sz w:val="24"/>
          <w:szCs w:val="24"/>
          <w:lang w:val="en-GB"/>
        </w:rPr>
      </w:pPr>
    </w:p>
    <w:p w:rsidR="00360709" w:rsidRDefault="00360709" w:rsidP="00360709">
      <w:pPr>
        <w:spacing w:line="480" w:lineRule="auto"/>
        <w:ind w:right="-90"/>
        <w:jc w:val="both"/>
        <w:rPr>
          <w:rFonts w:ascii="Times New Roman" w:hAnsi="Times New Roman" w:cs="Times New Roman"/>
          <w:sz w:val="24"/>
          <w:szCs w:val="24"/>
          <w:lang w:val="en-GB"/>
        </w:rPr>
      </w:pPr>
    </w:p>
    <w:p w:rsidR="000A658C" w:rsidRPr="00711776" w:rsidRDefault="000A658C" w:rsidP="000A658C">
      <w:pPr>
        <w:pStyle w:val="Heading1"/>
        <w:rPr>
          <w:lang w:val="en-GB"/>
        </w:rPr>
      </w:pPr>
      <w:bookmarkStart w:id="3" w:name="_Toc18290859"/>
      <w:r w:rsidRPr="00711776">
        <w:rPr>
          <w:lang w:val="en-GB"/>
        </w:rPr>
        <w:lastRenderedPageBreak/>
        <w:t>ABSTRACT</w:t>
      </w:r>
      <w:bookmarkEnd w:id="3"/>
    </w:p>
    <w:p w:rsidR="000A658C" w:rsidRDefault="000A658C" w:rsidP="000A658C">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lang w:val="en-GB"/>
        </w:rPr>
        <w:t>Museum as an educational institution has made a tremendous impact i</w:t>
      </w:r>
      <w:r>
        <w:rPr>
          <w:rFonts w:ascii="Times New Roman" w:hAnsi="Times New Roman" w:cs="Times New Roman"/>
          <w:sz w:val="24"/>
          <w:szCs w:val="24"/>
          <w:lang w:val="en-GB"/>
        </w:rPr>
        <w:t xml:space="preserve">n the service towards society. Their major purpose is to provide their audience with a remarkable experience, yet some museums barely assess the impact of their services on their audience. This situation is not different in some Ghanaian </w:t>
      </w:r>
      <w:r w:rsidR="00643F10">
        <w:rPr>
          <w:rFonts w:ascii="Times New Roman" w:hAnsi="Times New Roman" w:cs="Times New Roman"/>
          <w:sz w:val="24"/>
          <w:szCs w:val="24"/>
          <w:lang w:val="en-GB"/>
        </w:rPr>
        <w:t>museums and</w:t>
      </w:r>
      <w:r>
        <w:rPr>
          <w:rFonts w:ascii="Times New Roman" w:hAnsi="Times New Roman" w:cs="Times New Roman"/>
          <w:sz w:val="24"/>
          <w:szCs w:val="24"/>
          <w:lang w:val="en-GB"/>
        </w:rPr>
        <w:t xml:space="preserve"> this makes it impossible for Ghanaian museums to improve on their educational programmes for better impact on their audience. </w:t>
      </w:r>
      <w:r w:rsidRPr="00711776">
        <w:rPr>
          <w:rFonts w:ascii="Times New Roman" w:hAnsi="Times New Roman" w:cs="Times New Roman"/>
          <w:sz w:val="24"/>
          <w:szCs w:val="24"/>
          <w:lang w:val="en-GB"/>
        </w:rPr>
        <w:t xml:space="preserve"> This </w:t>
      </w:r>
      <w:r>
        <w:rPr>
          <w:rFonts w:ascii="Times New Roman" w:hAnsi="Times New Roman" w:cs="Times New Roman"/>
          <w:sz w:val="24"/>
          <w:szCs w:val="24"/>
          <w:lang w:val="en-GB"/>
        </w:rPr>
        <w:t xml:space="preserve">initiated the investigation into </w:t>
      </w:r>
      <w:r w:rsidRPr="00711776">
        <w:rPr>
          <w:rFonts w:ascii="Times New Roman" w:hAnsi="Times New Roman" w:cs="Times New Roman"/>
          <w:sz w:val="24"/>
          <w:szCs w:val="24"/>
          <w:lang w:val="en-GB"/>
        </w:rPr>
        <w:t>the impact of museum education</w:t>
      </w:r>
      <w:r>
        <w:rPr>
          <w:rFonts w:ascii="Times New Roman" w:hAnsi="Times New Roman" w:cs="Times New Roman"/>
          <w:sz w:val="24"/>
          <w:szCs w:val="24"/>
          <w:lang w:val="en-GB"/>
        </w:rPr>
        <w:t>al programmes</w:t>
      </w:r>
      <w:r w:rsidRPr="00711776">
        <w:rPr>
          <w:rFonts w:ascii="Times New Roman" w:hAnsi="Times New Roman" w:cs="Times New Roman"/>
          <w:sz w:val="24"/>
          <w:szCs w:val="24"/>
          <w:lang w:val="en-GB"/>
        </w:rPr>
        <w:t xml:space="preserve"> on its audience. The research question</w:t>
      </w:r>
      <w:r>
        <w:rPr>
          <w:rFonts w:ascii="Times New Roman" w:hAnsi="Times New Roman" w:cs="Times New Roman"/>
          <w:sz w:val="24"/>
          <w:szCs w:val="24"/>
          <w:lang w:val="en-GB"/>
        </w:rPr>
        <w:t>s</w:t>
      </w:r>
      <w:r w:rsidRPr="00711776">
        <w:rPr>
          <w:rFonts w:ascii="Times New Roman" w:hAnsi="Times New Roman" w:cs="Times New Roman"/>
          <w:sz w:val="24"/>
          <w:szCs w:val="24"/>
          <w:lang w:val="en-GB"/>
        </w:rPr>
        <w:t xml:space="preserve"> needed to solve the problem were</w:t>
      </w:r>
      <w:r>
        <w:rPr>
          <w:rFonts w:ascii="Times New Roman" w:hAnsi="Times New Roman" w:cs="Times New Roman"/>
          <w:sz w:val="24"/>
          <w:szCs w:val="24"/>
          <w:lang w:val="en-GB"/>
        </w:rPr>
        <w:t>;</w:t>
      </w:r>
      <w:r w:rsidRPr="00711776">
        <w:rPr>
          <w:rFonts w:ascii="Times New Roman" w:hAnsi="Times New Roman" w:cs="Times New Roman"/>
          <w:sz w:val="24"/>
          <w:szCs w:val="24"/>
          <w:lang w:val="en-GB"/>
        </w:rPr>
        <w:t xml:space="preserve"> what is the nature of the educational programmes museums provide for their audience and the c</w:t>
      </w:r>
      <w:r>
        <w:rPr>
          <w:rFonts w:ascii="Times New Roman" w:hAnsi="Times New Roman" w:cs="Times New Roman"/>
          <w:sz w:val="24"/>
          <w:szCs w:val="24"/>
          <w:lang w:val="en-GB"/>
        </w:rPr>
        <w:t xml:space="preserve">hallenges facing them? How can </w:t>
      </w:r>
      <w:r w:rsidRPr="00711776">
        <w:rPr>
          <w:rFonts w:ascii="Times New Roman" w:hAnsi="Times New Roman" w:cs="Times New Roman"/>
          <w:sz w:val="24"/>
          <w:szCs w:val="24"/>
          <w:lang w:val="en-GB"/>
        </w:rPr>
        <w:t>the generic learning outcome model be used to investigate the impact of educational programmes of the museums? To get answers to these research questions</w:t>
      </w:r>
      <w:r>
        <w:rPr>
          <w:rFonts w:ascii="Times New Roman" w:hAnsi="Times New Roman" w:cs="Times New Roman"/>
          <w:sz w:val="24"/>
          <w:szCs w:val="24"/>
          <w:lang w:val="en-GB"/>
        </w:rPr>
        <w:t>, the mixed method approach was used for the study.  Q</w:t>
      </w:r>
      <w:r w:rsidRPr="00711776">
        <w:rPr>
          <w:rFonts w:ascii="Times New Roman" w:hAnsi="Times New Roman" w:cs="Times New Roman"/>
          <w:sz w:val="24"/>
          <w:szCs w:val="24"/>
          <w:lang w:val="en-GB"/>
        </w:rPr>
        <w:t>uestionnaires and interview guide were</w:t>
      </w:r>
      <w:r>
        <w:rPr>
          <w:rFonts w:ascii="Times New Roman" w:hAnsi="Times New Roman" w:cs="Times New Roman"/>
          <w:sz w:val="24"/>
          <w:szCs w:val="24"/>
          <w:lang w:val="en-GB"/>
        </w:rPr>
        <w:t xml:space="preserve"> the main data collection instruments for the study.</w:t>
      </w:r>
      <w:r w:rsidRPr="00711776">
        <w:rPr>
          <w:rFonts w:ascii="Times New Roman" w:hAnsi="Times New Roman" w:cs="Times New Roman"/>
          <w:sz w:val="24"/>
          <w:szCs w:val="24"/>
          <w:lang w:val="en-GB"/>
        </w:rPr>
        <w:t xml:space="preserve"> Also, </w:t>
      </w:r>
      <w:r>
        <w:rPr>
          <w:rFonts w:ascii="Times New Roman" w:hAnsi="Times New Roman" w:cs="Times New Roman"/>
          <w:sz w:val="24"/>
          <w:szCs w:val="24"/>
          <w:lang w:val="en-GB"/>
        </w:rPr>
        <w:t xml:space="preserve">participant </w:t>
      </w:r>
      <w:r w:rsidRPr="00711776">
        <w:rPr>
          <w:rFonts w:ascii="Times New Roman" w:hAnsi="Times New Roman" w:cs="Times New Roman"/>
          <w:sz w:val="24"/>
          <w:szCs w:val="24"/>
          <w:lang w:val="en-GB"/>
        </w:rPr>
        <w:t xml:space="preserve">observation </w:t>
      </w:r>
      <w:r w:rsidR="00DF6B93">
        <w:rPr>
          <w:rFonts w:ascii="Times New Roman" w:hAnsi="Times New Roman" w:cs="Times New Roman"/>
          <w:sz w:val="24"/>
          <w:szCs w:val="24"/>
          <w:lang w:val="en-GB"/>
        </w:rPr>
        <w:t>of the</w:t>
      </w:r>
      <w:r>
        <w:rPr>
          <w:rFonts w:ascii="Times New Roman" w:hAnsi="Times New Roman" w:cs="Times New Roman"/>
          <w:sz w:val="24"/>
          <w:szCs w:val="24"/>
          <w:lang w:val="en-GB"/>
        </w:rPr>
        <w:t xml:space="preserve"> educational </w:t>
      </w:r>
      <w:r w:rsidRPr="00711776">
        <w:rPr>
          <w:rFonts w:ascii="Times New Roman" w:hAnsi="Times New Roman" w:cs="Times New Roman"/>
          <w:sz w:val="24"/>
          <w:szCs w:val="24"/>
          <w:lang w:val="en-GB"/>
        </w:rPr>
        <w:t>program</w:t>
      </w:r>
      <w:r>
        <w:rPr>
          <w:rFonts w:ascii="Times New Roman" w:hAnsi="Times New Roman" w:cs="Times New Roman"/>
          <w:sz w:val="24"/>
          <w:szCs w:val="24"/>
          <w:lang w:val="en-GB"/>
        </w:rPr>
        <w:t>mes</w:t>
      </w:r>
      <w:r w:rsidR="00E37E11">
        <w:rPr>
          <w:rFonts w:ascii="Times New Roman" w:hAnsi="Times New Roman" w:cs="Times New Roman"/>
          <w:sz w:val="24"/>
          <w:szCs w:val="24"/>
          <w:lang w:val="en-GB"/>
        </w:rPr>
        <w:t xml:space="preserve"> </w:t>
      </w:r>
      <w:r w:rsidR="00DF6B93">
        <w:rPr>
          <w:rFonts w:ascii="Times New Roman" w:hAnsi="Times New Roman" w:cs="Times New Roman"/>
          <w:sz w:val="24"/>
          <w:szCs w:val="24"/>
          <w:lang w:val="en-GB"/>
        </w:rPr>
        <w:t>were helpful</w:t>
      </w:r>
      <w:r>
        <w:rPr>
          <w:rFonts w:ascii="Times New Roman" w:hAnsi="Times New Roman" w:cs="Times New Roman"/>
          <w:sz w:val="24"/>
          <w:szCs w:val="24"/>
          <w:lang w:val="en-GB"/>
        </w:rPr>
        <w:t xml:space="preserve"> to the study. T</w:t>
      </w:r>
      <w:r>
        <w:rPr>
          <w:rFonts w:ascii="Times New Roman" w:hAnsi="Times New Roman" w:cs="Times New Roman"/>
          <w:sz w:val="24"/>
          <w:szCs w:val="24"/>
        </w:rPr>
        <w:t>he study found that there were some irregularities in the way educational programmes were organized in the selected museums. It is however concluded that the anomalies in the educational programmes organized by the selected museums is as a result of lack of museum education offic</w:t>
      </w:r>
      <w:r w:rsidR="00FB156F">
        <w:rPr>
          <w:rFonts w:ascii="Times New Roman" w:hAnsi="Times New Roman" w:cs="Times New Roman"/>
          <w:sz w:val="24"/>
          <w:szCs w:val="24"/>
        </w:rPr>
        <w:t xml:space="preserve">ers and educational framework. </w:t>
      </w:r>
      <w:r>
        <w:rPr>
          <w:rFonts w:ascii="Times New Roman" w:hAnsi="Times New Roman" w:cs="Times New Roman"/>
          <w:sz w:val="24"/>
          <w:szCs w:val="24"/>
        </w:rPr>
        <w:t xml:space="preserve">The museums in question should employ museum education officers to help in the educational programmes and also </w:t>
      </w:r>
      <w:r w:rsidRPr="003468B6">
        <w:rPr>
          <w:rFonts w:ascii="Times New Roman" w:hAnsi="Times New Roman" w:cs="Times New Roman"/>
          <w:sz w:val="24"/>
          <w:szCs w:val="24"/>
        </w:rPr>
        <w:t xml:space="preserve">the Ghana Museums and Monument Board </w:t>
      </w:r>
      <w:r>
        <w:rPr>
          <w:rFonts w:ascii="Times New Roman" w:hAnsi="Times New Roman" w:cs="Times New Roman"/>
          <w:sz w:val="24"/>
          <w:szCs w:val="24"/>
        </w:rPr>
        <w:t>should design an educational framework to be used by all museums in Ghana in other to improve upon their educational programmes.</w:t>
      </w:r>
    </w:p>
    <w:p w:rsidR="00360709" w:rsidRDefault="00360709" w:rsidP="00360709">
      <w:pPr>
        <w:spacing w:line="480" w:lineRule="auto"/>
        <w:ind w:right="-90"/>
        <w:jc w:val="both"/>
        <w:rPr>
          <w:rFonts w:ascii="Times New Roman" w:hAnsi="Times New Roman" w:cs="Times New Roman"/>
          <w:b/>
          <w:sz w:val="24"/>
          <w:szCs w:val="24"/>
          <w:lang w:val="en-GB"/>
        </w:rPr>
      </w:pPr>
    </w:p>
    <w:p w:rsidR="0023313A" w:rsidRDefault="00ED7468" w:rsidP="00DF6B93">
      <w:pPr>
        <w:pStyle w:val="Heading1"/>
        <w:spacing w:line="480" w:lineRule="auto"/>
        <w:ind w:right="-90"/>
        <w:rPr>
          <w:noProof/>
        </w:rPr>
      </w:pPr>
      <w:bookmarkStart w:id="4" w:name="_Toc18290860"/>
      <w:r w:rsidRPr="00711776">
        <w:rPr>
          <w:lang w:val="en-GB"/>
        </w:rPr>
        <w:lastRenderedPageBreak/>
        <w:t>TABLE OF CONTENTS</w:t>
      </w:r>
      <w:bookmarkEnd w:id="4"/>
      <w:r w:rsidR="003016F6" w:rsidRPr="005250AF">
        <w:rPr>
          <w:rFonts w:cs="Times New Roman"/>
          <w:szCs w:val="24"/>
          <w:lang w:val="en-GB"/>
        </w:rPr>
        <w:fldChar w:fldCharType="begin"/>
      </w:r>
      <w:r w:rsidR="005B3B50" w:rsidRPr="005250AF">
        <w:rPr>
          <w:rFonts w:cs="Times New Roman"/>
          <w:szCs w:val="24"/>
          <w:lang w:val="en-GB"/>
        </w:rPr>
        <w:instrText xml:space="preserve"> TOC \o "1-3" \h \z \u </w:instrText>
      </w:r>
      <w:r w:rsidR="003016F6" w:rsidRPr="005250AF">
        <w:rPr>
          <w:rFonts w:cs="Times New Roman"/>
          <w:szCs w:val="24"/>
          <w:lang w:val="en-GB"/>
        </w:rPr>
        <w:fldChar w:fldCharType="separate"/>
      </w:r>
    </w:p>
    <w:p w:rsidR="0023313A" w:rsidRPr="00EA242C" w:rsidRDefault="005F5DDF" w:rsidP="00B7763C">
      <w:pPr>
        <w:pStyle w:val="TOC1"/>
        <w:ind w:firstLine="220"/>
        <w:rPr>
          <w:rFonts w:cs="Times New Roman"/>
          <w:noProof/>
          <w:lang w:val="en-GB" w:eastAsia="en-GB"/>
        </w:rPr>
      </w:pPr>
      <w:hyperlink w:anchor="_Toc18290857" w:history="1">
        <w:r w:rsidR="0023313A" w:rsidRPr="00EA242C">
          <w:rPr>
            <w:rStyle w:val="Hyperlink"/>
            <w:rFonts w:cs="Times New Roman"/>
            <w:noProof/>
            <w:szCs w:val="24"/>
          </w:rPr>
          <w:t>DECLARATION</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_Toc18290857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ii</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858" w:history="1">
        <w:r w:rsidR="0023313A" w:rsidRPr="00EA242C">
          <w:rPr>
            <w:rStyle w:val="Hyperlink"/>
            <w:rFonts w:cs="Times New Roman"/>
            <w:noProof/>
            <w:szCs w:val="24"/>
            <w:lang w:val="en-GB"/>
          </w:rPr>
          <w:t>ACKNOWLEDGEMENTS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_Toc18290858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iii</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859" w:history="1">
        <w:r w:rsidR="0023313A" w:rsidRPr="00EA242C">
          <w:rPr>
            <w:rStyle w:val="Hyperlink"/>
            <w:rFonts w:cs="Times New Roman"/>
            <w:noProof/>
            <w:szCs w:val="24"/>
            <w:lang w:val="en-GB"/>
          </w:rPr>
          <w:t>ABSTRACT</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_Toc18290859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iv</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860" w:history="1">
        <w:r w:rsidR="0023313A" w:rsidRPr="00EA242C">
          <w:rPr>
            <w:rStyle w:val="Hyperlink"/>
            <w:rFonts w:cs="Times New Roman"/>
            <w:noProof/>
            <w:szCs w:val="24"/>
            <w:lang w:val="en-GB"/>
          </w:rPr>
          <w:t>TABLE OF CONTENTS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_Toc18290860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v</w:t>
        </w:r>
        <w:r w:rsidR="003016F6" w:rsidRPr="00EA242C">
          <w:rPr>
            <w:rFonts w:cs="Times New Roman"/>
            <w:noProof/>
            <w:webHidden/>
          </w:rPr>
          <w:fldChar w:fldCharType="end"/>
        </w:r>
      </w:hyperlink>
    </w:p>
    <w:p w:rsidR="0023313A" w:rsidRPr="00EA242C" w:rsidRDefault="005F5DDF" w:rsidP="00B7763C">
      <w:pPr>
        <w:pStyle w:val="TOC1"/>
        <w:ind w:firstLine="220"/>
        <w:rPr>
          <w:rStyle w:val="Hyperlink"/>
          <w:rFonts w:cs="Times New Roman"/>
          <w:noProof/>
          <w:szCs w:val="24"/>
        </w:rPr>
      </w:pPr>
      <w:hyperlink w:anchor="_Toc18290861" w:history="1">
        <w:r w:rsidR="0023313A" w:rsidRPr="00EA242C">
          <w:rPr>
            <w:rStyle w:val="Hyperlink"/>
            <w:rFonts w:cs="Times New Roman"/>
            <w:noProof/>
            <w:szCs w:val="24"/>
            <w:lang w:val="en-GB"/>
          </w:rPr>
          <w:t>LIST OF TABLE</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_Toc18290861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viii</w:t>
        </w:r>
        <w:r w:rsidR="003016F6" w:rsidRPr="00EA242C">
          <w:rPr>
            <w:rFonts w:cs="Times New Roman"/>
            <w:noProof/>
            <w:webHidden/>
          </w:rPr>
          <w:fldChar w:fldCharType="end"/>
        </w:r>
      </w:hyperlink>
    </w:p>
    <w:p w:rsidR="0023313A" w:rsidRPr="00EA242C" w:rsidRDefault="0023313A" w:rsidP="001548F7">
      <w:pPr>
        <w:spacing w:after="0"/>
        <w:jc w:val="both"/>
        <w:rPr>
          <w:rFonts w:ascii="Times New Roman" w:hAnsi="Times New Roman" w:cs="Times New Roman"/>
          <w:noProof/>
          <w:lang w:eastAsia="ja-JP"/>
        </w:rPr>
      </w:pPr>
    </w:p>
    <w:p w:rsidR="0023313A" w:rsidRPr="00EA242C" w:rsidRDefault="005F5DDF" w:rsidP="000C0D41">
      <w:pPr>
        <w:pStyle w:val="TOC2"/>
        <w:rPr>
          <w:rFonts w:ascii="Times New Roman" w:eastAsiaTheme="minorEastAsia" w:hAnsi="Times New Roman" w:cs="Times New Roman"/>
          <w:noProof/>
          <w:lang w:val="en-GB" w:eastAsia="en-GB"/>
        </w:rPr>
      </w:pPr>
      <w:hyperlink w:anchor="_Toc18290862" w:history="1">
        <w:r w:rsidR="0023313A" w:rsidRPr="00EA242C">
          <w:rPr>
            <w:rStyle w:val="Hyperlink"/>
            <w:rFonts w:ascii="Times New Roman" w:hAnsi="Times New Roman" w:cs="Times New Roman"/>
            <w:b/>
            <w:noProof/>
            <w:sz w:val="24"/>
            <w:szCs w:val="24"/>
          </w:rPr>
          <w:t>CHAPTER ONE</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_Toc18290862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3" w:history="1">
        <w:r w:rsidR="0023313A" w:rsidRPr="00EA242C">
          <w:rPr>
            <w:rStyle w:val="Hyperlink"/>
            <w:rFonts w:ascii="Times New Roman" w:hAnsi="Times New Roman" w:cs="Times New Roman"/>
            <w:b/>
            <w:noProof/>
            <w:sz w:val="24"/>
            <w:szCs w:val="24"/>
          </w:rPr>
          <w:t>INTRODUCTION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_Toc18290863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4" w:history="1">
        <w:r w:rsidR="0023313A" w:rsidRPr="00EA242C">
          <w:rPr>
            <w:rStyle w:val="Hyperlink"/>
            <w:rFonts w:ascii="Times New Roman" w:hAnsi="Times New Roman" w:cs="Times New Roman"/>
            <w:noProof/>
            <w:sz w:val="24"/>
            <w:szCs w:val="24"/>
          </w:rPr>
          <w:t>1.1 Background to the Study</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_Toc18290864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5" w:history="1">
        <w:r w:rsidR="0023313A" w:rsidRPr="00EA242C">
          <w:rPr>
            <w:rStyle w:val="Hyperlink"/>
            <w:rFonts w:ascii="Times New Roman" w:hAnsi="Times New Roman" w:cs="Times New Roman"/>
            <w:noProof/>
            <w:sz w:val="24"/>
            <w:szCs w:val="24"/>
          </w:rPr>
          <w:t>1.2 Statement of the Problem</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_Toc18290865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6" w:history="1">
        <w:r w:rsidR="0023313A" w:rsidRPr="00EA242C">
          <w:rPr>
            <w:rStyle w:val="Hyperlink"/>
            <w:rFonts w:ascii="Times New Roman" w:hAnsi="Times New Roman" w:cs="Times New Roman"/>
            <w:noProof/>
            <w:sz w:val="24"/>
            <w:szCs w:val="24"/>
          </w:rPr>
          <w:t>1.5 Research Question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_Toc18290866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5</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7" w:history="1">
        <w:r w:rsidR="0023313A" w:rsidRPr="00EA242C">
          <w:rPr>
            <w:rStyle w:val="Hyperlink"/>
            <w:rFonts w:ascii="Times New Roman" w:hAnsi="Times New Roman" w:cs="Times New Roman"/>
            <w:noProof/>
            <w:sz w:val="24"/>
            <w:szCs w:val="24"/>
          </w:rPr>
          <w:t>1.6. Importance of the Study</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_Toc18290867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5</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8" w:history="1">
        <w:r w:rsidR="0023313A" w:rsidRPr="00EA242C">
          <w:rPr>
            <w:rStyle w:val="Hyperlink"/>
            <w:rFonts w:ascii="Times New Roman" w:hAnsi="Times New Roman" w:cs="Times New Roman"/>
            <w:noProof/>
            <w:sz w:val="24"/>
            <w:szCs w:val="24"/>
          </w:rPr>
          <w:t>1.7 Delimitation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_Toc18290868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6</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69" w:history="1">
        <w:r w:rsidR="0023313A" w:rsidRPr="00EA242C">
          <w:rPr>
            <w:rStyle w:val="Hyperlink"/>
            <w:rFonts w:ascii="Times New Roman" w:hAnsi="Times New Roman" w:cs="Times New Roman"/>
            <w:noProof/>
            <w:sz w:val="24"/>
            <w:szCs w:val="24"/>
          </w:rPr>
          <w:t>1.8 Limitation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_Toc18290869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6</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70" w:history="1">
        <w:r w:rsidR="0023313A" w:rsidRPr="00EA242C">
          <w:rPr>
            <w:rStyle w:val="Hyperlink"/>
            <w:rFonts w:ascii="Times New Roman" w:hAnsi="Times New Roman" w:cs="Times New Roman"/>
            <w:noProof/>
            <w:sz w:val="24"/>
            <w:szCs w:val="24"/>
          </w:rPr>
          <w:t>1.9 Definition of Terms</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_Toc18290870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7</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Style w:val="Hyperlink"/>
          <w:rFonts w:ascii="Times New Roman" w:hAnsi="Times New Roman" w:cs="Times New Roman"/>
          <w:noProof/>
          <w:sz w:val="24"/>
          <w:szCs w:val="24"/>
        </w:rPr>
      </w:pPr>
      <w:hyperlink w:anchor="_Toc18290871" w:history="1">
        <w:r w:rsidR="0023313A" w:rsidRPr="00EA242C">
          <w:rPr>
            <w:rStyle w:val="Hyperlink"/>
            <w:rFonts w:ascii="Times New Roman" w:hAnsi="Times New Roman" w:cs="Times New Roman"/>
            <w:noProof/>
            <w:sz w:val="24"/>
            <w:szCs w:val="24"/>
          </w:rPr>
          <w:t>1.9.1 Organisation of the Study</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_Toc18290871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7</w:t>
        </w:r>
        <w:r w:rsidR="003016F6" w:rsidRPr="00EA242C">
          <w:rPr>
            <w:rFonts w:ascii="Times New Roman" w:hAnsi="Times New Roman" w:cs="Times New Roman"/>
            <w:noProof/>
            <w:webHidden/>
          </w:rPr>
          <w:fldChar w:fldCharType="end"/>
        </w:r>
      </w:hyperlink>
    </w:p>
    <w:p w:rsidR="0023313A" w:rsidRPr="00EA242C" w:rsidRDefault="0023313A" w:rsidP="000C0D41">
      <w:pPr>
        <w:jc w:val="both"/>
        <w:rPr>
          <w:rFonts w:ascii="Times New Roman" w:hAnsi="Times New Roman" w:cs="Times New Roman"/>
          <w:noProof/>
        </w:rPr>
      </w:pPr>
    </w:p>
    <w:p w:rsidR="0023313A" w:rsidRPr="00EA242C" w:rsidRDefault="005F5DDF" w:rsidP="000C0D41">
      <w:pPr>
        <w:pStyle w:val="TOC1"/>
        <w:ind w:firstLine="220"/>
        <w:rPr>
          <w:rFonts w:cs="Times New Roman"/>
          <w:noProof/>
          <w:lang w:val="en-GB" w:eastAsia="en-GB"/>
        </w:rPr>
      </w:pPr>
      <w:hyperlink w:anchor="_Toc18290872" w:history="1">
        <w:r w:rsidR="0023313A" w:rsidRPr="00EA242C">
          <w:rPr>
            <w:rStyle w:val="Hyperlink"/>
            <w:rFonts w:cs="Times New Roman"/>
            <w:b/>
            <w:noProof/>
            <w:szCs w:val="24"/>
          </w:rPr>
          <w:t>CHAPTER TWO</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_Toc18290872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9</w:t>
        </w:r>
        <w:r w:rsidR="003016F6" w:rsidRPr="00EA242C">
          <w:rPr>
            <w:rFonts w:cs="Times New Roman"/>
            <w:noProof/>
            <w:webHidden/>
          </w:rPr>
          <w:fldChar w:fldCharType="end"/>
        </w:r>
      </w:hyperlink>
    </w:p>
    <w:p w:rsidR="0023313A" w:rsidRPr="00EA242C" w:rsidRDefault="005F5DDF" w:rsidP="000C0D41">
      <w:pPr>
        <w:pStyle w:val="TOC1"/>
        <w:ind w:firstLine="220"/>
        <w:rPr>
          <w:rFonts w:cs="Times New Roman"/>
          <w:noProof/>
          <w:lang w:val="en-GB" w:eastAsia="en-GB"/>
        </w:rPr>
      </w:pPr>
      <w:hyperlink w:anchor="_Toc18290873" w:history="1">
        <w:r w:rsidR="0023313A" w:rsidRPr="00EA242C">
          <w:rPr>
            <w:rStyle w:val="Hyperlink"/>
            <w:rFonts w:cs="Times New Roman"/>
            <w:b/>
            <w:noProof/>
            <w:szCs w:val="24"/>
          </w:rPr>
          <w:t>LITERATURE REVIEW</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_Toc18290873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9</w:t>
        </w:r>
        <w:r w:rsidR="003016F6" w:rsidRPr="00EA242C">
          <w:rPr>
            <w:rFonts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74" w:history="1">
        <w:r w:rsidR="0023313A" w:rsidRPr="00EA242C">
          <w:rPr>
            <w:rStyle w:val="Hyperlink"/>
            <w:rFonts w:ascii="Times New Roman" w:hAnsi="Times New Roman" w:cs="Times New Roman"/>
            <w:noProof/>
            <w:sz w:val="24"/>
            <w:szCs w:val="24"/>
          </w:rPr>
          <w:t>2.1 Overview</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_Toc18290874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9</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75" w:history="1">
        <w:r w:rsidR="0023313A" w:rsidRPr="00EA242C">
          <w:rPr>
            <w:rStyle w:val="Hyperlink"/>
            <w:rFonts w:ascii="Times New Roman" w:hAnsi="Times New Roman" w:cs="Times New Roman"/>
            <w:noProof/>
            <w:sz w:val="24"/>
            <w:szCs w:val="24"/>
          </w:rPr>
          <w:t>2.2 History of Museum</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_Toc18290875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9</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76" w:history="1">
        <w:r w:rsidR="0023313A" w:rsidRPr="00EA242C">
          <w:rPr>
            <w:rStyle w:val="Hyperlink"/>
            <w:rFonts w:ascii="Times New Roman" w:hAnsi="Times New Roman" w:cs="Times New Roman"/>
            <w:noProof/>
            <w:sz w:val="24"/>
            <w:szCs w:val="24"/>
          </w:rPr>
          <w:t>2.3 Historical Background of Museums in Ghana</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_Toc18290876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12</w:t>
        </w:r>
        <w:r w:rsidR="003016F6" w:rsidRPr="00EA242C">
          <w:rPr>
            <w:rFonts w:ascii="Times New Roman" w:hAnsi="Times New Roman" w:cs="Times New Roman"/>
            <w:noProof/>
            <w:webHidden/>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77" w:history="1">
        <w:r w:rsidR="0023313A" w:rsidRPr="00EA242C">
          <w:rPr>
            <w:rStyle w:val="Hyperlink"/>
            <w:rFonts w:ascii="Times New Roman" w:hAnsi="Times New Roman" w:cs="Times New Roman"/>
            <w:noProof/>
            <w:sz w:val="24"/>
            <w:szCs w:val="24"/>
          </w:rPr>
          <w:t>2.3.1 Vision</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_Toc18290877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15</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78" w:history="1">
        <w:r w:rsidR="0023313A" w:rsidRPr="00EA242C">
          <w:rPr>
            <w:rStyle w:val="Hyperlink"/>
            <w:rFonts w:ascii="Times New Roman" w:hAnsi="Times New Roman" w:cs="Times New Roman"/>
            <w:noProof/>
            <w:sz w:val="24"/>
            <w:szCs w:val="24"/>
          </w:rPr>
          <w:t>2.3.2 Mission Statement</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_Toc18290878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15</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79" w:history="1">
        <w:r w:rsidR="0023313A" w:rsidRPr="00EA242C">
          <w:rPr>
            <w:rStyle w:val="Hyperlink"/>
            <w:rFonts w:ascii="Times New Roman" w:hAnsi="Times New Roman" w:cs="Times New Roman"/>
            <w:noProof/>
            <w:sz w:val="24"/>
            <w:szCs w:val="24"/>
          </w:rPr>
          <w:t>2.3.3 Functions of the GMMB</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_Toc18290879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15</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0" w:history="1">
        <w:r w:rsidR="0023313A" w:rsidRPr="00EA242C">
          <w:rPr>
            <w:rStyle w:val="Hyperlink"/>
            <w:rFonts w:ascii="Times New Roman" w:hAnsi="Times New Roman" w:cs="Times New Roman"/>
            <w:noProof/>
            <w:sz w:val="24"/>
            <w:szCs w:val="24"/>
          </w:rPr>
          <w:t>2.4 List of Museums in Ghana</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_Toc18290880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16</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1" w:history="1">
        <w:r w:rsidR="0023313A" w:rsidRPr="00EA242C">
          <w:rPr>
            <w:rStyle w:val="Hyperlink"/>
            <w:rFonts w:ascii="Times New Roman" w:hAnsi="Times New Roman" w:cs="Times New Roman"/>
            <w:noProof/>
            <w:sz w:val="24"/>
            <w:szCs w:val="24"/>
          </w:rPr>
          <w:t>2.5 Definitions of Museum</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_Toc18290881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17</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2" w:history="1">
        <w:r w:rsidR="0023313A" w:rsidRPr="00EA242C">
          <w:rPr>
            <w:rStyle w:val="Hyperlink"/>
            <w:rFonts w:ascii="Times New Roman" w:hAnsi="Times New Roman" w:cs="Times New Roman"/>
            <w:noProof/>
            <w:sz w:val="24"/>
            <w:szCs w:val="24"/>
          </w:rPr>
          <w:t>2.6 Visitors Experience in the Museum</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_Toc18290882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21</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3" w:history="1">
        <w:r w:rsidR="0023313A" w:rsidRPr="00EA242C">
          <w:rPr>
            <w:rStyle w:val="Hyperlink"/>
            <w:rFonts w:ascii="Times New Roman" w:hAnsi="Times New Roman" w:cs="Times New Roman"/>
            <w:noProof/>
            <w:sz w:val="24"/>
            <w:szCs w:val="24"/>
          </w:rPr>
          <w:t>2.7 Types of Museum Education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_Toc18290883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23</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4" w:history="1">
        <w:r w:rsidR="0023313A" w:rsidRPr="00EA242C">
          <w:rPr>
            <w:rStyle w:val="Hyperlink"/>
            <w:rFonts w:ascii="Times New Roman" w:hAnsi="Times New Roman" w:cs="Times New Roman"/>
            <w:noProof/>
            <w:sz w:val="24"/>
            <w:szCs w:val="24"/>
          </w:rPr>
          <w:t xml:space="preserve">2.8 The impact of </w:t>
        </w:r>
        <w:r w:rsidR="005A0BDA" w:rsidRPr="00EA242C">
          <w:rPr>
            <w:rStyle w:val="Hyperlink"/>
            <w:rFonts w:ascii="Times New Roman" w:hAnsi="Times New Roman" w:cs="Times New Roman"/>
            <w:noProof/>
            <w:sz w:val="24"/>
            <w:szCs w:val="24"/>
          </w:rPr>
          <w:t>M</w:t>
        </w:r>
        <w:r w:rsidR="0023313A" w:rsidRPr="00EA242C">
          <w:rPr>
            <w:rStyle w:val="Hyperlink"/>
            <w:rFonts w:ascii="Times New Roman" w:hAnsi="Times New Roman" w:cs="Times New Roman"/>
            <w:noProof/>
            <w:sz w:val="24"/>
            <w:szCs w:val="24"/>
          </w:rPr>
          <w:t>useum Education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_Toc18290884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26</w:t>
        </w:r>
        <w:r w:rsidR="003016F6" w:rsidRPr="00EA242C">
          <w:rPr>
            <w:rFonts w:ascii="Times New Roman" w:hAnsi="Times New Roman" w:cs="Times New Roman"/>
            <w:noProof/>
            <w:webHidden/>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85" w:history="1">
        <w:r w:rsidR="0023313A" w:rsidRPr="00EA242C">
          <w:rPr>
            <w:rStyle w:val="Hyperlink"/>
            <w:rFonts w:ascii="Times New Roman" w:hAnsi="Times New Roman" w:cs="Times New Roman"/>
            <w:noProof/>
            <w:sz w:val="24"/>
            <w:szCs w:val="24"/>
          </w:rPr>
          <w:t>2.8.1 The Knowledge and Understanding</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_Toc18290885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26</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86" w:history="1">
        <w:r w:rsidR="0023313A" w:rsidRPr="00EA242C">
          <w:rPr>
            <w:rStyle w:val="Hyperlink"/>
            <w:rFonts w:ascii="Times New Roman" w:hAnsi="Times New Roman" w:cs="Times New Roman"/>
            <w:noProof/>
            <w:sz w:val="24"/>
            <w:szCs w:val="24"/>
          </w:rPr>
          <w:t>2.8.2 Skills</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_Toc18290886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27</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87" w:history="1">
        <w:r w:rsidR="0023313A" w:rsidRPr="00EA242C">
          <w:rPr>
            <w:rStyle w:val="Hyperlink"/>
            <w:rFonts w:ascii="Times New Roman" w:hAnsi="Times New Roman" w:cs="Times New Roman"/>
            <w:noProof/>
            <w:sz w:val="24"/>
            <w:szCs w:val="24"/>
          </w:rPr>
          <w:t>2.8.3 Attitudes and values</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_Toc18290887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27</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88" w:history="1">
        <w:r w:rsidR="0023313A" w:rsidRPr="00EA242C">
          <w:rPr>
            <w:rStyle w:val="Hyperlink"/>
            <w:rFonts w:ascii="Times New Roman" w:hAnsi="Times New Roman" w:cs="Times New Roman"/>
            <w:noProof/>
            <w:sz w:val="24"/>
            <w:szCs w:val="24"/>
          </w:rPr>
          <w:t>2.8.4 Enjoyment, Inspiration, Creativity</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_Toc18290888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28</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89" w:history="1">
        <w:r w:rsidR="0023313A" w:rsidRPr="00EA242C">
          <w:rPr>
            <w:rStyle w:val="Hyperlink"/>
            <w:rFonts w:ascii="Times New Roman" w:hAnsi="Times New Roman" w:cs="Times New Roman"/>
            <w:noProof/>
            <w:sz w:val="24"/>
            <w:szCs w:val="24"/>
          </w:rPr>
          <w:t>2.9 Teaching and learning in the Museum</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_Toc18290889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29</w:t>
        </w:r>
        <w:r w:rsidR="003016F6" w:rsidRPr="00EA242C">
          <w:rPr>
            <w:rFonts w:ascii="Times New Roman" w:hAnsi="Times New Roman" w:cs="Times New Roman"/>
            <w:noProof/>
            <w:webHidden/>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90" w:history="1">
        <w:r w:rsidR="0023313A" w:rsidRPr="00EA242C">
          <w:rPr>
            <w:rStyle w:val="Hyperlink"/>
            <w:rFonts w:ascii="Times New Roman" w:hAnsi="Times New Roman" w:cs="Times New Roman"/>
            <w:noProof/>
            <w:sz w:val="24"/>
            <w:szCs w:val="24"/>
          </w:rPr>
          <w:t xml:space="preserve">2.9.1 Heritage </w:t>
        </w:r>
        <w:r w:rsidR="008623A7" w:rsidRPr="00EA242C">
          <w:rPr>
            <w:rStyle w:val="Hyperlink"/>
            <w:rFonts w:ascii="Times New Roman" w:hAnsi="Times New Roman" w:cs="Times New Roman"/>
            <w:noProof/>
            <w:sz w:val="24"/>
            <w:szCs w:val="24"/>
          </w:rPr>
          <w:t>M</w:t>
        </w:r>
        <w:r w:rsidR="0023313A" w:rsidRPr="00EA242C">
          <w:rPr>
            <w:rStyle w:val="Hyperlink"/>
            <w:rFonts w:ascii="Times New Roman" w:hAnsi="Times New Roman" w:cs="Times New Roman"/>
            <w:noProof/>
            <w:sz w:val="24"/>
            <w:szCs w:val="24"/>
          </w:rPr>
          <w:t>useums</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_Toc18290890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30</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891" w:history="1">
        <w:r w:rsidR="008623A7" w:rsidRPr="00EA242C">
          <w:rPr>
            <w:rStyle w:val="Hyperlink"/>
            <w:rFonts w:ascii="Times New Roman" w:hAnsi="Times New Roman" w:cs="Times New Roman"/>
            <w:noProof/>
            <w:sz w:val="24"/>
            <w:szCs w:val="24"/>
          </w:rPr>
          <w:t>2.9.2 Heritage Sites</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_Toc18290891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31</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Style w:val="Hyperlink"/>
          <w:rFonts w:ascii="Times New Roman" w:hAnsi="Times New Roman" w:cs="Times New Roman"/>
          <w:noProof/>
          <w:sz w:val="24"/>
          <w:szCs w:val="24"/>
        </w:rPr>
      </w:pPr>
      <w:hyperlink w:anchor="_Toc18290892" w:history="1">
        <w:r w:rsidR="0023313A" w:rsidRPr="00EA242C">
          <w:rPr>
            <w:rStyle w:val="Hyperlink"/>
            <w:rFonts w:ascii="Times New Roman" w:hAnsi="Times New Roman" w:cs="Times New Roman"/>
            <w:noProof/>
            <w:sz w:val="24"/>
            <w:szCs w:val="24"/>
          </w:rPr>
          <w:t>2.9.3 Museum Personnel/Staff</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_Toc18290892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31</w:t>
        </w:r>
        <w:r w:rsidR="003016F6" w:rsidRPr="00EA242C">
          <w:rPr>
            <w:rFonts w:ascii="Times New Roman" w:hAnsi="Times New Roman" w:cs="Times New Roman"/>
            <w:noProof/>
            <w:webHidden/>
            <w:sz w:val="24"/>
            <w:szCs w:val="24"/>
          </w:rPr>
          <w:fldChar w:fldCharType="end"/>
        </w:r>
      </w:hyperlink>
    </w:p>
    <w:p w:rsidR="0023313A" w:rsidRPr="00EA242C" w:rsidRDefault="0023313A" w:rsidP="000C0D41">
      <w:pPr>
        <w:jc w:val="both"/>
        <w:rPr>
          <w:rFonts w:ascii="Times New Roman" w:hAnsi="Times New Roman" w:cs="Times New Roman"/>
          <w:noProof/>
          <w:lang w:eastAsia="ja-JP"/>
        </w:rPr>
      </w:pPr>
    </w:p>
    <w:p w:rsidR="0023313A" w:rsidRPr="00EA242C" w:rsidRDefault="005F5DDF" w:rsidP="00B7763C">
      <w:pPr>
        <w:pStyle w:val="TOC1"/>
        <w:ind w:firstLine="220"/>
        <w:rPr>
          <w:rFonts w:cs="Times New Roman"/>
          <w:noProof/>
          <w:lang w:val="en-GB" w:eastAsia="en-GB"/>
        </w:rPr>
      </w:pPr>
      <w:hyperlink w:anchor="_Toc18290893" w:history="1">
        <w:r w:rsidR="0023313A" w:rsidRPr="00EA242C">
          <w:rPr>
            <w:rStyle w:val="Hyperlink"/>
            <w:rFonts w:cs="Times New Roman"/>
            <w:b/>
            <w:noProof/>
            <w:szCs w:val="24"/>
          </w:rPr>
          <w:t>CHAPTER THREE</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_Toc18290893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37</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894" w:history="1">
        <w:r w:rsidR="0023313A" w:rsidRPr="00EA242C">
          <w:rPr>
            <w:rStyle w:val="Hyperlink"/>
            <w:rFonts w:cs="Times New Roman"/>
            <w:b/>
            <w:noProof/>
            <w:szCs w:val="24"/>
          </w:rPr>
          <w:t>RESEARCH METHODOLOGY</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_Toc18290894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37</w:t>
        </w:r>
        <w:r w:rsidR="003016F6" w:rsidRPr="00EA242C">
          <w:rPr>
            <w:rFonts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95" w:history="1">
        <w:r w:rsidR="0023313A" w:rsidRPr="00EA242C">
          <w:rPr>
            <w:rStyle w:val="Hyperlink"/>
            <w:rFonts w:ascii="Times New Roman" w:hAnsi="Times New Roman" w:cs="Times New Roman"/>
            <w:noProof/>
            <w:sz w:val="24"/>
            <w:szCs w:val="24"/>
          </w:rPr>
          <w:t>3.1 Overview</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_Toc18290895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37</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96" w:history="1">
        <w:r w:rsidR="0023313A" w:rsidRPr="00EA242C">
          <w:rPr>
            <w:rStyle w:val="Hyperlink"/>
            <w:rFonts w:ascii="Times New Roman" w:hAnsi="Times New Roman" w:cs="Times New Roman"/>
            <w:noProof/>
            <w:sz w:val="24"/>
            <w:szCs w:val="24"/>
          </w:rPr>
          <w:t>3.2 Research Design</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_Toc18290896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37</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97" w:history="1">
        <w:r w:rsidR="0023313A" w:rsidRPr="00EA242C">
          <w:rPr>
            <w:rStyle w:val="Hyperlink"/>
            <w:rFonts w:ascii="Times New Roman" w:hAnsi="Times New Roman" w:cs="Times New Roman"/>
            <w:noProof/>
            <w:sz w:val="24"/>
            <w:szCs w:val="24"/>
          </w:rPr>
          <w:t>3.3 Population of the study</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_Toc18290897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37</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98" w:history="1">
        <w:r w:rsidR="0023313A" w:rsidRPr="00EA242C">
          <w:rPr>
            <w:rStyle w:val="Hyperlink"/>
            <w:rFonts w:ascii="Times New Roman" w:hAnsi="Times New Roman" w:cs="Times New Roman"/>
            <w:noProof/>
            <w:sz w:val="24"/>
            <w:szCs w:val="24"/>
          </w:rPr>
          <w:t>3.4 Sampling Technique</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_Toc18290898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39</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899" w:history="1">
        <w:r w:rsidR="0023313A" w:rsidRPr="00EA242C">
          <w:rPr>
            <w:rStyle w:val="Hyperlink"/>
            <w:rFonts w:ascii="Times New Roman" w:hAnsi="Times New Roman" w:cs="Times New Roman"/>
            <w:noProof/>
            <w:sz w:val="24"/>
            <w:szCs w:val="24"/>
          </w:rPr>
          <w:t>3.5 Data Collection Instrument</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_Toc18290899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39</w:t>
        </w:r>
        <w:r w:rsidR="003016F6" w:rsidRPr="00EA242C">
          <w:rPr>
            <w:rFonts w:ascii="Times New Roman" w:hAnsi="Times New Roman" w:cs="Times New Roman"/>
            <w:noProof/>
            <w:webHidden/>
          </w:rPr>
          <w:fldChar w:fldCharType="end"/>
        </w:r>
      </w:hyperlink>
    </w:p>
    <w:p w:rsidR="0023313A" w:rsidRPr="00EA242C" w:rsidRDefault="005F5DDF" w:rsidP="00B7763C">
      <w:pPr>
        <w:pStyle w:val="TOC3"/>
        <w:tabs>
          <w:tab w:val="right" w:leader="dot" w:pos="8299"/>
        </w:tabs>
        <w:ind w:left="0" w:firstLine="220"/>
        <w:jc w:val="both"/>
        <w:rPr>
          <w:rFonts w:ascii="Times New Roman" w:hAnsi="Times New Roman" w:cs="Times New Roman"/>
          <w:noProof/>
          <w:sz w:val="24"/>
          <w:szCs w:val="24"/>
          <w:lang w:val="en-GB" w:eastAsia="en-GB"/>
        </w:rPr>
      </w:pPr>
      <w:hyperlink w:anchor="_Toc18290900" w:history="1">
        <w:r w:rsidR="0023313A" w:rsidRPr="00EA242C">
          <w:rPr>
            <w:rStyle w:val="Hyperlink"/>
            <w:rFonts w:ascii="Times New Roman" w:hAnsi="Times New Roman" w:cs="Times New Roman"/>
            <w:noProof/>
            <w:sz w:val="24"/>
            <w:szCs w:val="24"/>
          </w:rPr>
          <w:t>3.6 Primary Data</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_Toc18290900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40</w:t>
        </w:r>
        <w:r w:rsidR="003016F6" w:rsidRPr="00EA242C">
          <w:rPr>
            <w:rFonts w:ascii="Times New Roman" w:hAnsi="Times New Roman" w:cs="Times New Roman"/>
            <w:noProof/>
            <w:webHidden/>
            <w:sz w:val="24"/>
            <w:szCs w:val="24"/>
          </w:rPr>
          <w:fldChar w:fldCharType="end"/>
        </w:r>
      </w:hyperlink>
    </w:p>
    <w:p w:rsidR="0023313A" w:rsidRPr="00EA242C" w:rsidRDefault="005F5DDF" w:rsidP="00B7763C">
      <w:pPr>
        <w:pStyle w:val="TOC3"/>
        <w:tabs>
          <w:tab w:val="right" w:leader="dot" w:pos="8299"/>
        </w:tabs>
        <w:ind w:left="0" w:firstLine="220"/>
        <w:jc w:val="both"/>
        <w:rPr>
          <w:rFonts w:ascii="Times New Roman" w:hAnsi="Times New Roman" w:cs="Times New Roman"/>
          <w:noProof/>
          <w:sz w:val="24"/>
          <w:szCs w:val="24"/>
          <w:lang w:val="en-GB" w:eastAsia="en-GB"/>
        </w:rPr>
      </w:pPr>
      <w:hyperlink w:anchor="_Toc18290901" w:history="1">
        <w:r w:rsidR="0023313A" w:rsidRPr="00EA242C">
          <w:rPr>
            <w:rStyle w:val="Hyperlink"/>
            <w:rFonts w:ascii="Times New Roman" w:hAnsi="Times New Roman" w:cs="Times New Roman"/>
            <w:noProof/>
            <w:sz w:val="24"/>
            <w:szCs w:val="24"/>
          </w:rPr>
          <w:t>3.7    Self-Administered Questionnaire</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_Toc18290901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40</w:t>
        </w:r>
        <w:r w:rsidR="003016F6" w:rsidRPr="00EA242C">
          <w:rPr>
            <w:rFonts w:ascii="Times New Roman" w:hAnsi="Times New Roman" w:cs="Times New Roman"/>
            <w:noProof/>
            <w:webHidden/>
            <w:sz w:val="24"/>
            <w:szCs w:val="24"/>
          </w:rPr>
          <w:fldChar w:fldCharType="end"/>
        </w:r>
      </w:hyperlink>
    </w:p>
    <w:p w:rsidR="0023313A" w:rsidRPr="00EA242C" w:rsidRDefault="005F5DDF" w:rsidP="00B7763C">
      <w:pPr>
        <w:pStyle w:val="TOC3"/>
        <w:tabs>
          <w:tab w:val="right" w:leader="dot" w:pos="8299"/>
        </w:tabs>
        <w:ind w:left="0" w:firstLine="220"/>
        <w:jc w:val="both"/>
        <w:rPr>
          <w:rFonts w:ascii="Times New Roman" w:hAnsi="Times New Roman" w:cs="Times New Roman"/>
          <w:noProof/>
          <w:sz w:val="24"/>
          <w:szCs w:val="24"/>
          <w:lang w:val="en-GB" w:eastAsia="en-GB"/>
        </w:rPr>
      </w:pPr>
      <w:hyperlink w:anchor="_Toc18290902" w:history="1">
        <w:r w:rsidR="0023313A" w:rsidRPr="00EA242C">
          <w:rPr>
            <w:rStyle w:val="Hyperlink"/>
            <w:rFonts w:ascii="Times New Roman" w:hAnsi="Times New Roman" w:cs="Times New Roman"/>
            <w:noProof/>
            <w:sz w:val="24"/>
            <w:szCs w:val="24"/>
          </w:rPr>
          <w:t>3.8   Interviews Conducted</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_Toc18290902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40</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03" w:history="1">
        <w:r w:rsidR="0023313A" w:rsidRPr="00EA242C">
          <w:rPr>
            <w:rStyle w:val="Hyperlink"/>
            <w:rFonts w:ascii="Times New Roman" w:hAnsi="Times New Roman" w:cs="Times New Roman"/>
            <w:noProof/>
            <w:sz w:val="24"/>
            <w:szCs w:val="24"/>
          </w:rPr>
          <w:t>3.9 Photography</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_Toc18290903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41</w:t>
        </w:r>
        <w:r w:rsidR="003016F6" w:rsidRPr="00EA242C">
          <w:rPr>
            <w:rFonts w:ascii="Times New Roman" w:hAnsi="Times New Roman" w:cs="Times New Roman"/>
            <w:noProof/>
            <w:webHidden/>
          </w:rPr>
          <w:fldChar w:fldCharType="end"/>
        </w:r>
      </w:hyperlink>
    </w:p>
    <w:p w:rsidR="0023313A" w:rsidRPr="00EA242C" w:rsidRDefault="005F5DDF" w:rsidP="00B7763C">
      <w:pPr>
        <w:pStyle w:val="TOC2"/>
        <w:ind w:firstLine="220"/>
        <w:rPr>
          <w:rFonts w:ascii="Times New Roman" w:eastAsiaTheme="minorEastAsia" w:hAnsi="Times New Roman" w:cs="Times New Roman"/>
          <w:noProof/>
          <w:lang w:val="en-GB" w:eastAsia="en-GB"/>
        </w:rPr>
      </w:pPr>
      <w:hyperlink w:anchor="_Toc18290904" w:history="1">
        <w:r w:rsidR="0023313A" w:rsidRPr="00EA242C">
          <w:rPr>
            <w:rStyle w:val="Hyperlink"/>
            <w:rFonts w:ascii="Times New Roman" w:hAnsi="Times New Roman" w:cs="Times New Roman"/>
            <w:noProof/>
            <w:sz w:val="24"/>
            <w:szCs w:val="24"/>
          </w:rPr>
          <w:t>3.9.1 Secondary Data</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_Toc18290904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41</w:t>
        </w:r>
        <w:r w:rsidR="003016F6" w:rsidRPr="00EA242C">
          <w:rPr>
            <w:rFonts w:ascii="Times New Roman" w:hAnsi="Times New Roman" w:cs="Times New Roman"/>
            <w:noProof/>
            <w:webHidden/>
          </w:rPr>
          <w:fldChar w:fldCharType="end"/>
        </w:r>
      </w:hyperlink>
    </w:p>
    <w:p w:rsidR="0023313A" w:rsidRPr="00EA242C" w:rsidRDefault="005F5DDF" w:rsidP="00B7763C">
      <w:pPr>
        <w:pStyle w:val="TOC2"/>
        <w:ind w:firstLine="220"/>
        <w:rPr>
          <w:rFonts w:ascii="Times New Roman" w:eastAsiaTheme="minorEastAsia" w:hAnsi="Times New Roman" w:cs="Times New Roman"/>
          <w:noProof/>
          <w:lang w:val="en-GB" w:eastAsia="en-GB"/>
        </w:rPr>
      </w:pPr>
      <w:hyperlink w:anchor="_Toc18290905" w:history="1">
        <w:r w:rsidR="0023313A" w:rsidRPr="00EA242C">
          <w:rPr>
            <w:rStyle w:val="Hyperlink"/>
            <w:rFonts w:ascii="Times New Roman" w:hAnsi="Times New Roman" w:cs="Times New Roman"/>
            <w:noProof/>
            <w:sz w:val="24"/>
            <w:szCs w:val="24"/>
          </w:rPr>
          <w:t>3.9.2 Administration of the Data Collection Instrument</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_Toc18290905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42</w:t>
        </w:r>
        <w:r w:rsidR="003016F6" w:rsidRPr="00EA242C">
          <w:rPr>
            <w:rFonts w:ascii="Times New Roman" w:hAnsi="Times New Roman" w:cs="Times New Roman"/>
            <w:noProof/>
            <w:webHidden/>
          </w:rPr>
          <w:fldChar w:fldCharType="end"/>
        </w:r>
      </w:hyperlink>
    </w:p>
    <w:p w:rsidR="0023313A" w:rsidRPr="00EA242C" w:rsidRDefault="005F5DDF" w:rsidP="00B7763C">
      <w:pPr>
        <w:pStyle w:val="TOC3"/>
        <w:tabs>
          <w:tab w:val="right" w:leader="dot" w:pos="8299"/>
        </w:tabs>
        <w:jc w:val="both"/>
        <w:rPr>
          <w:rFonts w:ascii="Times New Roman" w:hAnsi="Times New Roman" w:cs="Times New Roman"/>
          <w:noProof/>
          <w:sz w:val="24"/>
          <w:szCs w:val="24"/>
        </w:rPr>
      </w:pPr>
      <w:hyperlink w:anchor="_Toc18290906" w:history="1">
        <w:r w:rsidR="0023313A" w:rsidRPr="00EA242C">
          <w:rPr>
            <w:rStyle w:val="Hyperlink"/>
            <w:rFonts w:ascii="Times New Roman" w:hAnsi="Times New Roman" w:cs="Times New Roman"/>
            <w:noProof/>
            <w:sz w:val="24"/>
            <w:szCs w:val="24"/>
          </w:rPr>
          <w:t>3.9.3 Data Analysis plan</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_Toc18290906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42</w:t>
        </w:r>
        <w:r w:rsidR="003016F6" w:rsidRPr="00EA242C">
          <w:rPr>
            <w:rFonts w:ascii="Times New Roman" w:hAnsi="Times New Roman" w:cs="Times New Roman"/>
            <w:noProof/>
            <w:webHidden/>
            <w:sz w:val="24"/>
            <w:szCs w:val="24"/>
          </w:rPr>
          <w:fldChar w:fldCharType="end"/>
        </w:r>
      </w:hyperlink>
    </w:p>
    <w:p w:rsidR="001548F7" w:rsidRPr="00EA242C" w:rsidRDefault="001548F7" w:rsidP="001548F7">
      <w:pPr>
        <w:spacing w:after="0"/>
        <w:rPr>
          <w:rFonts w:ascii="Times New Roman" w:hAnsi="Times New Roman" w:cs="Times New Roman"/>
          <w:noProof/>
          <w:lang w:eastAsia="ja-JP"/>
        </w:rPr>
      </w:pPr>
    </w:p>
    <w:p w:rsidR="0023313A" w:rsidRPr="00EA242C" w:rsidRDefault="005F5DDF" w:rsidP="00B7763C">
      <w:pPr>
        <w:pStyle w:val="TOC1"/>
        <w:ind w:firstLine="220"/>
        <w:rPr>
          <w:rFonts w:cs="Times New Roman"/>
          <w:noProof/>
          <w:lang w:val="en-GB" w:eastAsia="en-GB"/>
        </w:rPr>
      </w:pPr>
      <w:hyperlink w:anchor="_Toc18290907" w:history="1">
        <w:r w:rsidR="0023313A" w:rsidRPr="00EA242C">
          <w:rPr>
            <w:rStyle w:val="Hyperlink"/>
            <w:rFonts w:cs="Times New Roman"/>
            <w:b/>
            <w:noProof/>
            <w:szCs w:val="24"/>
          </w:rPr>
          <w:t>CHAPTER FOUR</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_Toc18290907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44</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908" w:history="1">
        <w:r w:rsidR="0023313A" w:rsidRPr="00EA242C">
          <w:rPr>
            <w:rStyle w:val="Hyperlink"/>
            <w:rFonts w:cs="Times New Roman"/>
            <w:b/>
            <w:noProof/>
            <w:szCs w:val="24"/>
          </w:rPr>
          <w:t>PRESENTATION AND DISCUSSION OF FINDINGS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_Toc18290908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44</w:t>
        </w:r>
        <w:r w:rsidR="003016F6" w:rsidRPr="00EA242C">
          <w:rPr>
            <w:rFonts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09" w:history="1">
        <w:r w:rsidR="0023313A" w:rsidRPr="00EA242C">
          <w:rPr>
            <w:rStyle w:val="Hyperlink"/>
            <w:rFonts w:ascii="Times New Roman" w:hAnsi="Times New Roman" w:cs="Times New Roman"/>
            <w:noProof/>
            <w:sz w:val="24"/>
            <w:szCs w:val="24"/>
          </w:rPr>
          <w:t>4.1 Overview</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_Toc18290909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44</w:t>
        </w:r>
        <w:r w:rsidR="003016F6" w:rsidRPr="00EA242C">
          <w:rPr>
            <w:rFonts w:ascii="Times New Roman" w:hAnsi="Times New Roman" w:cs="Times New Roman"/>
            <w:noProof/>
            <w:webHidden/>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910" w:history="1">
        <w:r w:rsidR="0023313A" w:rsidRPr="00EA242C">
          <w:rPr>
            <w:rStyle w:val="Hyperlink"/>
            <w:rFonts w:ascii="Times New Roman" w:hAnsi="Times New Roman" w:cs="Times New Roman"/>
            <w:noProof/>
            <w:sz w:val="24"/>
            <w:szCs w:val="24"/>
          </w:rPr>
          <w:t>4.9.8: History about the First Hall of the Armed Forces Museum</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_Toc18290910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58</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911" w:history="1">
        <w:r w:rsidR="0023313A" w:rsidRPr="00EA242C">
          <w:rPr>
            <w:rStyle w:val="Hyperlink"/>
            <w:rFonts w:ascii="Times New Roman" w:eastAsiaTheme="minorHAnsi" w:hAnsi="Times New Roman" w:cs="Times New Roman"/>
            <w:noProof/>
            <w:sz w:val="24"/>
            <w:szCs w:val="24"/>
          </w:rPr>
          <w:t xml:space="preserve">4.9.9: Challenges </w:t>
        </w:r>
        <w:r w:rsidR="0023313A" w:rsidRPr="00EA242C">
          <w:rPr>
            <w:rStyle w:val="Hyperlink"/>
            <w:rFonts w:ascii="Times New Roman" w:hAnsi="Times New Roman" w:cs="Times New Roman"/>
            <w:noProof/>
            <w:sz w:val="24"/>
            <w:szCs w:val="24"/>
          </w:rPr>
          <w:t>associated with selected</w:t>
        </w:r>
        <w:r w:rsidR="0023313A" w:rsidRPr="00EA242C">
          <w:rPr>
            <w:rStyle w:val="Hyperlink"/>
            <w:rFonts w:ascii="Times New Roman" w:eastAsiaTheme="minorHAnsi" w:hAnsi="Times New Roman" w:cs="Times New Roman"/>
            <w:noProof/>
            <w:sz w:val="24"/>
            <w:szCs w:val="24"/>
          </w:rPr>
          <w:t xml:space="preserve"> Museums and </w:t>
        </w:r>
        <w:r w:rsidR="0023313A" w:rsidRPr="00EA242C">
          <w:rPr>
            <w:rStyle w:val="Hyperlink"/>
            <w:rFonts w:ascii="Times New Roman" w:hAnsi="Times New Roman" w:cs="Times New Roman"/>
            <w:noProof/>
            <w:sz w:val="24"/>
            <w:szCs w:val="24"/>
          </w:rPr>
          <w:t>programmes</w:t>
        </w:r>
        <w:r w:rsidR="0023313A" w:rsidRPr="00EA242C">
          <w:rPr>
            <w:rStyle w:val="Hyperlink"/>
            <w:rFonts w:ascii="Times New Roman" w:eastAsiaTheme="minorHAnsi" w:hAnsi="Times New Roman" w:cs="Times New Roman"/>
            <w:noProof/>
            <w:sz w:val="24"/>
            <w:szCs w:val="24"/>
          </w:rPr>
          <w:t xml:space="preserve"> they </w:t>
        </w:r>
        <w:r w:rsidR="0023313A" w:rsidRPr="00EA242C">
          <w:rPr>
            <w:rStyle w:val="Hyperlink"/>
            <w:rFonts w:ascii="Times New Roman" w:hAnsi="Times New Roman" w:cs="Times New Roman"/>
            <w:noProof/>
            <w:sz w:val="24"/>
            <w:szCs w:val="24"/>
          </w:rPr>
          <w:t>offer</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_Toc18290911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61</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12" w:history="1">
        <w:r w:rsidR="0023313A" w:rsidRPr="00EA242C">
          <w:rPr>
            <w:rStyle w:val="Hyperlink"/>
            <w:rFonts w:ascii="Times New Roman" w:hAnsi="Times New Roman" w:cs="Times New Roman"/>
            <w:noProof/>
            <w:sz w:val="24"/>
            <w:szCs w:val="24"/>
          </w:rPr>
          <w:t>4.10: STRENGTH</w:t>
        </w:r>
        <w:r w:rsidR="00784634" w:rsidRPr="00EA242C">
          <w:rPr>
            <w:rStyle w:val="Hyperlink"/>
            <w:rFonts w:ascii="Times New Roman" w:hAnsi="Times New Roman" w:cs="Times New Roman"/>
            <w:noProof/>
            <w:sz w:val="24"/>
            <w:szCs w:val="24"/>
          </w:rPr>
          <w:t>S</w:t>
        </w:r>
        <w:r w:rsidR="00471184" w:rsidRPr="00EA242C">
          <w:rPr>
            <w:rStyle w:val="Hyperlink"/>
            <w:rFonts w:ascii="Times New Roman" w:hAnsi="Times New Roman" w:cs="Times New Roman"/>
            <w:noProof/>
            <w:sz w:val="24"/>
            <w:szCs w:val="24"/>
          </w:rPr>
          <w:t xml:space="preserve"> OF</w:t>
        </w:r>
        <w:r w:rsidR="0023313A" w:rsidRPr="00EA242C">
          <w:rPr>
            <w:rStyle w:val="Hyperlink"/>
            <w:rFonts w:ascii="Times New Roman" w:hAnsi="Times New Roman" w:cs="Times New Roman"/>
            <w:noProof/>
            <w:sz w:val="24"/>
            <w:szCs w:val="24"/>
          </w:rPr>
          <w:t xml:space="preserve"> THE</w:t>
        </w:r>
        <w:r w:rsidR="00471184" w:rsidRPr="00EA242C">
          <w:rPr>
            <w:rStyle w:val="Hyperlink"/>
            <w:rFonts w:ascii="Times New Roman" w:hAnsi="Times New Roman" w:cs="Times New Roman"/>
            <w:noProof/>
            <w:sz w:val="24"/>
            <w:szCs w:val="24"/>
          </w:rPr>
          <w:t xml:space="preserve"> MUSEUM</w:t>
        </w:r>
        <w:r w:rsidR="0023313A" w:rsidRPr="00EA242C">
          <w:rPr>
            <w:rStyle w:val="Hyperlink"/>
            <w:rFonts w:ascii="Times New Roman" w:hAnsi="Times New Roman" w:cs="Times New Roman"/>
            <w:noProof/>
            <w:sz w:val="24"/>
            <w:szCs w:val="24"/>
          </w:rPr>
          <w:t xml:space="preserve"> EDUCATIONAL PROGRAMMES</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_Toc18290912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65</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13" w:history="1">
        <w:r w:rsidR="0023313A" w:rsidRPr="00EA242C">
          <w:rPr>
            <w:rStyle w:val="Hyperlink"/>
            <w:rFonts w:ascii="Times New Roman" w:hAnsi="Times New Roman" w:cs="Times New Roman"/>
            <w:noProof/>
            <w:sz w:val="24"/>
            <w:szCs w:val="24"/>
          </w:rPr>
          <w:t>4.11 WEAKNESS</w:t>
        </w:r>
        <w:r w:rsidR="00784634" w:rsidRPr="00EA242C">
          <w:rPr>
            <w:rStyle w:val="Hyperlink"/>
            <w:rFonts w:ascii="Times New Roman" w:hAnsi="Times New Roman" w:cs="Times New Roman"/>
            <w:noProof/>
            <w:sz w:val="24"/>
            <w:szCs w:val="24"/>
          </w:rPr>
          <w:t>ES</w:t>
        </w:r>
        <w:r w:rsidR="00471184" w:rsidRPr="00EA242C">
          <w:rPr>
            <w:rStyle w:val="Hyperlink"/>
            <w:rFonts w:ascii="Times New Roman" w:hAnsi="Times New Roman" w:cs="Times New Roman"/>
            <w:noProof/>
            <w:sz w:val="24"/>
            <w:szCs w:val="24"/>
          </w:rPr>
          <w:t xml:space="preserve"> OF THE MUSEUM EDUCATIONAL PROGRAMMES</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_Toc18290913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65</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14" w:history="1">
        <w:r w:rsidR="0023313A" w:rsidRPr="00EA242C">
          <w:rPr>
            <w:rStyle w:val="Hyperlink"/>
            <w:rFonts w:ascii="Times New Roman" w:hAnsi="Times New Roman" w:cs="Times New Roman"/>
            <w:noProof/>
            <w:sz w:val="24"/>
            <w:szCs w:val="24"/>
          </w:rPr>
          <w:t>4.12: FINDINGS FROM OBJECTIVES TWO</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_Toc18290914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66</w:t>
        </w:r>
        <w:r w:rsidR="003016F6" w:rsidRPr="00EA242C">
          <w:rPr>
            <w:rFonts w:ascii="Times New Roman" w:hAnsi="Times New Roman" w:cs="Times New Roman"/>
            <w:noProof/>
            <w:webHidden/>
          </w:rPr>
          <w:fldChar w:fldCharType="end"/>
        </w:r>
      </w:hyperlink>
    </w:p>
    <w:p w:rsidR="0023313A" w:rsidRPr="00EA242C" w:rsidRDefault="005F5DDF" w:rsidP="000C0D41">
      <w:pPr>
        <w:pStyle w:val="TOC3"/>
        <w:tabs>
          <w:tab w:val="right" w:leader="dot" w:pos="8299"/>
        </w:tabs>
        <w:jc w:val="both"/>
        <w:rPr>
          <w:rFonts w:ascii="Times New Roman" w:hAnsi="Times New Roman" w:cs="Times New Roman"/>
          <w:noProof/>
          <w:sz w:val="24"/>
          <w:szCs w:val="24"/>
          <w:lang w:val="en-GB" w:eastAsia="en-GB"/>
        </w:rPr>
      </w:pPr>
      <w:hyperlink w:anchor="_Toc18290916" w:history="1">
        <w:r w:rsidR="0023313A" w:rsidRPr="00EA242C">
          <w:rPr>
            <w:rStyle w:val="Hyperlink"/>
            <w:rFonts w:ascii="Times New Roman" w:hAnsi="Times New Roman" w:cs="Times New Roman"/>
            <w:noProof/>
            <w:sz w:val="24"/>
            <w:szCs w:val="24"/>
          </w:rPr>
          <w:t>4.12.1: Qualitative Data on pupil’s experiences in the Museums visited</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_Toc18290916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68</w:t>
        </w:r>
        <w:r w:rsidR="003016F6" w:rsidRPr="00EA242C">
          <w:rPr>
            <w:rFonts w:ascii="Times New Roman" w:hAnsi="Times New Roman" w:cs="Times New Roman"/>
            <w:noProof/>
            <w:webHidden/>
            <w:sz w:val="24"/>
            <w:szCs w:val="24"/>
          </w:rPr>
          <w:fldChar w:fldCharType="end"/>
        </w:r>
      </w:hyperlink>
    </w:p>
    <w:p w:rsidR="0023313A" w:rsidRPr="00EA242C" w:rsidRDefault="005F5DDF" w:rsidP="000C0D41">
      <w:pPr>
        <w:pStyle w:val="TOC3"/>
        <w:tabs>
          <w:tab w:val="right" w:leader="dot" w:pos="8299"/>
        </w:tabs>
        <w:jc w:val="both"/>
        <w:rPr>
          <w:rStyle w:val="Hyperlink"/>
          <w:rFonts w:ascii="Times New Roman" w:hAnsi="Times New Roman" w:cs="Times New Roman"/>
          <w:noProof/>
          <w:sz w:val="24"/>
          <w:szCs w:val="24"/>
        </w:rPr>
      </w:pPr>
      <w:hyperlink w:anchor="_Toc18290917" w:history="1">
        <w:r w:rsidR="0023313A" w:rsidRPr="00EA242C">
          <w:rPr>
            <w:rStyle w:val="Hyperlink"/>
            <w:rFonts w:ascii="Times New Roman" w:hAnsi="Times New Roman" w:cs="Times New Roman"/>
            <w:noProof/>
            <w:sz w:val="24"/>
            <w:szCs w:val="24"/>
          </w:rPr>
          <w:t>4.12.4: Expanding on the quantitative data in table (10) with Qualitative data from interviews and observation</w:t>
        </w:r>
        <w:r w:rsidR="0023313A" w:rsidRPr="00EA242C">
          <w:rPr>
            <w:rFonts w:ascii="Times New Roman" w:hAnsi="Times New Roman" w:cs="Times New Roman"/>
            <w:noProof/>
            <w:webHidden/>
            <w:sz w:val="24"/>
            <w:szCs w:val="24"/>
          </w:rPr>
          <w:tab/>
        </w:r>
        <w:r w:rsidR="003016F6" w:rsidRPr="00EA242C">
          <w:rPr>
            <w:rFonts w:ascii="Times New Roman" w:hAnsi="Times New Roman" w:cs="Times New Roman"/>
            <w:noProof/>
            <w:webHidden/>
            <w:sz w:val="24"/>
            <w:szCs w:val="24"/>
          </w:rPr>
          <w:fldChar w:fldCharType="begin"/>
        </w:r>
        <w:r w:rsidR="0023313A" w:rsidRPr="00EA242C">
          <w:rPr>
            <w:rFonts w:ascii="Times New Roman" w:hAnsi="Times New Roman" w:cs="Times New Roman"/>
            <w:noProof/>
            <w:webHidden/>
            <w:sz w:val="24"/>
            <w:szCs w:val="24"/>
          </w:rPr>
          <w:instrText xml:space="preserve"> PAGEREF _Toc18290917 \h </w:instrText>
        </w:r>
        <w:r w:rsidR="003016F6" w:rsidRPr="00EA242C">
          <w:rPr>
            <w:rFonts w:ascii="Times New Roman" w:hAnsi="Times New Roman" w:cs="Times New Roman"/>
            <w:noProof/>
            <w:webHidden/>
            <w:sz w:val="24"/>
            <w:szCs w:val="24"/>
          </w:rPr>
        </w:r>
        <w:r w:rsidR="003016F6" w:rsidRPr="00EA242C">
          <w:rPr>
            <w:rFonts w:ascii="Times New Roman" w:hAnsi="Times New Roman" w:cs="Times New Roman"/>
            <w:noProof/>
            <w:webHidden/>
            <w:sz w:val="24"/>
            <w:szCs w:val="24"/>
          </w:rPr>
          <w:fldChar w:fldCharType="separate"/>
        </w:r>
        <w:r w:rsidR="00A92187">
          <w:rPr>
            <w:rFonts w:ascii="Times New Roman" w:hAnsi="Times New Roman" w:cs="Times New Roman"/>
            <w:noProof/>
            <w:webHidden/>
            <w:sz w:val="24"/>
            <w:szCs w:val="24"/>
          </w:rPr>
          <w:t>73</w:t>
        </w:r>
        <w:r w:rsidR="003016F6" w:rsidRPr="00EA242C">
          <w:rPr>
            <w:rFonts w:ascii="Times New Roman" w:hAnsi="Times New Roman" w:cs="Times New Roman"/>
            <w:noProof/>
            <w:webHidden/>
            <w:sz w:val="24"/>
            <w:szCs w:val="24"/>
          </w:rPr>
          <w:fldChar w:fldCharType="end"/>
        </w:r>
      </w:hyperlink>
    </w:p>
    <w:p w:rsidR="0023313A" w:rsidRPr="00EA242C" w:rsidRDefault="0023313A" w:rsidP="001548F7">
      <w:pPr>
        <w:spacing w:after="0"/>
        <w:jc w:val="both"/>
        <w:rPr>
          <w:rFonts w:ascii="Times New Roman" w:hAnsi="Times New Roman" w:cs="Times New Roman"/>
          <w:noProof/>
          <w:lang w:eastAsia="ja-JP"/>
        </w:rPr>
      </w:pPr>
    </w:p>
    <w:p w:rsidR="0023313A" w:rsidRPr="00EA242C" w:rsidRDefault="005F5DDF" w:rsidP="00B7763C">
      <w:pPr>
        <w:pStyle w:val="TOC1"/>
        <w:ind w:firstLine="220"/>
        <w:rPr>
          <w:rFonts w:cs="Times New Roman"/>
          <w:noProof/>
          <w:lang w:val="en-GB" w:eastAsia="en-GB"/>
        </w:rPr>
      </w:pPr>
      <w:hyperlink w:anchor="_Toc18290918" w:history="1">
        <w:r w:rsidR="0023313A" w:rsidRPr="00EA242C">
          <w:rPr>
            <w:rStyle w:val="Hyperlink"/>
            <w:rFonts w:eastAsiaTheme="minorHAnsi" w:cs="Times New Roman"/>
            <w:b/>
            <w:noProof/>
            <w:szCs w:val="24"/>
          </w:rPr>
          <w:t>CHAPTER FIVE</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_Toc18290918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81</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919" w:history="1">
        <w:r w:rsidR="0023313A" w:rsidRPr="00EA242C">
          <w:rPr>
            <w:rStyle w:val="Hyperlink"/>
            <w:rFonts w:eastAsiaTheme="minorHAnsi" w:cs="Times New Roman"/>
            <w:b/>
            <w:noProof/>
            <w:szCs w:val="24"/>
          </w:rPr>
          <w:t>SUMMARY, CONCLUSIONS AND RECOMMENDATIONS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_Toc18290919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81</w:t>
        </w:r>
        <w:r w:rsidR="003016F6" w:rsidRPr="00EA242C">
          <w:rPr>
            <w:rFonts w:cs="Times New Roman"/>
            <w:noProof/>
            <w:webHidden/>
          </w:rPr>
          <w:fldChar w:fldCharType="end"/>
        </w:r>
      </w:hyperlink>
    </w:p>
    <w:p w:rsidR="0023313A" w:rsidRPr="00EA242C" w:rsidRDefault="005F5DDF" w:rsidP="000C0D41">
      <w:pPr>
        <w:pStyle w:val="TOC2"/>
        <w:rPr>
          <w:rFonts w:ascii="Times New Roman" w:eastAsiaTheme="minorEastAsia" w:hAnsi="Times New Roman" w:cs="Times New Roman"/>
          <w:noProof/>
          <w:lang w:val="en-GB" w:eastAsia="en-GB"/>
        </w:rPr>
      </w:pPr>
      <w:hyperlink w:anchor="_Toc18290920" w:history="1">
        <w:r w:rsidR="0023313A" w:rsidRPr="00EA242C">
          <w:rPr>
            <w:rStyle w:val="Hyperlink"/>
            <w:rFonts w:ascii="Times New Roman" w:eastAsiaTheme="minorHAnsi" w:hAnsi="Times New Roman" w:cs="Times New Roman"/>
            <w:noProof/>
            <w:sz w:val="24"/>
            <w:szCs w:val="24"/>
          </w:rPr>
          <w:t>5.1 Overview</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_Toc18290920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81</w:t>
        </w:r>
        <w:r w:rsidR="003016F6" w:rsidRPr="00EA242C">
          <w:rPr>
            <w:rFonts w:ascii="Times New Roman" w:hAnsi="Times New Roman" w:cs="Times New Roman"/>
            <w:noProof/>
            <w:webHidden/>
          </w:rPr>
          <w:fldChar w:fldCharType="end"/>
        </w:r>
      </w:hyperlink>
    </w:p>
    <w:p w:rsidR="0023313A" w:rsidRPr="00EA242C" w:rsidRDefault="005F5DDF" w:rsidP="000C0D41">
      <w:pPr>
        <w:pStyle w:val="TOC2"/>
        <w:rPr>
          <w:rStyle w:val="Hyperlink"/>
          <w:rFonts w:ascii="Times New Roman" w:hAnsi="Times New Roman" w:cs="Times New Roman"/>
          <w:noProof/>
          <w:sz w:val="24"/>
          <w:szCs w:val="24"/>
        </w:rPr>
      </w:pPr>
      <w:hyperlink w:anchor="_Toc18290921" w:history="1">
        <w:r w:rsidR="0023313A" w:rsidRPr="00EA242C">
          <w:rPr>
            <w:rStyle w:val="Hyperlink"/>
            <w:rFonts w:ascii="Times New Roman" w:eastAsiaTheme="minorHAnsi" w:hAnsi="Times New Roman" w:cs="Times New Roman"/>
            <w:noProof/>
            <w:sz w:val="24"/>
            <w:szCs w:val="24"/>
          </w:rPr>
          <w:t>5.2 Conclusions</w:t>
        </w:r>
        <w:r w:rsidR="0023313A" w:rsidRPr="00EA242C">
          <w:rPr>
            <w:rFonts w:ascii="Times New Roman" w:hAnsi="Times New Roman" w:cs="Times New Roman"/>
            <w:noProof/>
            <w:webHidden/>
          </w:rPr>
          <w:tab/>
        </w:r>
        <w:r w:rsidR="003016F6" w:rsidRPr="00EA242C">
          <w:rPr>
            <w:rFonts w:ascii="Times New Roman" w:hAnsi="Times New Roman" w:cs="Times New Roman"/>
            <w:noProof/>
            <w:webHidden/>
          </w:rPr>
          <w:fldChar w:fldCharType="begin"/>
        </w:r>
        <w:r w:rsidR="0023313A" w:rsidRPr="00EA242C">
          <w:rPr>
            <w:rFonts w:ascii="Times New Roman" w:hAnsi="Times New Roman" w:cs="Times New Roman"/>
            <w:noProof/>
            <w:webHidden/>
          </w:rPr>
          <w:instrText xml:space="preserve"> PAGEREF _Toc18290921 \h </w:instrText>
        </w:r>
        <w:r w:rsidR="003016F6" w:rsidRPr="00EA242C">
          <w:rPr>
            <w:rFonts w:ascii="Times New Roman" w:hAnsi="Times New Roman" w:cs="Times New Roman"/>
            <w:noProof/>
            <w:webHidden/>
          </w:rPr>
        </w:r>
        <w:r w:rsidR="003016F6" w:rsidRPr="00EA242C">
          <w:rPr>
            <w:rFonts w:ascii="Times New Roman" w:hAnsi="Times New Roman" w:cs="Times New Roman"/>
            <w:noProof/>
            <w:webHidden/>
          </w:rPr>
          <w:fldChar w:fldCharType="separate"/>
        </w:r>
        <w:r w:rsidR="00A92187">
          <w:rPr>
            <w:rFonts w:ascii="Times New Roman" w:hAnsi="Times New Roman" w:cs="Times New Roman"/>
            <w:noProof/>
            <w:webHidden/>
          </w:rPr>
          <w:t>82</w:t>
        </w:r>
        <w:r w:rsidR="003016F6" w:rsidRPr="00EA242C">
          <w:rPr>
            <w:rFonts w:ascii="Times New Roman" w:hAnsi="Times New Roman" w:cs="Times New Roman"/>
            <w:noProof/>
            <w:webHidden/>
          </w:rPr>
          <w:fldChar w:fldCharType="end"/>
        </w:r>
      </w:hyperlink>
    </w:p>
    <w:p w:rsidR="0023313A" w:rsidRPr="00EA242C" w:rsidRDefault="0023313A" w:rsidP="001548F7">
      <w:pPr>
        <w:spacing w:after="0" w:line="240" w:lineRule="auto"/>
        <w:jc w:val="both"/>
        <w:rPr>
          <w:rFonts w:ascii="Times New Roman" w:hAnsi="Times New Roman" w:cs="Times New Roman"/>
          <w:noProof/>
        </w:rPr>
      </w:pPr>
    </w:p>
    <w:p w:rsidR="0023313A" w:rsidRPr="00EA242C" w:rsidRDefault="005F5DDF" w:rsidP="00B7763C">
      <w:pPr>
        <w:pStyle w:val="TOC1"/>
        <w:ind w:firstLine="220"/>
        <w:rPr>
          <w:rFonts w:cs="Times New Roman"/>
          <w:noProof/>
          <w:lang w:val="en-GB" w:eastAsia="en-GB"/>
        </w:rPr>
      </w:pPr>
      <w:hyperlink w:anchor="_Toc18290922" w:history="1">
        <w:r w:rsidR="0023313A" w:rsidRPr="00EA242C">
          <w:rPr>
            <w:rStyle w:val="Hyperlink"/>
            <w:rFonts w:cs="Times New Roman"/>
            <w:b/>
            <w:noProof/>
            <w:szCs w:val="24"/>
          </w:rPr>
          <w:t>REFERENCES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_Toc18290922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85</w:t>
        </w:r>
        <w:r w:rsidR="003016F6" w:rsidRPr="00EA242C">
          <w:rPr>
            <w:rFonts w:cs="Times New Roman"/>
            <w:noProof/>
            <w:webHidden/>
          </w:rPr>
          <w:fldChar w:fldCharType="end"/>
        </w:r>
      </w:hyperlink>
    </w:p>
    <w:p w:rsidR="0023313A" w:rsidRPr="00EA242C" w:rsidRDefault="005F5DDF" w:rsidP="00B7763C">
      <w:pPr>
        <w:pStyle w:val="TOC1"/>
        <w:ind w:firstLine="220"/>
        <w:rPr>
          <w:rFonts w:cs="Times New Roman"/>
          <w:noProof/>
          <w:lang w:val="en-GB" w:eastAsia="en-GB"/>
        </w:rPr>
      </w:pPr>
      <w:hyperlink w:anchor="_Toc18290923" w:history="1">
        <w:r w:rsidR="0023313A" w:rsidRPr="00EA242C">
          <w:rPr>
            <w:rStyle w:val="Hyperlink"/>
            <w:rFonts w:eastAsiaTheme="minorHAnsi" w:cs="Times New Roman"/>
            <w:b/>
            <w:noProof/>
            <w:szCs w:val="24"/>
          </w:rPr>
          <w:t>APPENDICES</w:t>
        </w:r>
        <w:r w:rsidR="0023313A" w:rsidRPr="00EA242C">
          <w:rPr>
            <w:rFonts w:cs="Times New Roman"/>
            <w:noProof/>
            <w:webHidden/>
          </w:rPr>
          <w:tab/>
        </w:r>
        <w:r w:rsidR="003016F6" w:rsidRPr="00EA242C">
          <w:rPr>
            <w:rFonts w:cs="Times New Roman"/>
            <w:noProof/>
            <w:webHidden/>
          </w:rPr>
          <w:fldChar w:fldCharType="begin"/>
        </w:r>
        <w:r w:rsidR="0023313A" w:rsidRPr="00EA242C">
          <w:rPr>
            <w:rFonts w:cs="Times New Roman"/>
            <w:noProof/>
            <w:webHidden/>
          </w:rPr>
          <w:instrText xml:space="preserve"> PAGEREF _Toc18290923 \h </w:instrText>
        </w:r>
        <w:r w:rsidR="003016F6" w:rsidRPr="00EA242C">
          <w:rPr>
            <w:rFonts w:cs="Times New Roman"/>
            <w:noProof/>
            <w:webHidden/>
          </w:rPr>
        </w:r>
        <w:r w:rsidR="003016F6" w:rsidRPr="00EA242C">
          <w:rPr>
            <w:rFonts w:cs="Times New Roman"/>
            <w:noProof/>
            <w:webHidden/>
          </w:rPr>
          <w:fldChar w:fldCharType="separate"/>
        </w:r>
        <w:r w:rsidR="00A92187">
          <w:rPr>
            <w:rFonts w:cs="Times New Roman"/>
            <w:noProof/>
            <w:webHidden/>
          </w:rPr>
          <w:t>93</w:t>
        </w:r>
        <w:r w:rsidR="003016F6" w:rsidRPr="00EA242C">
          <w:rPr>
            <w:rFonts w:cs="Times New Roman"/>
            <w:noProof/>
            <w:webHidden/>
          </w:rPr>
          <w:fldChar w:fldCharType="end"/>
        </w:r>
      </w:hyperlink>
    </w:p>
    <w:p w:rsidR="005250AF" w:rsidRDefault="003016F6" w:rsidP="00360709">
      <w:pPr>
        <w:tabs>
          <w:tab w:val="center" w:pos="4680"/>
        </w:tabs>
        <w:spacing w:line="480" w:lineRule="auto"/>
        <w:ind w:right="-90"/>
        <w:jc w:val="both"/>
        <w:rPr>
          <w:rFonts w:ascii="Times New Roman" w:hAnsi="Times New Roman" w:cs="Times New Roman"/>
          <w:b/>
          <w:sz w:val="24"/>
          <w:szCs w:val="24"/>
          <w:lang w:val="en-GB"/>
        </w:rPr>
      </w:pPr>
      <w:r w:rsidRPr="005250AF">
        <w:rPr>
          <w:rFonts w:ascii="Times New Roman" w:hAnsi="Times New Roman" w:cs="Times New Roman"/>
          <w:b/>
          <w:sz w:val="24"/>
          <w:szCs w:val="24"/>
          <w:lang w:val="en-GB"/>
        </w:rPr>
        <w:fldChar w:fldCharType="end"/>
      </w:r>
      <w:bookmarkStart w:id="5" w:name="_Toc8030930"/>
      <w:bookmarkStart w:id="6" w:name="_Toc8411157"/>
    </w:p>
    <w:p w:rsidR="005250AF" w:rsidRDefault="005250AF" w:rsidP="00360709">
      <w:pPr>
        <w:tabs>
          <w:tab w:val="center" w:pos="4680"/>
        </w:tabs>
        <w:spacing w:line="480" w:lineRule="auto"/>
        <w:ind w:right="-90"/>
        <w:jc w:val="both"/>
        <w:rPr>
          <w:rFonts w:ascii="Times New Roman" w:hAnsi="Times New Roman" w:cs="Times New Roman"/>
          <w:b/>
          <w:sz w:val="24"/>
          <w:szCs w:val="24"/>
          <w:lang w:val="en-GB"/>
        </w:rPr>
      </w:pPr>
    </w:p>
    <w:p w:rsidR="005250AF" w:rsidRDefault="005250AF" w:rsidP="00360709">
      <w:pPr>
        <w:tabs>
          <w:tab w:val="center" w:pos="4680"/>
        </w:tabs>
        <w:spacing w:line="480" w:lineRule="auto"/>
        <w:ind w:right="-90"/>
        <w:jc w:val="both"/>
        <w:rPr>
          <w:rFonts w:ascii="Times New Roman" w:hAnsi="Times New Roman" w:cs="Times New Roman"/>
          <w:b/>
          <w:sz w:val="24"/>
          <w:szCs w:val="24"/>
          <w:lang w:val="en-GB"/>
        </w:rPr>
      </w:pPr>
    </w:p>
    <w:p w:rsidR="005250AF" w:rsidRDefault="005250AF" w:rsidP="00360709">
      <w:pPr>
        <w:tabs>
          <w:tab w:val="center" w:pos="4680"/>
        </w:tabs>
        <w:spacing w:line="480" w:lineRule="auto"/>
        <w:ind w:right="-90"/>
        <w:jc w:val="both"/>
        <w:rPr>
          <w:rFonts w:ascii="Times New Roman" w:hAnsi="Times New Roman" w:cs="Times New Roman"/>
          <w:b/>
          <w:sz w:val="24"/>
          <w:szCs w:val="24"/>
          <w:lang w:val="en-GB"/>
        </w:rPr>
      </w:pPr>
    </w:p>
    <w:p w:rsidR="0023313A" w:rsidRDefault="0023313A">
      <w:pPr>
        <w:rPr>
          <w:rFonts w:ascii="Times New Roman" w:eastAsiaTheme="majorEastAsia" w:hAnsi="Times New Roman" w:cstheme="majorBidi"/>
          <w:b/>
          <w:bCs/>
          <w:sz w:val="24"/>
          <w:szCs w:val="28"/>
          <w:lang w:val="en-GB"/>
        </w:rPr>
      </w:pPr>
      <w:bookmarkStart w:id="7" w:name="_Toc18290861"/>
      <w:r>
        <w:rPr>
          <w:lang w:val="en-GB"/>
        </w:rPr>
        <w:br w:type="page"/>
      </w:r>
    </w:p>
    <w:p w:rsidR="00B73C8A" w:rsidRDefault="005250AF" w:rsidP="00360709">
      <w:pPr>
        <w:pStyle w:val="Heading1"/>
        <w:spacing w:line="480" w:lineRule="auto"/>
        <w:rPr>
          <w:lang w:val="en-GB"/>
        </w:rPr>
      </w:pPr>
      <w:r>
        <w:rPr>
          <w:lang w:val="en-GB"/>
        </w:rPr>
        <w:lastRenderedPageBreak/>
        <w:t>LIST OF TABLE</w:t>
      </w:r>
      <w:bookmarkEnd w:id="7"/>
    </w:p>
    <w:p w:rsidR="0023313A" w:rsidRDefault="003016F6" w:rsidP="00854AF2">
      <w:pPr>
        <w:pStyle w:val="TableofFigures"/>
        <w:rPr>
          <w:rFonts w:asciiTheme="minorHAnsi" w:eastAsiaTheme="minorEastAsia" w:hAnsiTheme="minorHAnsi"/>
          <w:noProof/>
          <w:sz w:val="22"/>
          <w:lang w:val="en-GB" w:eastAsia="en-GB"/>
        </w:rPr>
      </w:pPr>
      <w:r>
        <w:rPr>
          <w:rFonts w:cs="Times New Roman"/>
          <w:color w:val="000000" w:themeColor="text1"/>
          <w:szCs w:val="24"/>
          <w:lang w:val="en-GB"/>
        </w:rPr>
        <w:fldChar w:fldCharType="begin"/>
      </w:r>
      <w:r w:rsidR="00314DFD">
        <w:rPr>
          <w:rFonts w:cs="Times New Roman"/>
          <w:color w:val="000000" w:themeColor="text1"/>
          <w:szCs w:val="24"/>
          <w:lang w:val="en-GB"/>
        </w:rPr>
        <w:instrText xml:space="preserve"> TOC \f F \h \z \t "Style3" \c "Table" </w:instrText>
      </w:r>
      <w:r>
        <w:rPr>
          <w:rFonts w:cs="Times New Roman"/>
          <w:color w:val="000000" w:themeColor="text1"/>
          <w:szCs w:val="24"/>
          <w:lang w:val="en-GB"/>
        </w:rPr>
        <w:fldChar w:fldCharType="separate"/>
      </w:r>
      <w:hyperlink w:anchor="_Toc18290941" w:history="1">
        <w:r w:rsidR="0023313A" w:rsidRPr="00042D05">
          <w:rPr>
            <w:rStyle w:val="Hyperlink"/>
            <w:noProof/>
          </w:rPr>
          <w:t>Table 3.1 Target population is as listed below;</w:t>
        </w:r>
        <w:r w:rsidR="0023313A">
          <w:rPr>
            <w:noProof/>
            <w:webHidden/>
          </w:rPr>
          <w:tab/>
        </w:r>
        <w:r w:rsidR="00C45AA0">
          <w:rPr>
            <w:noProof/>
            <w:webHidden/>
          </w:rPr>
          <w:t>39</w:t>
        </w:r>
      </w:hyperlink>
    </w:p>
    <w:p w:rsidR="0023313A" w:rsidRDefault="005F5DDF" w:rsidP="00854AF2">
      <w:pPr>
        <w:pStyle w:val="TableofFigures"/>
        <w:rPr>
          <w:rFonts w:asciiTheme="minorHAnsi" w:eastAsiaTheme="minorEastAsia" w:hAnsiTheme="minorHAnsi"/>
          <w:noProof/>
          <w:sz w:val="22"/>
          <w:lang w:val="en-GB" w:eastAsia="en-GB"/>
        </w:rPr>
      </w:pPr>
      <w:hyperlink w:anchor="_Toc18290942" w:history="1">
        <w:r w:rsidR="0023313A" w:rsidRPr="00042D05">
          <w:rPr>
            <w:rStyle w:val="Hyperlink"/>
            <w:noProof/>
          </w:rPr>
          <w:t xml:space="preserve">Table 4. 1: </w:t>
        </w:r>
        <w:r w:rsidR="0023313A" w:rsidRPr="00042D05">
          <w:rPr>
            <w:rStyle w:val="Hyperlink"/>
            <w:rFonts w:eastAsiaTheme="minorHAnsi"/>
            <w:noProof/>
          </w:rPr>
          <w:t>Gender</w:t>
        </w:r>
        <w:r w:rsidR="0023313A">
          <w:rPr>
            <w:noProof/>
            <w:webHidden/>
          </w:rPr>
          <w:tab/>
        </w:r>
        <w:r w:rsidR="00573EF1">
          <w:rPr>
            <w:noProof/>
            <w:webHidden/>
          </w:rPr>
          <w:t>49</w:t>
        </w:r>
      </w:hyperlink>
    </w:p>
    <w:p w:rsidR="0023313A" w:rsidRDefault="005F5DDF" w:rsidP="00854AF2">
      <w:pPr>
        <w:pStyle w:val="TableofFigures"/>
        <w:rPr>
          <w:rFonts w:asciiTheme="minorHAnsi" w:eastAsiaTheme="minorEastAsia" w:hAnsiTheme="minorHAnsi"/>
          <w:noProof/>
          <w:sz w:val="22"/>
          <w:lang w:val="en-GB" w:eastAsia="en-GB"/>
        </w:rPr>
      </w:pPr>
      <w:hyperlink w:anchor="_Toc18290943" w:history="1">
        <w:r w:rsidR="0023313A" w:rsidRPr="00042D05">
          <w:rPr>
            <w:rStyle w:val="Hyperlink"/>
            <w:noProof/>
          </w:rPr>
          <w:t>Table 4.2</w:t>
        </w:r>
        <w:r w:rsidR="0023313A" w:rsidRPr="00042D05">
          <w:rPr>
            <w:rStyle w:val="Hyperlink"/>
            <w:rFonts w:eastAsiaTheme="minorHAnsi"/>
            <w:noProof/>
          </w:rPr>
          <w:t>: Age</w:t>
        </w:r>
        <w:r w:rsidR="0023313A">
          <w:rPr>
            <w:noProof/>
            <w:webHidden/>
          </w:rPr>
          <w:tab/>
        </w:r>
        <w:r w:rsidR="00573EF1">
          <w:rPr>
            <w:noProof/>
            <w:webHidden/>
          </w:rPr>
          <w:t>50</w:t>
        </w:r>
      </w:hyperlink>
    </w:p>
    <w:p w:rsidR="0023313A" w:rsidRDefault="005F5DDF" w:rsidP="00854AF2">
      <w:pPr>
        <w:pStyle w:val="TableofFigures"/>
        <w:rPr>
          <w:rFonts w:asciiTheme="minorHAnsi" w:eastAsiaTheme="minorEastAsia" w:hAnsiTheme="minorHAnsi"/>
          <w:noProof/>
          <w:sz w:val="22"/>
          <w:lang w:val="en-GB" w:eastAsia="en-GB"/>
        </w:rPr>
      </w:pPr>
      <w:hyperlink w:anchor="_Toc18290944" w:history="1">
        <w:r w:rsidR="0023313A" w:rsidRPr="00042D05">
          <w:rPr>
            <w:rStyle w:val="Hyperlink"/>
            <w:noProof/>
          </w:rPr>
          <w:t>Table 4.3</w:t>
        </w:r>
        <w:r w:rsidR="0023313A" w:rsidRPr="00042D05">
          <w:rPr>
            <w:rStyle w:val="Hyperlink"/>
            <w:rFonts w:eastAsiaTheme="minorHAnsi"/>
            <w:noProof/>
          </w:rPr>
          <w:t>: Educational level.</w:t>
        </w:r>
        <w:r w:rsidR="0023313A">
          <w:rPr>
            <w:noProof/>
            <w:webHidden/>
          </w:rPr>
          <w:tab/>
        </w:r>
        <w:r w:rsidR="00573EF1">
          <w:rPr>
            <w:noProof/>
            <w:webHidden/>
          </w:rPr>
          <w:t>50</w:t>
        </w:r>
      </w:hyperlink>
    </w:p>
    <w:p w:rsidR="0023313A" w:rsidRDefault="005F5DDF" w:rsidP="00854AF2">
      <w:pPr>
        <w:pStyle w:val="TableofFigures"/>
        <w:rPr>
          <w:rFonts w:asciiTheme="minorHAnsi" w:eastAsiaTheme="minorEastAsia" w:hAnsiTheme="minorHAnsi"/>
          <w:noProof/>
          <w:sz w:val="22"/>
          <w:lang w:val="en-GB" w:eastAsia="en-GB"/>
        </w:rPr>
      </w:pPr>
      <w:hyperlink w:anchor="_Toc18290945" w:history="1">
        <w:r w:rsidR="0023313A" w:rsidRPr="00042D05">
          <w:rPr>
            <w:rStyle w:val="Hyperlink"/>
            <w:noProof/>
          </w:rPr>
          <w:t>Table 4.4</w:t>
        </w:r>
        <w:r w:rsidR="0023313A" w:rsidRPr="00042D05">
          <w:rPr>
            <w:rStyle w:val="Hyperlink"/>
            <w:rFonts w:eastAsiaTheme="minorHAnsi"/>
            <w:noProof/>
          </w:rPr>
          <w:t>: Working Experience</w:t>
        </w:r>
        <w:r w:rsidR="0023313A">
          <w:rPr>
            <w:noProof/>
            <w:webHidden/>
          </w:rPr>
          <w:tab/>
        </w:r>
        <w:r w:rsidR="003016F6">
          <w:rPr>
            <w:noProof/>
            <w:webHidden/>
          </w:rPr>
          <w:fldChar w:fldCharType="begin"/>
        </w:r>
        <w:r w:rsidR="0023313A">
          <w:rPr>
            <w:noProof/>
            <w:webHidden/>
          </w:rPr>
          <w:instrText xml:space="preserve"> PAGEREF _Toc18290945 \h </w:instrText>
        </w:r>
        <w:r w:rsidR="003016F6">
          <w:rPr>
            <w:noProof/>
            <w:webHidden/>
          </w:rPr>
        </w:r>
        <w:r w:rsidR="003016F6">
          <w:rPr>
            <w:noProof/>
            <w:webHidden/>
          </w:rPr>
          <w:fldChar w:fldCharType="separate"/>
        </w:r>
        <w:r w:rsidR="00A92187">
          <w:rPr>
            <w:noProof/>
            <w:webHidden/>
          </w:rPr>
          <w:t>51</w:t>
        </w:r>
        <w:r w:rsidR="003016F6">
          <w:rPr>
            <w:noProof/>
            <w:webHidden/>
          </w:rPr>
          <w:fldChar w:fldCharType="end"/>
        </w:r>
      </w:hyperlink>
    </w:p>
    <w:p w:rsidR="0023313A" w:rsidRDefault="005F5DDF" w:rsidP="00854AF2">
      <w:pPr>
        <w:pStyle w:val="TableofFigures"/>
        <w:rPr>
          <w:rFonts w:asciiTheme="minorHAnsi" w:eastAsiaTheme="minorEastAsia" w:hAnsiTheme="minorHAnsi"/>
          <w:noProof/>
          <w:sz w:val="22"/>
          <w:lang w:val="en-GB" w:eastAsia="en-GB"/>
        </w:rPr>
      </w:pPr>
      <w:hyperlink w:anchor="_Toc18290946" w:history="1">
        <w:r w:rsidR="0023313A" w:rsidRPr="00042D05">
          <w:rPr>
            <w:rStyle w:val="Hyperlink"/>
            <w:noProof/>
          </w:rPr>
          <w:t>Table 4.5</w:t>
        </w:r>
        <w:r w:rsidR="0023313A" w:rsidRPr="00042D05">
          <w:rPr>
            <w:rStyle w:val="Hyperlink"/>
            <w:rFonts w:eastAsiaTheme="minorHAnsi"/>
            <w:noProof/>
          </w:rPr>
          <w:t>: Academic Qualification</w:t>
        </w:r>
        <w:r w:rsidR="0023313A">
          <w:rPr>
            <w:noProof/>
            <w:webHidden/>
          </w:rPr>
          <w:tab/>
        </w:r>
        <w:r w:rsidR="003016F6">
          <w:rPr>
            <w:noProof/>
            <w:webHidden/>
          </w:rPr>
          <w:fldChar w:fldCharType="begin"/>
        </w:r>
        <w:r w:rsidR="0023313A">
          <w:rPr>
            <w:noProof/>
            <w:webHidden/>
          </w:rPr>
          <w:instrText xml:space="preserve"> PAGEREF _Toc18290946 \h </w:instrText>
        </w:r>
        <w:r w:rsidR="003016F6">
          <w:rPr>
            <w:noProof/>
            <w:webHidden/>
          </w:rPr>
        </w:r>
        <w:r w:rsidR="003016F6">
          <w:rPr>
            <w:noProof/>
            <w:webHidden/>
          </w:rPr>
          <w:fldChar w:fldCharType="separate"/>
        </w:r>
        <w:r w:rsidR="00A92187">
          <w:rPr>
            <w:noProof/>
            <w:webHidden/>
          </w:rPr>
          <w:t>52</w:t>
        </w:r>
        <w:r w:rsidR="003016F6">
          <w:rPr>
            <w:noProof/>
            <w:webHidden/>
          </w:rPr>
          <w:fldChar w:fldCharType="end"/>
        </w:r>
      </w:hyperlink>
    </w:p>
    <w:p w:rsidR="0023313A" w:rsidRDefault="005F5DDF" w:rsidP="00854AF2">
      <w:pPr>
        <w:pStyle w:val="TableofFigures"/>
        <w:rPr>
          <w:rFonts w:asciiTheme="minorHAnsi" w:eastAsiaTheme="minorEastAsia" w:hAnsiTheme="minorHAnsi"/>
          <w:noProof/>
          <w:sz w:val="22"/>
          <w:lang w:val="en-GB" w:eastAsia="en-GB"/>
        </w:rPr>
      </w:pPr>
      <w:hyperlink w:anchor="_Toc18290947" w:history="1">
        <w:r w:rsidR="0023313A" w:rsidRPr="00042D05">
          <w:rPr>
            <w:rStyle w:val="Hyperlink"/>
            <w:noProof/>
          </w:rPr>
          <w:t>Table 4.6: Educational Programmes Offered</w:t>
        </w:r>
        <w:r w:rsidR="0023313A">
          <w:rPr>
            <w:noProof/>
            <w:webHidden/>
          </w:rPr>
          <w:tab/>
        </w:r>
        <w:r w:rsidR="003016F6">
          <w:rPr>
            <w:noProof/>
            <w:webHidden/>
          </w:rPr>
          <w:fldChar w:fldCharType="begin"/>
        </w:r>
        <w:r w:rsidR="0023313A">
          <w:rPr>
            <w:noProof/>
            <w:webHidden/>
          </w:rPr>
          <w:instrText xml:space="preserve"> PAGEREF _Toc18290947 \h </w:instrText>
        </w:r>
        <w:r w:rsidR="003016F6">
          <w:rPr>
            <w:noProof/>
            <w:webHidden/>
          </w:rPr>
        </w:r>
        <w:r w:rsidR="003016F6">
          <w:rPr>
            <w:noProof/>
            <w:webHidden/>
          </w:rPr>
          <w:fldChar w:fldCharType="separate"/>
        </w:r>
        <w:r w:rsidR="00A92187">
          <w:rPr>
            <w:noProof/>
            <w:webHidden/>
          </w:rPr>
          <w:t>53</w:t>
        </w:r>
        <w:r w:rsidR="003016F6">
          <w:rPr>
            <w:noProof/>
            <w:webHidden/>
          </w:rPr>
          <w:fldChar w:fldCharType="end"/>
        </w:r>
      </w:hyperlink>
    </w:p>
    <w:p w:rsidR="0023313A" w:rsidRDefault="005F5DDF" w:rsidP="00854AF2">
      <w:pPr>
        <w:pStyle w:val="TableofFigures"/>
        <w:rPr>
          <w:rFonts w:asciiTheme="minorHAnsi" w:eastAsiaTheme="minorEastAsia" w:hAnsiTheme="minorHAnsi"/>
          <w:noProof/>
          <w:sz w:val="22"/>
          <w:lang w:val="en-GB" w:eastAsia="en-GB"/>
        </w:rPr>
      </w:pPr>
      <w:hyperlink w:anchor="_Toc18290948" w:history="1">
        <w:r w:rsidR="0023313A" w:rsidRPr="00042D05">
          <w:rPr>
            <w:rStyle w:val="Hyperlink"/>
            <w:noProof/>
          </w:rPr>
          <w:t>Table 4.7</w:t>
        </w:r>
        <w:r w:rsidR="0023313A" w:rsidRPr="00042D05">
          <w:rPr>
            <w:rStyle w:val="Hyperlink"/>
            <w:rFonts w:eastAsiaTheme="minorHAnsi"/>
            <w:noProof/>
          </w:rPr>
          <w:t xml:space="preserve"> : Interpretation of Exhibits</w:t>
        </w:r>
        <w:r w:rsidR="0023313A">
          <w:rPr>
            <w:noProof/>
            <w:webHidden/>
          </w:rPr>
          <w:tab/>
        </w:r>
        <w:r w:rsidR="003016F6">
          <w:rPr>
            <w:noProof/>
            <w:webHidden/>
          </w:rPr>
          <w:fldChar w:fldCharType="begin"/>
        </w:r>
        <w:r w:rsidR="0023313A">
          <w:rPr>
            <w:noProof/>
            <w:webHidden/>
          </w:rPr>
          <w:instrText xml:space="preserve"> PAGEREF _Toc18290948 \h </w:instrText>
        </w:r>
        <w:r w:rsidR="003016F6">
          <w:rPr>
            <w:noProof/>
            <w:webHidden/>
          </w:rPr>
        </w:r>
        <w:r w:rsidR="003016F6">
          <w:rPr>
            <w:noProof/>
            <w:webHidden/>
          </w:rPr>
          <w:fldChar w:fldCharType="separate"/>
        </w:r>
        <w:r w:rsidR="00A92187">
          <w:rPr>
            <w:noProof/>
            <w:webHidden/>
          </w:rPr>
          <w:t>54</w:t>
        </w:r>
        <w:r w:rsidR="003016F6">
          <w:rPr>
            <w:noProof/>
            <w:webHidden/>
          </w:rPr>
          <w:fldChar w:fldCharType="end"/>
        </w:r>
      </w:hyperlink>
    </w:p>
    <w:p w:rsidR="0023313A" w:rsidRDefault="005F5DDF" w:rsidP="00854AF2">
      <w:pPr>
        <w:pStyle w:val="TableofFigures"/>
        <w:rPr>
          <w:noProof/>
        </w:rPr>
      </w:pPr>
      <w:hyperlink w:anchor="_Toc18290949" w:history="1">
        <w:r w:rsidR="0023313A" w:rsidRPr="00042D05">
          <w:rPr>
            <w:rStyle w:val="Hyperlink"/>
            <w:noProof/>
          </w:rPr>
          <w:t>Table 8: How do visitors relate videos to education?</w:t>
        </w:r>
        <w:r w:rsidR="0023313A">
          <w:rPr>
            <w:noProof/>
            <w:webHidden/>
          </w:rPr>
          <w:tab/>
        </w:r>
        <w:r w:rsidR="003016F6">
          <w:rPr>
            <w:noProof/>
            <w:webHidden/>
          </w:rPr>
          <w:fldChar w:fldCharType="begin"/>
        </w:r>
        <w:r w:rsidR="0023313A">
          <w:rPr>
            <w:noProof/>
            <w:webHidden/>
          </w:rPr>
          <w:instrText xml:space="preserve"> PAGEREF _Toc18290949 \h </w:instrText>
        </w:r>
        <w:r w:rsidR="003016F6">
          <w:rPr>
            <w:noProof/>
            <w:webHidden/>
          </w:rPr>
        </w:r>
        <w:r w:rsidR="003016F6">
          <w:rPr>
            <w:noProof/>
            <w:webHidden/>
          </w:rPr>
          <w:fldChar w:fldCharType="separate"/>
        </w:r>
        <w:r w:rsidR="00A92187">
          <w:rPr>
            <w:noProof/>
            <w:webHidden/>
          </w:rPr>
          <w:t>54</w:t>
        </w:r>
        <w:r w:rsidR="003016F6">
          <w:rPr>
            <w:noProof/>
            <w:webHidden/>
          </w:rPr>
          <w:fldChar w:fldCharType="end"/>
        </w:r>
      </w:hyperlink>
    </w:p>
    <w:p w:rsidR="008E5536" w:rsidRPr="008E5536" w:rsidRDefault="008E5536" w:rsidP="00854AF2">
      <w:pPr>
        <w:pStyle w:val="TableofFigures"/>
        <w:rPr>
          <w:noProof/>
        </w:rPr>
      </w:pPr>
      <w:r w:rsidRPr="00654F0D">
        <w:rPr>
          <w:noProof/>
        </w:rPr>
        <w:t>Table</w:t>
      </w:r>
      <w:r>
        <w:rPr>
          <w:noProof/>
        </w:rPr>
        <w:t>4.</w:t>
      </w:r>
      <w:r w:rsidR="003016F6">
        <w:rPr>
          <w:noProof/>
        </w:rPr>
        <w:fldChar w:fldCharType="begin"/>
      </w:r>
      <w:r>
        <w:rPr>
          <w:noProof/>
        </w:rPr>
        <w:instrText xml:space="preserve"> SEQ Table \* ARABIC </w:instrText>
      </w:r>
      <w:r w:rsidR="003016F6">
        <w:rPr>
          <w:noProof/>
        </w:rPr>
        <w:fldChar w:fldCharType="separate"/>
      </w:r>
      <w:r w:rsidR="00A92187">
        <w:rPr>
          <w:noProof/>
        </w:rPr>
        <w:t>1</w:t>
      </w:r>
      <w:r w:rsidR="003016F6">
        <w:rPr>
          <w:noProof/>
        </w:rPr>
        <w:fldChar w:fldCharType="end"/>
      </w:r>
      <w:r w:rsidRPr="00654F0D">
        <w:rPr>
          <w:noProof/>
        </w:rPr>
        <w:t xml:space="preserve">: Response from pupils </w:t>
      </w:r>
      <w:r>
        <w:rPr>
          <w:noProof/>
        </w:rPr>
        <w:t xml:space="preserve">in relation to their experience in the </w:t>
      </w:r>
      <w:r w:rsidR="00854AF2">
        <w:rPr>
          <w:noProof/>
        </w:rPr>
        <w:t xml:space="preserve">  </w:t>
      </w:r>
      <w:r>
        <w:rPr>
          <w:noProof/>
        </w:rPr>
        <w:t>museum visited……………………………………………………………………</w:t>
      </w:r>
      <w:r w:rsidR="00854AF2">
        <w:rPr>
          <w:noProof/>
        </w:rPr>
        <w:t>….</w:t>
      </w:r>
      <w:r>
        <w:rPr>
          <w:noProof/>
        </w:rPr>
        <w:t>………..67</w:t>
      </w:r>
    </w:p>
    <w:p w:rsidR="0023313A" w:rsidRDefault="005F5DDF" w:rsidP="00854AF2">
      <w:pPr>
        <w:pStyle w:val="TableofFigures"/>
        <w:rPr>
          <w:rFonts w:asciiTheme="minorHAnsi" w:eastAsiaTheme="minorEastAsia" w:hAnsiTheme="minorHAnsi"/>
          <w:noProof/>
          <w:sz w:val="22"/>
          <w:lang w:val="en-GB" w:eastAsia="en-GB"/>
        </w:rPr>
      </w:pPr>
      <w:hyperlink w:anchor="_Toc18290950" w:history="1">
        <w:r w:rsidR="0023313A" w:rsidRPr="00042D05">
          <w:rPr>
            <w:rStyle w:val="Hyperlink"/>
            <w:noProof/>
          </w:rPr>
          <w:t xml:space="preserve">Table 4.10: Response from teachers </w:t>
        </w:r>
        <w:r w:rsidR="00C8343A">
          <w:rPr>
            <w:rStyle w:val="Hyperlink"/>
            <w:noProof/>
          </w:rPr>
          <w:t>based on the generic learning outcome…</w:t>
        </w:r>
        <w:r w:rsidR="00854AF2">
          <w:rPr>
            <w:rStyle w:val="Hyperlink"/>
            <w:noProof/>
          </w:rPr>
          <w:t>….</w:t>
        </w:r>
        <w:r w:rsidR="00C8343A">
          <w:rPr>
            <w:rStyle w:val="Hyperlink"/>
            <w:noProof/>
          </w:rPr>
          <w:t>….</w:t>
        </w:r>
        <w:r w:rsidR="003016F6">
          <w:rPr>
            <w:noProof/>
            <w:webHidden/>
          </w:rPr>
          <w:fldChar w:fldCharType="begin"/>
        </w:r>
        <w:r w:rsidR="0023313A">
          <w:rPr>
            <w:noProof/>
            <w:webHidden/>
          </w:rPr>
          <w:instrText xml:space="preserve"> PAGEREF _Toc18290950 \h </w:instrText>
        </w:r>
        <w:r w:rsidR="003016F6">
          <w:rPr>
            <w:noProof/>
            <w:webHidden/>
          </w:rPr>
        </w:r>
        <w:r w:rsidR="003016F6">
          <w:rPr>
            <w:noProof/>
            <w:webHidden/>
          </w:rPr>
          <w:fldChar w:fldCharType="separate"/>
        </w:r>
        <w:r w:rsidR="00A92187">
          <w:rPr>
            <w:noProof/>
            <w:webHidden/>
          </w:rPr>
          <w:t>71</w:t>
        </w:r>
        <w:r w:rsidR="003016F6">
          <w:rPr>
            <w:noProof/>
            <w:webHidden/>
          </w:rPr>
          <w:fldChar w:fldCharType="end"/>
        </w:r>
      </w:hyperlink>
    </w:p>
    <w:p w:rsidR="00241DCD" w:rsidRPr="00241DCD" w:rsidRDefault="003016F6" w:rsidP="0023313A">
      <w:pPr>
        <w:pStyle w:val="NoSpacing"/>
        <w:spacing w:line="480" w:lineRule="auto"/>
        <w:rPr>
          <w:rFonts w:ascii="Times New Roman" w:hAnsi="Times New Roman" w:cs="Times New Roman"/>
          <w:color w:val="000000" w:themeColor="text1"/>
          <w:sz w:val="24"/>
          <w:szCs w:val="24"/>
          <w:lang w:val="en-GB"/>
        </w:rPr>
        <w:sectPr w:rsidR="00241DCD" w:rsidRPr="00241DCD" w:rsidSect="00741865">
          <w:footerReference w:type="default" r:id="rId9"/>
          <w:pgSz w:w="11909" w:h="16834" w:code="9"/>
          <w:pgMar w:top="1440" w:right="1440" w:bottom="1440" w:left="2160" w:header="720" w:footer="720" w:gutter="0"/>
          <w:pgNumType w:fmt="lowerRoman" w:start="1"/>
          <w:cols w:space="720"/>
          <w:titlePg/>
          <w:docGrid w:linePitch="360"/>
        </w:sectPr>
      </w:pPr>
      <w:r>
        <w:rPr>
          <w:rFonts w:ascii="Times New Roman" w:hAnsi="Times New Roman" w:cs="Times New Roman"/>
          <w:color w:val="000000" w:themeColor="text1"/>
          <w:sz w:val="24"/>
          <w:szCs w:val="24"/>
          <w:lang w:val="en-GB"/>
        </w:rPr>
        <w:fldChar w:fldCharType="end"/>
      </w:r>
    </w:p>
    <w:p w:rsidR="00314DFD" w:rsidRDefault="00314DFD" w:rsidP="00360709">
      <w:pPr>
        <w:spacing w:line="480" w:lineRule="auto"/>
        <w:ind w:right="-90"/>
        <w:jc w:val="both"/>
        <w:rPr>
          <w:rFonts w:ascii="Times New Roman" w:hAnsi="Times New Roman" w:cs="Times New Roman"/>
          <w:b/>
          <w:sz w:val="24"/>
          <w:szCs w:val="24"/>
          <w:lang w:val="en-GB"/>
        </w:rPr>
      </w:pPr>
    </w:p>
    <w:p w:rsidR="00314DFD" w:rsidRDefault="00314DFD">
      <w:pPr>
        <w:rPr>
          <w:rFonts w:ascii="Times New Roman" w:hAnsi="Times New Roman" w:cs="Times New Roman"/>
          <w:sz w:val="24"/>
          <w:szCs w:val="24"/>
          <w:lang w:val="en-GB"/>
        </w:rPr>
      </w:pPr>
      <w:r>
        <w:rPr>
          <w:rFonts w:ascii="Times New Roman" w:hAnsi="Times New Roman" w:cs="Times New Roman"/>
          <w:sz w:val="24"/>
          <w:szCs w:val="24"/>
          <w:lang w:val="en-GB"/>
        </w:rPr>
        <w:br w:type="page"/>
      </w:r>
    </w:p>
    <w:p w:rsidR="00314DFD" w:rsidRPr="00EE34D0" w:rsidRDefault="00314DFD" w:rsidP="0076349E">
      <w:pPr>
        <w:jc w:val="center"/>
        <w:rPr>
          <w:rFonts w:ascii="Times New Roman" w:hAnsi="Times New Roman" w:cs="Times New Roman"/>
          <w:b/>
          <w:sz w:val="24"/>
          <w:szCs w:val="24"/>
          <w:lang w:val="en-GB"/>
        </w:rPr>
      </w:pPr>
      <w:r w:rsidRPr="00EE34D0">
        <w:rPr>
          <w:rFonts w:ascii="Times New Roman" w:hAnsi="Times New Roman" w:cs="Times New Roman"/>
          <w:b/>
          <w:sz w:val="24"/>
          <w:szCs w:val="24"/>
          <w:lang w:val="en-GB"/>
        </w:rPr>
        <w:lastRenderedPageBreak/>
        <w:t>LIST OF FIGURE</w:t>
      </w:r>
    </w:p>
    <w:p w:rsidR="001C72A4" w:rsidRDefault="003016F6" w:rsidP="00854AF2">
      <w:pPr>
        <w:pStyle w:val="TableofFigures"/>
        <w:rPr>
          <w:rFonts w:asciiTheme="minorHAnsi" w:eastAsiaTheme="minorEastAsia" w:hAnsiTheme="minorHAnsi"/>
          <w:noProof/>
          <w:sz w:val="22"/>
          <w:lang w:val="en-GB" w:eastAsia="en-GB"/>
        </w:rPr>
      </w:pPr>
      <w:r>
        <w:rPr>
          <w:rFonts w:cs="Times New Roman"/>
          <w:szCs w:val="24"/>
          <w:lang w:val="en-GB"/>
        </w:rPr>
        <w:fldChar w:fldCharType="begin"/>
      </w:r>
      <w:r w:rsidR="00314DFD">
        <w:rPr>
          <w:rFonts w:cs="Times New Roman"/>
          <w:szCs w:val="24"/>
          <w:lang w:val="en-GB"/>
        </w:rPr>
        <w:instrText xml:space="preserve"> TOC \f F \h \z \t "Style1" \c "Figure" </w:instrText>
      </w:r>
      <w:r>
        <w:rPr>
          <w:rFonts w:cs="Times New Roman"/>
          <w:szCs w:val="24"/>
          <w:lang w:val="en-GB"/>
        </w:rPr>
        <w:fldChar w:fldCharType="separate"/>
      </w:r>
      <w:hyperlink w:anchor="_Toc22441533" w:history="1">
        <w:r w:rsidR="001C72A4" w:rsidRPr="0066213B">
          <w:rPr>
            <w:rStyle w:val="Hyperlink"/>
            <w:noProof/>
          </w:rPr>
          <w:t>Figure 2.1: Conceptual Framework for the study</w:t>
        </w:r>
        <w:r w:rsidR="001C72A4">
          <w:rPr>
            <w:noProof/>
            <w:webHidden/>
          </w:rPr>
          <w:tab/>
        </w:r>
        <w:r w:rsidR="001C72A4">
          <w:rPr>
            <w:noProof/>
            <w:webHidden/>
          </w:rPr>
          <w:fldChar w:fldCharType="begin"/>
        </w:r>
        <w:r w:rsidR="001C72A4">
          <w:rPr>
            <w:noProof/>
            <w:webHidden/>
          </w:rPr>
          <w:instrText xml:space="preserve"> PAGEREF _Toc22441533 \h </w:instrText>
        </w:r>
        <w:r w:rsidR="001C72A4">
          <w:rPr>
            <w:noProof/>
            <w:webHidden/>
          </w:rPr>
        </w:r>
        <w:r w:rsidR="001C72A4">
          <w:rPr>
            <w:noProof/>
            <w:webHidden/>
          </w:rPr>
          <w:fldChar w:fldCharType="separate"/>
        </w:r>
        <w:r w:rsidR="00A92187">
          <w:rPr>
            <w:noProof/>
            <w:webHidden/>
          </w:rPr>
          <w:t>35</w:t>
        </w:r>
        <w:r w:rsidR="001C72A4">
          <w:rPr>
            <w:noProof/>
            <w:webHidden/>
          </w:rPr>
          <w:fldChar w:fldCharType="end"/>
        </w:r>
      </w:hyperlink>
    </w:p>
    <w:p w:rsidR="00314DFD" w:rsidRDefault="003016F6" w:rsidP="00314DFD">
      <w:pPr>
        <w:rPr>
          <w:rFonts w:ascii="Times New Roman" w:hAnsi="Times New Roman" w:cs="Times New Roman"/>
          <w:sz w:val="24"/>
          <w:szCs w:val="24"/>
          <w:lang w:val="en-GB"/>
        </w:rPr>
      </w:pPr>
      <w:r>
        <w:rPr>
          <w:rFonts w:ascii="Times New Roman" w:hAnsi="Times New Roman" w:cs="Times New Roman"/>
          <w:sz w:val="24"/>
          <w:szCs w:val="24"/>
          <w:lang w:val="en-GB"/>
        </w:rPr>
        <w:fldChar w:fldCharType="end"/>
      </w:r>
    </w:p>
    <w:p w:rsidR="00314DFD" w:rsidRDefault="00314DFD">
      <w:pPr>
        <w:rPr>
          <w:rFonts w:ascii="Times New Roman" w:hAnsi="Times New Roman" w:cs="Times New Roman"/>
          <w:sz w:val="24"/>
          <w:szCs w:val="24"/>
          <w:lang w:val="en-GB"/>
        </w:rPr>
      </w:pPr>
      <w:r>
        <w:rPr>
          <w:rFonts w:ascii="Times New Roman" w:hAnsi="Times New Roman" w:cs="Times New Roman"/>
          <w:sz w:val="24"/>
          <w:szCs w:val="24"/>
          <w:lang w:val="en-GB"/>
        </w:rPr>
        <w:br w:type="page"/>
      </w:r>
    </w:p>
    <w:p w:rsidR="00B73C8A" w:rsidRPr="0076349E" w:rsidRDefault="00314DFD" w:rsidP="0076349E">
      <w:pPr>
        <w:jc w:val="center"/>
        <w:rPr>
          <w:rFonts w:ascii="Times New Roman" w:hAnsi="Times New Roman" w:cs="Times New Roman"/>
          <w:b/>
          <w:sz w:val="24"/>
          <w:szCs w:val="24"/>
          <w:lang w:val="en-GB"/>
        </w:rPr>
      </w:pPr>
      <w:r w:rsidRPr="0076349E">
        <w:rPr>
          <w:rFonts w:ascii="Times New Roman" w:hAnsi="Times New Roman" w:cs="Times New Roman"/>
          <w:b/>
          <w:sz w:val="24"/>
          <w:szCs w:val="24"/>
          <w:lang w:val="en-GB"/>
        </w:rPr>
        <w:lastRenderedPageBreak/>
        <w:t>LIST OF PLATES</w:t>
      </w:r>
    </w:p>
    <w:p w:rsidR="00314DFD" w:rsidRDefault="00314DFD" w:rsidP="00314DFD">
      <w:pPr>
        <w:rPr>
          <w:rFonts w:ascii="Times New Roman" w:hAnsi="Times New Roman" w:cs="Times New Roman"/>
          <w:sz w:val="24"/>
          <w:szCs w:val="24"/>
          <w:lang w:val="en-GB"/>
        </w:rPr>
      </w:pPr>
    </w:p>
    <w:p w:rsidR="005D2782" w:rsidRDefault="003016F6" w:rsidP="00854AF2">
      <w:pPr>
        <w:pStyle w:val="TableofFigures"/>
        <w:rPr>
          <w:rFonts w:asciiTheme="minorHAnsi" w:eastAsiaTheme="minorEastAsia" w:hAnsiTheme="minorHAnsi"/>
          <w:noProof/>
          <w:sz w:val="22"/>
          <w:lang w:val="en-GB" w:eastAsia="en-GB"/>
        </w:rPr>
      </w:pPr>
      <w:r>
        <w:rPr>
          <w:rFonts w:cs="Times New Roman"/>
          <w:szCs w:val="24"/>
          <w:lang w:val="en-GB"/>
        </w:rPr>
        <w:fldChar w:fldCharType="begin"/>
      </w:r>
      <w:r w:rsidR="00314DFD">
        <w:rPr>
          <w:rFonts w:cs="Times New Roman"/>
          <w:szCs w:val="24"/>
          <w:lang w:val="en-GB"/>
        </w:rPr>
        <w:instrText xml:space="preserve"> TOC \f F \h \z \t "Style2" \c "Equation" </w:instrText>
      </w:r>
      <w:r>
        <w:rPr>
          <w:rFonts w:cs="Times New Roman"/>
          <w:szCs w:val="24"/>
          <w:lang w:val="en-GB"/>
        </w:rPr>
        <w:fldChar w:fldCharType="separate"/>
      </w:r>
      <w:hyperlink w:anchor="_Toc22441487" w:history="1">
        <w:r w:rsidR="005D2782" w:rsidRPr="00DC153C">
          <w:rPr>
            <w:rStyle w:val="Hyperlink"/>
            <w:noProof/>
          </w:rPr>
          <w:t>Plate 4. 1: Side view of the National Museum</w:t>
        </w:r>
        <w:r w:rsidR="005D2782">
          <w:rPr>
            <w:noProof/>
            <w:webHidden/>
          </w:rPr>
          <w:tab/>
        </w:r>
        <w:r w:rsidR="005D2782">
          <w:rPr>
            <w:noProof/>
            <w:webHidden/>
          </w:rPr>
          <w:fldChar w:fldCharType="begin"/>
        </w:r>
        <w:r w:rsidR="005D2782">
          <w:rPr>
            <w:noProof/>
            <w:webHidden/>
          </w:rPr>
          <w:instrText xml:space="preserve"> PAGEREF _Toc22441487 \h </w:instrText>
        </w:r>
        <w:r w:rsidR="005D2782">
          <w:rPr>
            <w:noProof/>
            <w:webHidden/>
          </w:rPr>
        </w:r>
        <w:r w:rsidR="005D2782">
          <w:rPr>
            <w:noProof/>
            <w:webHidden/>
          </w:rPr>
          <w:fldChar w:fldCharType="separate"/>
        </w:r>
        <w:r w:rsidR="00A92187">
          <w:rPr>
            <w:noProof/>
            <w:webHidden/>
          </w:rPr>
          <w:t>45</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88" w:history="1">
        <w:r w:rsidR="005D2782" w:rsidRPr="00DC153C">
          <w:rPr>
            <w:rStyle w:val="Hyperlink"/>
            <w:noProof/>
          </w:rPr>
          <w:t>Plate 4.2:Front view of Prempeh II Jubilee museum</w:t>
        </w:r>
        <w:r w:rsidR="005D2782">
          <w:rPr>
            <w:noProof/>
            <w:webHidden/>
          </w:rPr>
          <w:tab/>
        </w:r>
        <w:r w:rsidR="005D2782">
          <w:rPr>
            <w:noProof/>
            <w:webHidden/>
          </w:rPr>
          <w:fldChar w:fldCharType="begin"/>
        </w:r>
        <w:r w:rsidR="005D2782">
          <w:rPr>
            <w:noProof/>
            <w:webHidden/>
          </w:rPr>
          <w:instrText xml:space="preserve"> PAGEREF _Toc22441488 \h </w:instrText>
        </w:r>
        <w:r w:rsidR="005D2782">
          <w:rPr>
            <w:noProof/>
            <w:webHidden/>
          </w:rPr>
        </w:r>
        <w:r w:rsidR="005D2782">
          <w:rPr>
            <w:noProof/>
            <w:webHidden/>
          </w:rPr>
          <w:fldChar w:fldCharType="separate"/>
        </w:r>
        <w:r w:rsidR="00A92187">
          <w:rPr>
            <w:noProof/>
            <w:webHidden/>
          </w:rPr>
          <w:t>46</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89" w:history="1">
        <w:r w:rsidR="005D2782" w:rsidRPr="00DC153C">
          <w:rPr>
            <w:rStyle w:val="Hyperlink"/>
            <w:noProof/>
          </w:rPr>
          <w:t>Plate 4.3:Picture of the Ghana Armed Forces museum-Kumasi</w:t>
        </w:r>
        <w:r w:rsidR="005D2782">
          <w:rPr>
            <w:noProof/>
            <w:webHidden/>
          </w:rPr>
          <w:tab/>
        </w:r>
        <w:r w:rsidR="005D2782">
          <w:rPr>
            <w:noProof/>
            <w:webHidden/>
          </w:rPr>
          <w:fldChar w:fldCharType="begin"/>
        </w:r>
        <w:r w:rsidR="005D2782">
          <w:rPr>
            <w:noProof/>
            <w:webHidden/>
          </w:rPr>
          <w:instrText xml:space="preserve"> PAGEREF _Toc22441489 \h </w:instrText>
        </w:r>
        <w:r w:rsidR="005D2782">
          <w:rPr>
            <w:noProof/>
            <w:webHidden/>
          </w:rPr>
        </w:r>
        <w:r w:rsidR="005D2782">
          <w:rPr>
            <w:noProof/>
            <w:webHidden/>
          </w:rPr>
          <w:fldChar w:fldCharType="separate"/>
        </w:r>
        <w:r w:rsidR="00A92187">
          <w:rPr>
            <w:noProof/>
            <w:webHidden/>
          </w:rPr>
          <w:t>47</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90" w:history="1">
        <w:r w:rsidR="005D2782" w:rsidRPr="00DC153C">
          <w:rPr>
            <w:rStyle w:val="Hyperlink"/>
            <w:noProof/>
          </w:rPr>
          <w:t>Plate 4.4: Picture of Manhyia Palace Museum</w:t>
        </w:r>
        <w:r w:rsidR="005D2782">
          <w:rPr>
            <w:noProof/>
            <w:webHidden/>
          </w:rPr>
          <w:tab/>
        </w:r>
        <w:r w:rsidR="005D2782">
          <w:rPr>
            <w:noProof/>
            <w:webHidden/>
          </w:rPr>
          <w:fldChar w:fldCharType="begin"/>
        </w:r>
        <w:r w:rsidR="005D2782">
          <w:rPr>
            <w:noProof/>
            <w:webHidden/>
          </w:rPr>
          <w:instrText xml:space="preserve"> PAGEREF _Toc22441490 \h </w:instrText>
        </w:r>
        <w:r w:rsidR="005D2782">
          <w:rPr>
            <w:noProof/>
            <w:webHidden/>
          </w:rPr>
        </w:r>
        <w:r w:rsidR="005D2782">
          <w:rPr>
            <w:noProof/>
            <w:webHidden/>
          </w:rPr>
          <w:fldChar w:fldCharType="separate"/>
        </w:r>
        <w:r w:rsidR="00A92187">
          <w:rPr>
            <w:noProof/>
            <w:webHidden/>
          </w:rPr>
          <w:t>48</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91" w:history="1">
        <w:r w:rsidR="005D2782" w:rsidRPr="00DC153C">
          <w:rPr>
            <w:rStyle w:val="Hyperlink"/>
            <w:noProof/>
          </w:rPr>
          <w:t>Plate 4.5a: Museum Outreach</w:t>
        </w:r>
        <w:r w:rsidR="005D2782">
          <w:rPr>
            <w:noProof/>
            <w:webHidden/>
          </w:rPr>
          <w:tab/>
        </w:r>
        <w:r w:rsidR="005D2782">
          <w:rPr>
            <w:noProof/>
            <w:webHidden/>
          </w:rPr>
          <w:fldChar w:fldCharType="begin"/>
        </w:r>
        <w:r w:rsidR="005D2782">
          <w:rPr>
            <w:noProof/>
            <w:webHidden/>
          </w:rPr>
          <w:instrText xml:space="preserve"> PAGEREF _Toc22441491 \h </w:instrText>
        </w:r>
        <w:r w:rsidR="005D2782">
          <w:rPr>
            <w:noProof/>
            <w:webHidden/>
          </w:rPr>
        </w:r>
        <w:r w:rsidR="005D2782">
          <w:rPr>
            <w:noProof/>
            <w:webHidden/>
          </w:rPr>
          <w:fldChar w:fldCharType="separate"/>
        </w:r>
        <w:r w:rsidR="00A92187">
          <w:rPr>
            <w:noProof/>
            <w:webHidden/>
          </w:rPr>
          <w:t>56</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93" w:history="1">
        <w:r w:rsidR="005D2782" w:rsidRPr="00DC153C">
          <w:rPr>
            <w:rStyle w:val="Hyperlink"/>
            <w:noProof/>
          </w:rPr>
          <w:t>Plate 5a and b:Pictures of National Museum outreach programme.</w:t>
        </w:r>
        <w:r w:rsidR="005D2782">
          <w:rPr>
            <w:noProof/>
            <w:webHidden/>
          </w:rPr>
          <w:tab/>
        </w:r>
        <w:r w:rsidR="005D2782">
          <w:rPr>
            <w:noProof/>
            <w:webHidden/>
          </w:rPr>
          <w:fldChar w:fldCharType="begin"/>
        </w:r>
        <w:r w:rsidR="005D2782">
          <w:rPr>
            <w:noProof/>
            <w:webHidden/>
          </w:rPr>
          <w:instrText xml:space="preserve"> PAGEREF _Toc22441493 \h </w:instrText>
        </w:r>
        <w:r w:rsidR="005D2782">
          <w:rPr>
            <w:noProof/>
            <w:webHidden/>
          </w:rPr>
        </w:r>
        <w:r w:rsidR="005D2782">
          <w:rPr>
            <w:noProof/>
            <w:webHidden/>
          </w:rPr>
          <w:fldChar w:fldCharType="separate"/>
        </w:r>
        <w:r w:rsidR="00A92187">
          <w:rPr>
            <w:noProof/>
            <w:webHidden/>
          </w:rPr>
          <w:t>57</w:t>
        </w:r>
        <w:r w:rsidR="005D2782">
          <w:rPr>
            <w:noProof/>
            <w:webHidden/>
          </w:rPr>
          <w:fldChar w:fldCharType="end"/>
        </w:r>
      </w:hyperlink>
    </w:p>
    <w:p w:rsidR="005D2782" w:rsidRDefault="005F5DDF" w:rsidP="00854AF2">
      <w:pPr>
        <w:pStyle w:val="TableofFigures"/>
        <w:rPr>
          <w:rFonts w:asciiTheme="minorHAnsi" w:eastAsiaTheme="minorEastAsia" w:hAnsiTheme="minorHAnsi"/>
          <w:noProof/>
          <w:sz w:val="22"/>
          <w:lang w:val="en-GB" w:eastAsia="en-GB"/>
        </w:rPr>
      </w:pPr>
      <w:hyperlink w:anchor="_Toc22441494" w:history="1">
        <w:r w:rsidR="005D2782" w:rsidRPr="00DC153C">
          <w:rPr>
            <w:rStyle w:val="Hyperlink"/>
            <w:noProof/>
          </w:rPr>
          <w:t>Source: photograph by the researcher</w:t>
        </w:r>
        <w:r w:rsidR="005D2782">
          <w:rPr>
            <w:noProof/>
            <w:webHidden/>
          </w:rPr>
          <w:tab/>
        </w:r>
        <w:r w:rsidR="005D2782">
          <w:rPr>
            <w:noProof/>
            <w:webHidden/>
          </w:rPr>
          <w:fldChar w:fldCharType="begin"/>
        </w:r>
        <w:r w:rsidR="005D2782">
          <w:rPr>
            <w:noProof/>
            <w:webHidden/>
          </w:rPr>
          <w:instrText xml:space="preserve"> PAGEREF _Toc22441494 \h </w:instrText>
        </w:r>
        <w:r w:rsidR="005D2782">
          <w:rPr>
            <w:noProof/>
            <w:webHidden/>
          </w:rPr>
        </w:r>
        <w:r w:rsidR="005D2782">
          <w:rPr>
            <w:noProof/>
            <w:webHidden/>
          </w:rPr>
          <w:fldChar w:fldCharType="separate"/>
        </w:r>
        <w:r w:rsidR="00A92187">
          <w:rPr>
            <w:noProof/>
            <w:webHidden/>
          </w:rPr>
          <w:t>57</w:t>
        </w:r>
        <w:r w:rsidR="005D2782">
          <w:rPr>
            <w:noProof/>
            <w:webHidden/>
          </w:rPr>
          <w:fldChar w:fldCharType="end"/>
        </w:r>
      </w:hyperlink>
    </w:p>
    <w:p w:rsidR="00314DFD" w:rsidRPr="00314DFD" w:rsidRDefault="003016F6" w:rsidP="00914B4C">
      <w:pPr>
        <w:spacing w:line="480" w:lineRule="auto"/>
        <w:rPr>
          <w:rFonts w:ascii="Times New Roman" w:hAnsi="Times New Roman" w:cs="Times New Roman"/>
          <w:sz w:val="24"/>
          <w:szCs w:val="24"/>
          <w:lang w:val="en-GB"/>
        </w:rPr>
        <w:sectPr w:rsidR="00314DFD" w:rsidRPr="00314DFD" w:rsidSect="00610099">
          <w:type w:val="continuous"/>
          <w:pgSz w:w="11909" w:h="16834" w:code="9"/>
          <w:pgMar w:top="1440" w:right="1440" w:bottom="1440" w:left="2160" w:header="720" w:footer="720" w:gutter="0"/>
          <w:pgNumType w:fmt="lowerRoman"/>
          <w:cols w:space="720"/>
          <w:docGrid w:linePitch="360"/>
        </w:sectPr>
      </w:pPr>
      <w:r>
        <w:rPr>
          <w:rFonts w:ascii="Times New Roman" w:hAnsi="Times New Roman" w:cs="Times New Roman"/>
          <w:sz w:val="24"/>
          <w:szCs w:val="24"/>
          <w:lang w:val="en-GB"/>
        </w:rPr>
        <w:fldChar w:fldCharType="end"/>
      </w:r>
    </w:p>
    <w:p w:rsidR="00B73C8A" w:rsidRDefault="00B73C8A" w:rsidP="00360709">
      <w:pPr>
        <w:spacing w:line="480" w:lineRule="auto"/>
        <w:ind w:right="-90"/>
        <w:rPr>
          <w:rFonts w:ascii="Times New Roman" w:hAnsi="Times New Roman" w:cs="Times New Roman"/>
          <w:b/>
          <w:sz w:val="24"/>
          <w:szCs w:val="24"/>
          <w:lang w:val="en-GB"/>
        </w:rPr>
        <w:sectPr w:rsidR="00B73C8A" w:rsidSect="00741865">
          <w:type w:val="continuous"/>
          <w:pgSz w:w="11909" w:h="16834" w:code="9"/>
          <w:pgMar w:top="1440" w:right="1440" w:bottom="1440" w:left="2160" w:header="720" w:footer="720" w:gutter="0"/>
          <w:cols w:space="720"/>
          <w:docGrid w:linePitch="360"/>
        </w:sectPr>
      </w:pPr>
    </w:p>
    <w:p w:rsidR="003E5194" w:rsidRDefault="00E67F6B" w:rsidP="00D84A22">
      <w:pPr>
        <w:pStyle w:val="Heading2"/>
        <w:spacing w:before="0"/>
        <w:ind w:right="-90"/>
        <w:jc w:val="center"/>
        <w:rPr>
          <w:rFonts w:cs="Times New Roman"/>
          <w:szCs w:val="24"/>
        </w:rPr>
      </w:pPr>
      <w:bookmarkStart w:id="8" w:name="_Toc17555282"/>
      <w:bookmarkStart w:id="9" w:name="_Toc18290862"/>
      <w:r w:rsidRPr="00711776">
        <w:rPr>
          <w:rFonts w:cs="Times New Roman"/>
          <w:szCs w:val="24"/>
        </w:rPr>
        <w:lastRenderedPageBreak/>
        <w:t>CHAPTER ONE</w:t>
      </w:r>
      <w:bookmarkStart w:id="10" w:name="_Toc8030931"/>
      <w:bookmarkStart w:id="11" w:name="_Toc17555283"/>
      <w:bookmarkEnd w:id="5"/>
      <w:bookmarkEnd w:id="6"/>
      <w:bookmarkEnd w:id="8"/>
      <w:bookmarkEnd w:id="9"/>
    </w:p>
    <w:p w:rsidR="00E67F6B" w:rsidRPr="00711776" w:rsidRDefault="00E67F6B" w:rsidP="00D84A22">
      <w:pPr>
        <w:pStyle w:val="Heading2"/>
        <w:spacing w:before="0" w:after="0"/>
        <w:ind w:right="-90"/>
        <w:jc w:val="center"/>
        <w:rPr>
          <w:rFonts w:cs="Times New Roman"/>
          <w:szCs w:val="24"/>
        </w:rPr>
      </w:pPr>
      <w:bookmarkStart w:id="12" w:name="_Toc18290863"/>
      <w:r w:rsidRPr="00711776">
        <w:rPr>
          <w:rFonts w:cs="Times New Roman"/>
          <w:szCs w:val="24"/>
        </w:rPr>
        <w:t>INTRODUCTION</w:t>
      </w:r>
      <w:bookmarkEnd w:id="10"/>
      <w:bookmarkEnd w:id="11"/>
      <w:bookmarkEnd w:id="12"/>
    </w:p>
    <w:p w:rsidR="00492072" w:rsidRPr="00711776" w:rsidRDefault="00492072" w:rsidP="00360709">
      <w:pPr>
        <w:pStyle w:val="Heading2"/>
        <w:spacing w:line="480" w:lineRule="auto"/>
        <w:ind w:right="-90"/>
        <w:rPr>
          <w:rFonts w:cs="Times New Roman"/>
          <w:szCs w:val="24"/>
        </w:rPr>
      </w:pPr>
      <w:bookmarkStart w:id="13" w:name="_Toc8030932"/>
      <w:bookmarkStart w:id="14" w:name="_Toc17555284"/>
      <w:bookmarkStart w:id="15" w:name="_Toc18290864"/>
      <w:r w:rsidRPr="00711776">
        <w:rPr>
          <w:rFonts w:cs="Times New Roman"/>
          <w:szCs w:val="24"/>
        </w:rPr>
        <w:t>1.1 Background to the Study</w:t>
      </w:r>
      <w:bookmarkEnd w:id="13"/>
      <w:bookmarkEnd w:id="14"/>
      <w:bookmarkEnd w:id="15"/>
    </w:p>
    <w:p w:rsidR="00E67F6B" w:rsidRPr="00711776" w:rsidRDefault="00492072"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It is generally perceived that museums have constantly had an educational function(Ahmad </w:t>
      </w:r>
      <w:r w:rsidR="001C2D8B" w:rsidRPr="00711776">
        <w:rPr>
          <w:rFonts w:ascii="Times New Roman" w:hAnsi="Times New Roman" w:cs="Times New Roman"/>
          <w:sz w:val="24"/>
          <w:szCs w:val="24"/>
        </w:rPr>
        <w:t>et</w:t>
      </w:r>
      <w:r w:rsidR="00A7111F">
        <w:rPr>
          <w:rFonts w:ascii="Times New Roman" w:hAnsi="Times New Roman" w:cs="Times New Roman"/>
          <w:sz w:val="24"/>
          <w:szCs w:val="24"/>
        </w:rPr>
        <w:t xml:space="preserve"> </w:t>
      </w:r>
      <w:r w:rsidR="001C2D8B" w:rsidRPr="00711776">
        <w:rPr>
          <w:rFonts w:ascii="Times New Roman" w:hAnsi="Times New Roman" w:cs="Times New Roman"/>
          <w:sz w:val="24"/>
          <w:szCs w:val="24"/>
        </w:rPr>
        <w:t>al.</w:t>
      </w:r>
      <w:r w:rsidR="00835131">
        <w:rPr>
          <w:rFonts w:ascii="Times New Roman" w:hAnsi="Times New Roman" w:cs="Times New Roman"/>
          <w:sz w:val="24"/>
          <w:szCs w:val="24"/>
        </w:rPr>
        <w:t>,</w:t>
      </w:r>
      <w:r w:rsidR="001C2D8B">
        <w:rPr>
          <w:rFonts w:ascii="Times New Roman" w:hAnsi="Times New Roman" w:cs="Times New Roman"/>
          <w:sz w:val="24"/>
          <w:szCs w:val="24"/>
        </w:rPr>
        <w:t xml:space="preserve"> 20</w:t>
      </w:r>
      <w:r w:rsidR="001C2D8B" w:rsidRPr="00711776">
        <w:rPr>
          <w:rFonts w:ascii="Times New Roman" w:hAnsi="Times New Roman" w:cs="Times New Roman"/>
          <w:sz w:val="24"/>
          <w:szCs w:val="24"/>
        </w:rPr>
        <w:t>15</w:t>
      </w:r>
      <w:r w:rsidRPr="00711776">
        <w:rPr>
          <w:rFonts w:ascii="Times New Roman" w:hAnsi="Times New Roman" w:cs="Times New Roman"/>
          <w:sz w:val="24"/>
          <w:szCs w:val="24"/>
        </w:rPr>
        <w:t>), together with the assortment of objects and materials of cultural, religious and historical prominence, preserve them, research into them and show them to the pu</w:t>
      </w:r>
      <w:r w:rsidR="001C2D8B">
        <w:rPr>
          <w:rFonts w:ascii="Times New Roman" w:hAnsi="Times New Roman" w:cs="Times New Roman"/>
          <w:sz w:val="24"/>
          <w:szCs w:val="24"/>
        </w:rPr>
        <w:t>blic (Argyropoulos et al.</w:t>
      </w:r>
      <w:r w:rsidR="00835131">
        <w:rPr>
          <w:rFonts w:ascii="Times New Roman" w:hAnsi="Times New Roman" w:cs="Times New Roman"/>
          <w:sz w:val="24"/>
          <w:szCs w:val="24"/>
        </w:rPr>
        <w:t>,</w:t>
      </w:r>
      <w:r w:rsidR="001C2D8B">
        <w:rPr>
          <w:rFonts w:ascii="Times New Roman" w:hAnsi="Times New Roman" w:cs="Times New Roman"/>
          <w:sz w:val="24"/>
          <w:szCs w:val="24"/>
        </w:rPr>
        <w:t xml:space="preserve"> 201</w:t>
      </w:r>
      <w:r w:rsidR="00C727CA">
        <w:rPr>
          <w:rFonts w:ascii="Times New Roman" w:hAnsi="Times New Roman" w:cs="Times New Roman"/>
          <w:sz w:val="24"/>
          <w:szCs w:val="24"/>
        </w:rPr>
        <w:t>5</w:t>
      </w:r>
      <w:r w:rsidRPr="00711776">
        <w:rPr>
          <w:rFonts w:ascii="Times New Roman" w:hAnsi="Times New Roman" w:cs="Times New Roman"/>
          <w:sz w:val="24"/>
          <w:szCs w:val="24"/>
        </w:rPr>
        <w:t>).</w:t>
      </w:r>
      <w:r w:rsidR="00D817D8" w:rsidRPr="00711776">
        <w:rPr>
          <w:rFonts w:ascii="Times New Roman" w:hAnsi="Times New Roman" w:cs="Times New Roman"/>
          <w:sz w:val="24"/>
          <w:szCs w:val="24"/>
        </w:rPr>
        <w:t xml:space="preserve"> Teaching and learning which does not involve culture is not complete</w:t>
      </w:r>
      <w:r w:rsidR="00A7111F">
        <w:rPr>
          <w:rFonts w:ascii="Times New Roman" w:hAnsi="Times New Roman" w:cs="Times New Roman"/>
          <w:sz w:val="24"/>
          <w:szCs w:val="24"/>
        </w:rPr>
        <w:t xml:space="preserve"> </w:t>
      </w:r>
      <w:r w:rsidR="00A7111F" w:rsidRPr="00711776">
        <w:rPr>
          <w:rFonts w:ascii="Times New Roman" w:hAnsi="Times New Roman" w:cs="Times New Roman"/>
          <w:color w:val="000000" w:themeColor="text1"/>
          <w:sz w:val="24"/>
          <w:szCs w:val="24"/>
        </w:rPr>
        <w:t>and it</w:t>
      </w:r>
      <w:r w:rsidRPr="00711776">
        <w:rPr>
          <w:rFonts w:ascii="Times New Roman" w:hAnsi="Times New Roman" w:cs="Times New Roman"/>
          <w:color w:val="000000" w:themeColor="text1"/>
          <w:sz w:val="24"/>
          <w:szCs w:val="24"/>
        </w:rPr>
        <w:t xml:space="preserve"> is only museum</w:t>
      </w:r>
      <w:r w:rsidR="00D817D8" w:rsidRPr="00711776">
        <w:rPr>
          <w:rFonts w:ascii="Times New Roman" w:hAnsi="Times New Roman" w:cs="Times New Roman"/>
          <w:color w:val="000000" w:themeColor="text1"/>
          <w:sz w:val="24"/>
          <w:szCs w:val="24"/>
        </w:rPr>
        <w:t xml:space="preserve"> as </w:t>
      </w:r>
      <w:r w:rsidR="00BB5292" w:rsidRPr="00711776">
        <w:rPr>
          <w:rFonts w:ascii="Times New Roman" w:hAnsi="Times New Roman" w:cs="Times New Roman"/>
          <w:color w:val="000000" w:themeColor="text1"/>
          <w:sz w:val="24"/>
          <w:szCs w:val="24"/>
        </w:rPr>
        <w:t>an institution</w:t>
      </w:r>
      <w:r w:rsidR="00A7111F">
        <w:rPr>
          <w:rFonts w:ascii="Times New Roman" w:hAnsi="Times New Roman" w:cs="Times New Roman"/>
          <w:color w:val="000000" w:themeColor="text1"/>
          <w:sz w:val="24"/>
          <w:szCs w:val="24"/>
        </w:rPr>
        <w:t xml:space="preserve"> </w:t>
      </w:r>
      <w:r w:rsidRPr="00711776">
        <w:rPr>
          <w:rFonts w:ascii="Times New Roman" w:hAnsi="Times New Roman" w:cs="Times New Roman"/>
          <w:color w:val="000000" w:themeColor="text1"/>
          <w:sz w:val="24"/>
          <w:szCs w:val="24"/>
        </w:rPr>
        <w:t xml:space="preserve">that has the </w:t>
      </w:r>
      <w:r w:rsidR="00D817D8" w:rsidRPr="00711776">
        <w:rPr>
          <w:rFonts w:ascii="Times New Roman" w:hAnsi="Times New Roman" w:cs="Times New Roman"/>
          <w:color w:val="000000" w:themeColor="text1"/>
          <w:sz w:val="24"/>
          <w:szCs w:val="24"/>
        </w:rPr>
        <w:t>ability</w:t>
      </w:r>
      <w:r w:rsidRPr="00711776">
        <w:rPr>
          <w:rFonts w:ascii="Times New Roman" w:hAnsi="Times New Roman" w:cs="Times New Roman"/>
          <w:color w:val="000000" w:themeColor="text1"/>
          <w:sz w:val="24"/>
          <w:szCs w:val="24"/>
        </w:rPr>
        <w:t xml:space="preserve"> to impa</w:t>
      </w:r>
      <w:r w:rsidR="0095405C" w:rsidRPr="00711776">
        <w:rPr>
          <w:rFonts w:ascii="Times New Roman" w:hAnsi="Times New Roman" w:cs="Times New Roman"/>
          <w:color w:val="000000" w:themeColor="text1"/>
          <w:sz w:val="24"/>
          <w:szCs w:val="24"/>
        </w:rPr>
        <w:t xml:space="preserve">rt cultural education </w:t>
      </w:r>
      <w:r w:rsidRPr="00711776">
        <w:rPr>
          <w:rFonts w:ascii="Times New Roman" w:hAnsi="Times New Roman" w:cs="Times New Roman"/>
          <w:color w:val="000000" w:themeColor="text1"/>
          <w:sz w:val="24"/>
          <w:szCs w:val="24"/>
        </w:rPr>
        <w:t>as it</w:t>
      </w:r>
      <w:r w:rsidR="0095405C" w:rsidRPr="00711776">
        <w:rPr>
          <w:rFonts w:ascii="Times New Roman" w:hAnsi="Times New Roman" w:cs="Times New Roman"/>
          <w:color w:val="000000" w:themeColor="text1"/>
          <w:sz w:val="24"/>
          <w:szCs w:val="24"/>
        </w:rPr>
        <w:t xml:space="preserve"> is the abode for tools and materials to do </w:t>
      </w:r>
      <w:r w:rsidRPr="00711776">
        <w:rPr>
          <w:rFonts w:ascii="Times New Roman" w:hAnsi="Times New Roman" w:cs="Times New Roman"/>
          <w:color w:val="000000" w:themeColor="text1"/>
          <w:sz w:val="24"/>
          <w:szCs w:val="24"/>
        </w:rPr>
        <w:t xml:space="preserve">so in its </w:t>
      </w:r>
      <w:r w:rsidR="0095405C" w:rsidRPr="00711776">
        <w:rPr>
          <w:rFonts w:ascii="Times New Roman" w:hAnsi="Times New Roman" w:cs="Times New Roman"/>
          <w:color w:val="000000" w:themeColor="text1"/>
          <w:sz w:val="24"/>
          <w:szCs w:val="24"/>
        </w:rPr>
        <w:t>collected works</w:t>
      </w:r>
      <w:r w:rsidR="000A2DD6">
        <w:rPr>
          <w:rFonts w:ascii="Times New Roman" w:hAnsi="Times New Roman" w:cs="Times New Roman"/>
          <w:color w:val="000000" w:themeColor="text1"/>
          <w:sz w:val="24"/>
          <w:szCs w:val="24"/>
        </w:rPr>
        <w:t xml:space="preserve"> (Arinze</w:t>
      </w:r>
      <w:r w:rsidR="00835131">
        <w:rPr>
          <w:rFonts w:ascii="Times New Roman" w:hAnsi="Times New Roman" w:cs="Times New Roman"/>
          <w:color w:val="000000" w:themeColor="text1"/>
          <w:sz w:val="24"/>
          <w:szCs w:val="24"/>
        </w:rPr>
        <w:t>,</w:t>
      </w:r>
      <w:r w:rsidRPr="00711776">
        <w:rPr>
          <w:rFonts w:ascii="Times New Roman" w:hAnsi="Times New Roman" w:cs="Times New Roman"/>
          <w:color w:val="000000" w:themeColor="text1"/>
          <w:sz w:val="24"/>
          <w:szCs w:val="24"/>
        </w:rPr>
        <w:t xml:space="preserve"> 1999). In </w:t>
      </w:r>
      <w:r w:rsidR="00EC5CA5" w:rsidRPr="00711776">
        <w:rPr>
          <w:rFonts w:ascii="Times New Roman" w:hAnsi="Times New Roman" w:cs="Times New Roman"/>
          <w:color w:val="000000" w:themeColor="text1"/>
          <w:sz w:val="24"/>
          <w:szCs w:val="24"/>
        </w:rPr>
        <w:t>contemporary world</w:t>
      </w:r>
      <w:r w:rsidRPr="00711776">
        <w:rPr>
          <w:rFonts w:ascii="Times New Roman" w:hAnsi="Times New Roman" w:cs="Times New Roman"/>
          <w:color w:val="000000" w:themeColor="text1"/>
          <w:sz w:val="24"/>
          <w:szCs w:val="24"/>
        </w:rPr>
        <w:t xml:space="preserve">, the museums </w:t>
      </w:r>
      <w:r w:rsidR="00EC5CA5" w:rsidRPr="00711776">
        <w:rPr>
          <w:rFonts w:ascii="Times New Roman" w:hAnsi="Times New Roman" w:cs="Times New Roman"/>
          <w:color w:val="000000" w:themeColor="text1"/>
          <w:sz w:val="24"/>
          <w:szCs w:val="24"/>
        </w:rPr>
        <w:t>enhance</w:t>
      </w:r>
      <w:r w:rsidRPr="00711776">
        <w:rPr>
          <w:rFonts w:ascii="Times New Roman" w:hAnsi="Times New Roman" w:cs="Times New Roman"/>
          <w:color w:val="000000" w:themeColor="text1"/>
          <w:sz w:val="24"/>
          <w:szCs w:val="24"/>
        </w:rPr>
        <w:t xml:space="preserve"> the </w:t>
      </w:r>
      <w:r w:rsidR="00AA6DBB" w:rsidRPr="00711776">
        <w:rPr>
          <w:rFonts w:ascii="Times New Roman" w:hAnsi="Times New Roman" w:cs="Times New Roman"/>
          <w:color w:val="000000" w:themeColor="text1"/>
          <w:sz w:val="24"/>
          <w:szCs w:val="24"/>
        </w:rPr>
        <w:t>learning procedure</w:t>
      </w:r>
      <w:r w:rsidRPr="00711776">
        <w:rPr>
          <w:rFonts w:ascii="Times New Roman" w:hAnsi="Times New Roman" w:cs="Times New Roman"/>
          <w:color w:val="000000" w:themeColor="text1"/>
          <w:sz w:val="24"/>
          <w:szCs w:val="24"/>
        </w:rPr>
        <w:t xml:space="preserve"> by </w:t>
      </w:r>
      <w:r w:rsidR="00EC5CA5" w:rsidRPr="00711776">
        <w:rPr>
          <w:rFonts w:ascii="Times New Roman" w:hAnsi="Times New Roman" w:cs="Times New Roman"/>
          <w:color w:val="000000" w:themeColor="text1"/>
          <w:sz w:val="24"/>
          <w:szCs w:val="24"/>
        </w:rPr>
        <w:t>divulging</w:t>
      </w:r>
      <w:r w:rsidRPr="00711776">
        <w:rPr>
          <w:rFonts w:ascii="Times New Roman" w:hAnsi="Times New Roman" w:cs="Times New Roman"/>
          <w:color w:val="000000" w:themeColor="text1"/>
          <w:sz w:val="24"/>
          <w:szCs w:val="24"/>
        </w:rPr>
        <w:t xml:space="preserve"> the </w:t>
      </w:r>
      <w:r w:rsidR="00EC5CA5" w:rsidRPr="00711776">
        <w:rPr>
          <w:rFonts w:ascii="Times New Roman" w:hAnsi="Times New Roman" w:cs="Times New Roman"/>
          <w:color w:val="000000" w:themeColor="text1"/>
          <w:sz w:val="24"/>
          <w:szCs w:val="24"/>
        </w:rPr>
        <w:t>people in the society</w:t>
      </w:r>
      <w:r w:rsidRPr="00711776">
        <w:rPr>
          <w:rFonts w:ascii="Times New Roman" w:hAnsi="Times New Roman" w:cs="Times New Roman"/>
          <w:color w:val="000000" w:themeColor="text1"/>
          <w:sz w:val="24"/>
          <w:szCs w:val="24"/>
        </w:rPr>
        <w:t xml:space="preserve"> to their </w:t>
      </w:r>
      <w:r w:rsidR="003735B3" w:rsidRPr="00711776">
        <w:rPr>
          <w:rFonts w:ascii="Times New Roman" w:hAnsi="Times New Roman" w:cs="Times New Roman"/>
          <w:color w:val="000000" w:themeColor="text1"/>
          <w:sz w:val="24"/>
          <w:szCs w:val="24"/>
        </w:rPr>
        <w:t>ancient</w:t>
      </w:r>
      <w:r w:rsidR="00EC5CA5" w:rsidRPr="00711776">
        <w:rPr>
          <w:rFonts w:ascii="Times New Roman" w:hAnsi="Times New Roman" w:cs="Times New Roman"/>
          <w:color w:val="000000" w:themeColor="text1"/>
          <w:sz w:val="24"/>
          <w:szCs w:val="24"/>
        </w:rPr>
        <w:t xml:space="preserve"> times</w:t>
      </w:r>
      <w:r w:rsidRPr="00711776">
        <w:rPr>
          <w:rFonts w:ascii="Times New Roman" w:hAnsi="Times New Roman" w:cs="Times New Roman"/>
          <w:color w:val="000000" w:themeColor="text1"/>
          <w:sz w:val="24"/>
          <w:szCs w:val="24"/>
        </w:rPr>
        <w:t xml:space="preserve"> in </w:t>
      </w:r>
      <w:r w:rsidR="00AA6DBB" w:rsidRPr="00711776">
        <w:rPr>
          <w:rFonts w:ascii="Times New Roman" w:hAnsi="Times New Roman" w:cs="Times New Roman"/>
          <w:color w:val="000000" w:themeColor="text1"/>
          <w:sz w:val="24"/>
          <w:szCs w:val="24"/>
        </w:rPr>
        <w:t>an optimistic</w:t>
      </w:r>
      <w:r w:rsidRPr="00711776">
        <w:rPr>
          <w:rFonts w:ascii="Times New Roman" w:hAnsi="Times New Roman" w:cs="Times New Roman"/>
          <w:color w:val="000000" w:themeColor="text1"/>
          <w:sz w:val="24"/>
          <w:szCs w:val="24"/>
        </w:rPr>
        <w:t xml:space="preserve"> way; they </w:t>
      </w:r>
      <w:r w:rsidR="003735B3" w:rsidRPr="00711776">
        <w:rPr>
          <w:rFonts w:ascii="Times New Roman" w:hAnsi="Times New Roman" w:cs="Times New Roman"/>
          <w:color w:val="000000" w:themeColor="text1"/>
          <w:sz w:val="24"/>
          <w:szCs w:val="24"/>
        </w:rPr>
        <w:t xml:space="preserve">assist those who are yet to be </w:t>
      </w:r>
      <w:r w:rsidR="00A7111F" w:rsidRPr="00711776">
        <w:rPr>
          <w:rFonts w:ascii="Times New Roman" w:hAnsi="Times New Roman" w:cs="Times New Roman"/>
          <w:color w:val="000000" w:themeColor="text1"/>
          <w:sz w:val="24"/>
          <w:szCs w:val="24"/>
        </w:rPr>
        <w:t>born</w:t>
      </w:r>
      <w:r w:rsidR="00A7111F" w:rsidRPr="00711776">
        <w:rPr>
          <w:rFonts w:ascii="Times New Roman" w:hAnsi="Times New Roman" w:cs="Times New Roman"/>
          <w:sz w:val="24"/>
          <w:szCs w:val="24"/>
        </w:rPr>
        <w:t xml:space="preserve"> to</w:t>
      </w:r>
      <w:r w:rsidR="003735B3" w:rsidRPr="00711776">
        <w:rPr>
          <w:rFonts w:ascii="Times New Roman" w:hAnsi="Times New Roman" w:cs="Times New Roman"/>
          <w:sz w:val="24"/>
          <w:szCs w:val="24"/>
        </w:rPr>
        <w:t xml:space="preserve"> value the foundation their forefathers have laid for them and appreciate the effort of their ancestors </w:t>
      </w:r>
      <w:r w:rsidR="000A2DD6">
        <w:rPr>
          <w:rFonts w:ascii="Times New Roman" w:hAnsi="Times New Roman" w:cs="Times New Roman"/>
          <w:sz w:val="24"/>
          <w:szCs w:val="24"/>
        </w:rPr>
        <w:t>(Arinze</w:t>
      </w:r>
      <w:r w:rsidR="00835131">
        <w:rPr>
          <w:rFonts w:ascii="Times New Roman" w:hAnsi="Times New Roman" w:cs="Times New Roman"/>
          <w:sz w:val="24"/>
          <w:szCs w:val="24"/>
        </w:rPr>
        <w:t>,</w:t>
      </w:r>
      <w:r w:rsidR="00E67F6B" w:rsidRPr="00711776">
        <w:rPr>
          <w:rFonts w:ascii="Times New Roman" w:hAnsi="Times New Roman" w:cs="Times New Roman"/>
          <w:sz w:val="24"/>
          <w:szCs w:val="24"/>
        </w:rPr>
        <w:t xml:space="preserve"> 1999). Museums in Ghana are also spreading </w:t>
      </w:r>
      <w:r w:rsidR="0031680B" w:rsidRPr="00711776">
        <w:rPr>
          <w:rFonts w:ascii="Times New Roman" w:hAnsi="Times New Roman" w:cs="Times New Roman"/>
          <w:sz w:val="24"/>
          <w:szCs w:val="24"/>
        </w:rPr>
        <w:t>awareness</w:t>
      </w:r>
      <w:r w:rsidR="00E67F6B" w:rsidRPr="00711776">
        <w:rPr>
          <w:rFonts w:ascii="Times New Roman" w:hAnsi="Times New Roman" w:cs="Times New Roman"/>
          <w:sz w:val="24"/>
          <w:szCs w:val="24"/>
        </w:rPr>
        <w:t xml:space="preserve"> to the </w:t>
      </w:r>
      <w:r w:rsidR="0031680B" w:rsidRPr="00711776">
        <w:rPr>
          <w:rFonts w:ascii="Times New Roman" w:hAnsi="Times New Roman" w:cs="Times New Roman"/>
          <w:sz w:val="24"/>
          <w:szCs w:val="24"/>
        </w:rPr>
        <w:t>audience</w:t>
      </w:r>
      <w:r w:rsidR="00E67F6B" w:rsidRPr="00711776">
        <w:rPr>
          <w:rFonts w:ascii="Times New Roman" w:hAnsi="Times New Roman" w:cs="Times New Roman"/>
          <w:sz w:val="24"/>
          <w:szCs w:val="24"/>
        </w:rPr>
        <w:t xml:space="preserve"> on the</w:t>
      </w:r>
      <w:r w:rsidR="0031680B" w:rsidRPr="00711776">
        <w:rPr>
          <w:rFonts w:ascii="Times New Roman" w:hAnsi="Times New Roman" w:cs="Times New Roman"/>
          <w:sz w:val="24"/>
          <w:szCs w:val="24"/>
        </w:rPr>
        <w:t xml:space="preserve"> past</w:t>
      </w:r>
      <w:r w:rsidR="00E67F6B" w:rsidRPr="00711776">
        <w:rPr>
          <w:rFonts w:ascii="Times New Roman" w:hAnsi="Times New Roman" w:cs="Times New Roman"/>
          <w:sz w:val="24"/>
          <w:szCs w:val="24"/>
        </w:rPr>
        <w:t xml:space="preserve">, </w:t>
      </w:r>
      <w:r w:rsidR="0031680B" w:rsidRPr="00711776">
        <w:rPr>
          <w:rFonts w:ascii="Times New Roman" w:hAnsi="Times New Roman" w:cs="Times New Roman"/>
          <w:sz w:val="24"/>
          <w:szCs w:val="24"/>
        </w:rPr>
        <w:t>customs</w:t>
      </w:r>
      <w:r w:rsidR="00E67F6B" w:rsidRPr="00711776">
        <w:rPr>
          <w:rFonts w:ascii="Times New Roman" w:hAnsi="Times New Roman" w:cs="Times New Roman"/>
          <w:sz w:val="24"/>
          <w:szCs w:val="24"/>
        </w:rPr>
        <w:t xml:space="preserve"> and nat</w:t>
      </w:r>
      <w:r w:rsidR="000A2DD6">
        <w:rPr>
          <w:rFonts w:ascii="Times New Roman" w:hAnsi="Times New Roman" w:cs="Times New Roman"/>
          <w:sz w:val="24"/>
          <w:szCs w:val="24"/>
        </w:rPr>
        <w:t>ional identity (Art Watch Ghana</w:t>
      </w:r>
      <w:r w:rsidR="00835131">
        <w:rPr>
          <w:rFonts w:ascii="Times New Roman" w:hAnsi="Times New Roman" w:cs="Times New Roman"/>
          <w:sz w:val="24"/>
          <w:szCs w:val="24"/>
        </w:rPr>
        <w:t>,</w:t>
      </w:r>
      <w:r w:rsidR="00E67F6B" w:rsidRPr="00711776">
        <w:rPr>
          <w:rFonts w:ascii="Times New Roman" w:hAnsi="Times New Roman" w:cs="Times New Roman"/>
          <w:sz w:val="24"/>
          <w:szCs w:val="24"/>
        </w:rPr>
        <w:t xml:space="preserve"> 2017).</w:t>
      </w:r>
    </w:p>
    <w:p w:rsidR="00E67F6B"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its history, museums have entered a moment of transformation in the changing world in the last decade, placing </w:t>
      </w:r>
      <w:r w:rsidR="00AA6DBB" w:rsidRPr="00711776">
        <w:rPr>
          <w:rFonts w:ascii="Times New Roman" w:hAnsi="Times New Roman" w:cs="Times New Roman"/>
          <w:sz w:val="24"/>
          <w:szCs w:val="24"/>
        </w:rPr>
        <w:t>transformed highlighting</w:t>
      </w:r>
      <w:r w:rsidRPr="00711776">
        <w:rPr>
          <w:rFonts w:ascii="Times New Roman" w:hAnsi="Times New Roman" w:cs="Times New Roman"/>
          <w:sz w:val="24"/>
          <w:szCs w:val="24"/>
        </w:rPr>
        <w:t xml:space="preserve"> on education and access with the </w:t>
      </w:r>
      <w:r w:rsidR="00EB2AD9" w:rsidRPr="00711776">
        <w:rPr>
          <w:rFonts w:ascii="Times New Roman" w:hAnsi="Times New Roman" w:cs="Times New Roman"/>
          <w:sz w:val="24"/>
          <w:szCs w:val="24"/>
        </w:rPr>
        <w:t>objective</w:t>
      </w:r>
      <w:r w:rsidRPr="00711776">
        <w:rPr>
          <w:rFonts w:ascii="Times New Roman" w:hAnsi="Times New Roman" w:cs="Times New Roman"/>
          <w:sz w:val="24"/>
          <w:szCs w:val="24"/>
        </w:rPr>
        <w:t xml:space="preserve"> to </w:t>
      </w:r>
      <w:r w:rsidR="00EB2AD9" w:rsidRPr="00711776">
        <w:rPr>
          <w:rFonts w:ascii="Times New Roman" w:hAnsi="Times New Roman" w:cs="Times New Roman"/>
          <w:sz w:val="24"/>
          <w:szCs w:val="24"/>
        </w:rPr>
        <w:t>put together</w:t>
      </w:r>
      <w:r w:rsidRPr="00711776">
        <w:rPr>
          <w:rFonts w:ascii="Times New Roman" w:hAnsi="Times New Roman" w:cs="Times New Roman"/>
          <w:sz w:val="24"/>
          <w:szCs w:val="24"/>
        </w:rPr>
        <w:t xml:space="preserve"> museums more </w:t>
      </w:r>
      <w:r w:rsidR="00EB2AD9" w:rsidRPr="00711776">
        <w:rPr>
          <w:rFonts w:ascii="Times New Roman" w:hAnsi="Times New Roman" w:cs="Times New Roman"/>
          <w:sz w:val="24"/>
          <w:szCs w:val="24"/>
        </w:rPr>
        <w:t>applicable</w:t>
      </w:r>
      <w:r w:rsidRPr="00711776">
        <w:rPr>
          <w:rFonts w:ascii="Times New Roman" w:hAnsi="Times New Roman" w:cs="Times New Roman"/>
          <w:sz w:val="24"/>
          <w:szCs w:val="24"/>
        </w:rPr>
        <w:t xml:space="preserve">, inclusive and </w:t>
      </w:r>
      <w:r w:rsidR="00EB2AD9" w:rsidRPr="00711776">
        <w:rPr>
          <w:rFonts w:ascii="Times New Roman" w:hAnsi="Times New Roman" w:cs="Times New Roman"/>
          <w:sz w:val="24"/>
          <w:szCs w:val="24"/>
        </w:rPr>
        <w:t>helpful</w:t>
      </w:r>
      <w:r w:rsidRPr="00711776">
        <w:rPr>
          <w:rFonts w:ascii="Times New Roman" w:hAnsi="Times New Roman" w:cs="Times New Roman"/>
          <w:sz w:val="24"/>
          <w:szCs w:val="24"/>
        </w:rPr>
        <w:t xml:space="preserve"> to </w:t>
      </w:r>
      <w:r w:rsidR="00EB2AD9" w:rsidRPr="00711776">
        <w:rPr>
          <w:rFonts w:ascii="Times New Roman" w:hAnsi="Times New Roman" w:cs="Times New Roman"/>
          <w:sz w:val="24"/>
          <w:szCs w:val="24"/>
        </w:rPr>
        <w:t>humanity</w:t>
      </w:r>
      <w:r w:rsidR="00BD0D76">
        <w:rPr>
          <w:rFonts w:ascii="Times New Roman" w:hAnsi="Times New Roman" w:cs="Times New Roman"/>
          <w:sz w:val="24"/>
          <w:szCs w:val="24"/>
        </w:rPr>
        <w:t xml:space="preserve"> (Loran</w:t>
      </w:r>
      <w:r w:rsidR="00835131">
        <w:rPr>
          <w:rFonts w:ascii="Times New Roman" w:hAnsi="Times New Roman" w:cs="Times New Roman"/>
          <w:sz w:val="24"/>
          <w:szCs w:val="24"/>
        </w:rPr>
        <w:t>,</w:t>
      </w:r>
      <w:r w:rsidRPr="00711776">
        <w:rPr>
          <w:rFonts w:ascii="Times New Roman" w:hAnsi="Times New Roman" w:cs="Times New Roman"/>
          <w:sz w:val="24"/>
          <w:szCs w:val="24"/>
        </w:rPr>
        <w:t xml:space="preserve"> 2005). In response to this social change, there has been a growth in the size and scope of museum education particularly in enhancing the transfer of knowledge of historical and cultural heritage in the current po</w:t>
      </w:r>
      <w:r w:rsidR="00981ADF">
        <w:rPr>
          <w:rFonts w:ascii="Times New Roman" w:hAnsi="Times New Roman" w:cs="Times New Roman"/>
          <w:sz w:val="24"/>
          <w:szCs w:val="24"/>
        </w:rPr>
        <w:t>st-modern society (Ilhan et al.</w:t>
      </w:r>
      <w:r w:rsidR="00835131">
        <w:rPr>
          <w:rFonts w:ascii="Times New Roman" w:hAnsi="Times New Roman" w:cs="Times New Roman"/>
          <w:sz w:val="24"/>
          <w:szCs w:val="24"/>
        </w:rPr>
        <w:t>,</w:t>
      </w:r>
      <w:r w:rsidRPr="00711776">
        <w:rPr>
          <w:rFonts w:ascii="Times New Roman" w:hAnsi="Times New Roman" w:cs="Times New Roman"/>
          <w:sz w:val="24"/>
          <w:szCs w:val="24"/>
        </w:rPr>
        <w:t xml:space="preserve"> 2014). Museums are hence increasingly building innovative and interactive programmes to meet the needs of an even more diverse audience (</w:t>
      </w:r>
      <w:r w:rsidR="007C3CA0">
        <w:rPr>
          <w:rFonts w:ascii="Times New Roman" w:hAnsi="Times New Roman" w:cs="Times New Roman"/>
          <w:sz w:val="24"/>
          <w:szCs w:val="24"/>
        </w:rPr>
        <w:t>American Association of Museums</w:t>
      </w:r>
      <w:r w:rsidR="00835131">
        <w:rPr>
          <w:rFonts w:ascii="Times New Roman" w:hAnsi="Times New Roman" w:cs="Times New Roman"/>
          <w:sz w:val="24"/>
          <w:szCs w:val="24"/>
        </w:rPr>
        <w:t>,</w:t>
      </w:r>
      <w:r w:rsidRPr="00711776">
        <w:rPr>
          <w:rFonts w:ascii="Times New Roman" w:hAnsi="Times New Roman" w:cs="Times New Roman"/>
          <w:sz w:val="24"/>
          <w:szCs w:val="24"/>
        </w:rPr>
        <w:t xml:space="preserve"> 2005</w:t>
      </w:r>
      <w:r w:rsidR="00AA6DBB">
        <w:rPr>
          <w:rFonts w:ascii="Times New Roman" w:hAnsi="Times New Roman" w:cs="Times New Roman"/>
          <w:sz w:val="24"/>
          <w:szCs w:val="24"/>
        </w:rPr>
        <w:t>) (</w:t>
      </w:r>
      <w:r w:rsidRPr="00711776">
        <w:rPr>
          <w:rFonts w:ascii="Times New Roman" w:hAnsi="Times New Roman" w:cs="Times New Roman"/>
          <w:sz w:val="24"/>
          <w:szCs w:val="24"/>
        </w:rPr>
        <w:t xml:space="preserve">Hooper-Greenhill, 2003) such as </w:t>
      </w:r>
      <w:r w:rsidR="002948FC" w:rsidRPr="00711776">
        <w:rPr>
          <w:rFonts w:ascii="Times New Roman" w:hAnsi="Times New Roman" w:cs="Times New Roman"/>
          <w:sz w:val="24"/>
          <w:szCs w:val="24"/>
        </w:rPr>
        <w:t>spaces</w:t>
      </w:r>
      <w:r w:rsidRPr="00711776">
        <w:rPr>
          <w:rFonts w:ascii="Times New Roman" w:hAnsi="Times New Roman" w:cs="Times New Roman"/>
          <w:sz w:val="24"/>
          <w:szCs w:val="24"/>
        </w:rPr>
        <w:t xml:space="preserve"> for </w:t>
      </w:r>
      <w:r w:rsidR="00533BC6" w:rsidRPr="00711776">
        <w:rPr>
          <w:rFonts w:ascii="Times New Roman" w:hAnsi="Times New Roman" w:cs="Times New Roman"/>
          <w:sz w:val="24"/>
          <w:szCs w:val="24"/>
        </w:rPr>
        <w:t>question</w:t>
      </w:r>
      <w:r w:rsidR="00A7111F">
        <w:rPr>
          <w:rFonts w:ascii="Times New Roman" w:hAnsi="Times New Roman" w:cs="Times New Roman"/>
          <w:sz w:val="24"/>
          <w:szCs w:val="24"/>
        </w:rPr>
        <w:t xml:space="preserve"> </w:t>
      </w:r>
      <w:r w:rsidRPr="00711776">
        <w:rPr>
          <w:rFonts w:ascii="Times New Roman" w:hAnsi="Times New Roman" w:cs="Times New Roman"/>
          <w:sz w:val="24"/>
          <w:szCs w:val="24"/>
        </w:rPr>
        <w:lastRenderedPageBreak/>
        <w:t xml:space="preserve">and </w:t>
      </w:r>
      <w:r w:rsidR="002948FC" w:rsidRPr="00711776">
        <w:rPr>
          <w:rFonts w:ascii="Times New Roman" w:hAnsi="Times New Roman" w:cs="Times New Roman"/>
          <w:sz w:val="24"/>
          <w:szCs w:val="24"/>
        </w:rPr>
        <w:t>answers towards</w:t>
      </w:r>
      <w:r w:rsidRPr="00711776">
        <w:rPr>
          <w:rFonts w:ascii="Times New Roman" w:hAnsi="Times New Roman" w:cs="Times New Roman"/>
          <w:sz w:val="24"/>
          <w:szCs w:val="24"/>
        </w:rPr>
        <w:t xml:space="preserve"> learning resources </w:t>
      </w:r>
      <w:r w:rsidR="002948FC" w:rsidRPr="00711776">
        <w:rPr>
          <w:rFonts w:ascii="Times New Roman" w:hAnsi="Times New Roman" w:cs="Times New Roman"/>
          <w:sz w:val="24"/>
          <w:szCs w:val="24"/>
        </w:rPr>
        <w:t>intended</w:t>
      </w:r>
      <w:r w:rsidR="00533BC6" w:rsidRPr="00711776">
        <w:rPr>
          <w:rFonts w:ascii="Times New Roman" w:hAnsi="Times New Roman" w:cs="Times New Roman"/>
          <w:sz w:val="24"/>
          <w:szCs w:val="24"/>
        </w:rPr>
        <w:t xml:space="preserve"> for</w:t>
      </w:r>
      <w:r w:rsidR="00A7111F">
        <w:rPr>
          <w:rFonts w:ascii="Times New Roman" w:hAnsi="Times New Roman" w:cs="Times New Roman"/>
          <w:sz w:val="24"/>
          <w:szCs w:val="24"/>
        </w:rPr>
        <w:t xml:space="preserve"> </w:t>
      </w:r>
      <w:r w:rsidR="002948FC" w:rsidRPr="00711776">
        <w:rPr>
          <w:rFonts w:ascii="Times New Roman" w:hAnsi="Times New Roman" w:cs="Times New Roman"/>
          <w:sz w:val="24"/>
          <w:szCs w:val="24"/>
        </w:rPr>
        <w:t>people</w:t>
      </w:r>
      <w:r w:rsidR="007C3CA0">
        <w:rPr>
          <w:rFonts w:ascii="Times New Roman" w:hAnsi="Times New Roman" w:cs="Times New Roman"/>
          <w:sz w:val="24"/>
          <w:szCs w:val="24"/>
        </w:rPr>
        <w:t xml:space="preserve"> (Loran, 2005)</w:t>
      </w:r>
      <w:r w:rsidR="00A709FA">
        <w:rPr>
          <w:rFonts w:ascii="Times New Roman" w:hAnsi="Times New Roman" w:cs="Times New Roman"/>
          <w:sz w:val="24"/>
          <w:szCs w:val="24"/>
        </w:rPr>
        <w:t>,</w:t>
      </w:r>
      <w:r w:rsidR="007C3CA0">
        <w:rPr>
          <w:rFonts w:ascii="Times New Roman" w:hAnsi="Times New Roman" w:cs="Times New Roman"/>
          <w:sz w:val="24"/>
          <w:szCs w:val="24"/>
        </w:rPr>
        <w:t>(Ahmad et al.</w:t>
      </w:r>
      <w:r w:rsidR="00835131">
        <w:rPr>
          <w:rFonts w:ascii="Times New Roman" w:hAnsi="Times New Roman" w:cs="Times New Roman"/>
          <w:sz w:val="24"/>
          <w:szCs w:val="24"/>
        </w:rPr>
        <w:t>,</w:t>
      </w:r>
      <w:r w:rsidRPr="00711776">
        <w:rPr>
          <w:rFonts w:ascii="Times New Roman" w:hAnsi="Times New Roman" w:cs="Times New Roman"/>
          <w:sz w:val="24"/>
          <w:szCs w:val="24"/>
        </w:rPr>
        <w:t xml:space="preserve"> 2015). Learning opportunities provided in museums include </w:t>
      </w:r>
      <w:r w:rsidR="00533BC6" w:rsidRPr="00711776">
        <w:rPr>
          <w:rFonts w:ascii="Times New Roman" w:hAnsi="Times New Roman" w:cs="Times New Roman"/>
          <w:sz w:val="24"/>
          <w:szCs w:val="24"/>
        </w:rPr>
        <w:t>touching</w:t>
      </w:r>
      <w:r w:rsidRPr="00711776">
        <w:rPr>
          <w:rFonts w:ascii="Times New Roman" w:hAnsi="Times New Roman" w:cs="Times New Roman"/>
          <w:sz w:val="24"/>
          <w:szCs w:val="24"/>
        </w:rPr>
        <w:t xml:space="preserve">, </w:t>
      </w:r>
      <w:r w:rsidR="00533BC6" w:rsidRPr="00711776">
        <w:rPr>
          <w:rFonts w:ascii="Times New Roman" w:hAnsi="Times New Roman" w:cs="Times New Roman"/>
          <w:sz w:val="24"/>
          <w:szCs w:val="24"/>
        </w:rPr>
        <w:t>artistic</w:t>
      </w:r>
      <w:r w:rsidRPr="00711776">
        <w:rPr>
          <w:rFonts w:ascii="Times New Roman" w:hAnsi="Times New Roman" w:cs="Times New Roman"/>
          <w:sz w:val="24"/>
          <w:szCs w:val="24"/>
        </w:rPr>
        <w:t xml:space="preserve"> and </w:t>
      </w:r>
      <w:r w:rsidR="00044C42" w:rsidRPr="00711776">
        <w:rPr>
          <w:rFonts w:ascii="Times New Roman" w:hAnsi="Times New Roman" w:cs="Times New Roman"/>
          <w:sz w:val="24"/>
          <w:szCs w:val="24"/>
        </w:rPr>
        <w:t>cooperat</w:t>
      </w:r>
      <w:r w:rsidRPr="00711776">
        <w:rPr>
          <w:rFonts w:ascii="Times New Roman" w:hAnsi="Times New Roman" w:cs="Times New Roman"/>
          <w:sz w:val="24"/>
          <w:szCs w:val="24"/>
        </w:rPr>
        <w:t xml:space="preserve">ive </w:t>
      </w:r>
      <w:r w:rsidR="00533BC6" w:rsidRPr="00711776">
        <w:rPr>
          <w:rFonts w:ascii="Times New Roman" w:hAnsi="Times New Roman" w:cs="Times New Roman"/>
          <w:sz w:val="24"/>
          <w:szCs w:val="24"/>
        </w:rPr>
        <w:t>outcome</w:t>
      </w:r>
      <w:r w:rsidRPr="00711776">
        <w:rPr>
          <w:rFonts w:ascii="Times New Roman" w:hAnsi="Times New Roman" w:cs="Times New Roman"/>
          <w:sz w:val="24"/>
          <w:szCs w:val="24"/>
        </w:rPr>
        <w:t xml:space="preserve"> that have </w:t>
      </w:r>
      <w:r w:rsidR="00533BC6" w:rsidRPr="00711776">
        <w:rPr>
          <w:rFonts w:ascii="Times New Roman" w:hAnsi="Times New Roman" w:cs="Times New Roman"/>
          <w:sz w:val="24"/>
          <w:szCs w:val="24"/>
        </w:rPr>
        <w:t>taken over</w:t>
      </w:r>
      <w:r w:rsidRPr="00711776">
        <w:rPr>
          <w:rFonts w:ascii="Times New Roman" w:hAnsi="Times New Roman" w:cs="Times New Roman"/>
          <w:sz w:val="24"/>
          <w:szCs w:val="24"/>
        </w:rPr>
        <w:t xml:space="preserve"> ‘teaching’, whilst </w:t>
      </w:r>
      <w:r w:rsidR="00A7111F" w:rsidRPr="00711776">
        <w:rPr>
          <w:rFonts w:ascii="Times New Roman" w:hAnsi="Times New Roman" w:cs="Times New Roman"/>
          <w:sz w:val="24"/>
          <w:szCs w:val="24"/>
        </w:rPr>
        <w:t>learners misuse</w:t>
      </w:r>
      <w:r w:rsidR="00044C42" w:rsidRPr="00711776">
        <w:rPr>
          <w:rFonts w:ascii="Times New Roman" w:hAnsi="Times New Roman" w:cs="Times New Roman"/>
          <w:sz w:val="24"/>
          <w:szCs w:val="24"/>
        </w:rPr>
        <w:t xml:space="preserve"> much</w:t>
      </w:r>
      <w:r w:rsidRPr="00711776">
        <w:rPr>
          <w:rFonts w:ascii="Times New Roman" w:hAnsi="Times New Roman" w:cs="Times New Roman"/>
          <w:sz w:val="24"/>
          <w:szCs w:val="24"/>
        </w:rPr>
        <w:t xml:space="preserve"> time </w:t>
      </w:r>
      <w:r w:rsidR="00533BC6" w:rsidRPr="00711776">
        <w:rPr>
          <w:rFonts w:ascii="Times New Roman" w:hAnsi="Times New Roman" w:cs="Times New Roman"/>
          <w:sz w:val="24"/>
          <w:szCs w:val="24"/>
        </w:rPr>
        <w:t>absorbed</w:t>
      </w:r>
      <w:r w:rsidRPr="00711776">
        <w:rPr>
          <w:rFonts w:ascii="Times New Roman" w:hAnsi="Times New Roman" w:cs="Times New Roman"/>
          <w:sz w:val="24"/>
          <w:szCs w:val="24"/>
        </w:rPr>
        <w:t xml:space="preserve"> in museums </w:t>
      </w:r>
      <w:r w:rsidR="00C81777" w:rsidRPr="00711776">
        <w:rPr>
          <w:rFonts w:ascii="Times New Roman" w:hAnsi="Times New Roman" w:cs="Times New Roman"/>
          <w:sz w:val="24"/>
          <w:szCs w:val="24"/>
        </w:rPr>
        <w:t xml:space="preserve">participating </w:t>
      </w:r>
      <w:r w:rsidR="00A7111F" w:rsidRPr="00711776">
        <w:rPr>
          <w:rFonts w:ascii="Times New Roman" w:hAnsi="Times New Roman" w:cs="Times New Roman"/>
          <w:sz w:val="24"/>
          <w:szCs w:val="24"/>
        </w:rPr>
        <w:t>in performance</w:t>
      </w:r>
      <w:r w:rsidRPr="00711776">
        <w:rPr>
          <w:rFonts w:ascii="Times New Roman" w:hAnsi="Times New Roman" w:cs="Times New Roman"/>
          <w:sz w:val="24"/>
          <w:szCs w:val="24"/>
        </w:rPr>
        <w:t xml:space="preserve">, role play, online and </w:t>
      </w:r>
      <w:r w:rsidR="00A7111F" w:rsidRPr="00711776">
        <w:rPr>
          <w:rFonts w:ascii="Times New Roman" w:hAnsi="Times New Roman" w:cs="Times New Roman"/>
          <w:sz w:val="24"/>
          <w:szCs w:val="24"/>
        </w:rPr>
        <w:t>practical dealings</w:t>
      </w:r>
      <w:r w:rsidR="00044C42" w:rsidRPr="00711776">
        <w:rPr>
          <w:rFonts w:ascii="Times New Roman" w:hAnsi="Times New Roman" w:cs="Times New Roman"/>
          <w:sz w:val="24"/>
          <w:szCs w:val="24"/>
        </w:rPr>
        <w:t xml:space="preserve"> have reduced</w:t>
      </w:r>
      <w:r w:rsidR="007C3CA0">
        <w:rPr>
          <w:rFonts w:ascii="Times New Roman" w:hAnsi="Times New Roman" w:cs="Times New Roman"/>
          <w:sz w:val="24"/>
          <w:szCs w:val="24"/>
        </w:rPr>
        <w:t xml:space="preserve"> (</w:t>
      </w:r>
      <w:r w:rsidR="0007085C" w:rsidRPr="0007085C">
        <w:rPr>
          <w:rFonts w:ascii="Times New Roman" w:hAnsi="Times New Roman" w:cs="Times New Roman"/>
          <w:color w:val="222222"/>
          <w:sz w:val="24"/>
          <w:szCs w:val="24"/>
          <w:shd w:val="clear" w:color="auto" w:fill="FFFFFF"/>
        </w:rPr>
        <w:t>Griffin, 200</w:t>
      </w:r>
      <w:r w:rsidR="0023314C">
        <w:rPr>
          <w:rFonts w:ascii="Times New Roman" w:hAnsi="Times New Roman" w:cs="Times New Roman"/>
          <w:color w:val="222222"/>
          <w:sz w:val="24"/>
          <w:szCs w:val="24"/>
          <w:shd w:val="clear" w:color="auto" w:fill="FFFFFF"/>
        </w:rPr>
        <w:t>4</w:t>
      </w:r>
      <w:r w:rsidRPr="00711776">
        <w:rPr>
          <w:rFonts w:ascii="Times New Roman" w:hAnsi="Times New Roman" w:cs="Times New Roman"/>
          <w:sz w:val="24"/>
          <w:szCs w:val="24"/>
        </w:rPr>
        <w:t xml:space="preserve">). </w:t>
      </w:r>
    </w:p>
    <w:p w:rsidR="00E67F6B" w:rsidRPr="00711776" w:rsidRDefault="00AA6527"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Recognizing</w:t>
      </w:r>
      <w:r w:rsidR="0009590B" w:rsidRPr="00711776">
        <w:rPr>
          <w:rFonts w:ascii="Times New Roman" w:hAnsi="Times New Roman" w:cs="Times New Roman"/>
          <w:sz w:val="24"/>
          <w:szCs w:val="24"/>
        </w:rPr>
        <w:t xml:space="preserve"> educational roles</w:t>
      </w:r>
      <w:r w:rsidR="00E67F6B" w:rsidRPr="00711776">
        <w:rPr>
          <w:rFonts w:ascii="Times New Roman" w:hAnsi="Times New Roman" w:cs="Times New Roman"/>
          <w:sz w:val="24"/>
          <w:szCs w:val="24"/>
        </w:rPr>
        <w:t xml:space="preserve"> museums</w:t>
      </w:r>
      <w:r w:rsidR="0009590B" w:rsidRPr="00711776">
        <w:rPr>
          <w:rFonts w:ascii="Times New Roman" w:hAnsi="Times New Roman" w:cs="Times New Roman"/>
          <w:sz w:val="24"/>
          <w:szCs w:val="24"/>
        </w:rPr>
        <w:t xml:space="preserve"> play</w:t>
      </w:r>
      <w:r w:rsidR="00E67F6B" w:rsidRPr="00711776">
        <w:rPr>
          <w:rFonts w:ascii="Times New Roman" w:hAnsi="Times New Roman" w:cs="Times New Roman"/>
          <w:sz w:val="24"/>
          <w:szCs w:val="24"/>
        </w:rPr>
        <w:t xml:space="preserve"> in the contemporary societ</w:t>
      </w:r>
      <w:r w:rsidR="0009590B" w:rsidRPr="00711776">
        <w:rPr>
          <w:rFonts w:ascii="Times New Roman" w:hAnsi="Times New Roman" w:cs="Times New Roman"/>
          <w:sz w:val="24"/>
          <w:szCs w:val="24"/>
        </w:rPr>
        <w:t>y, the United Nations Education and</w:t>
      </w:r>
      <w:r w:rsidR="00E67F6B" w:rsidRPr="00711776">
        <w:rPr>
          <w:rFonts w:ascii="Times New Roman" w:hAnsi="Times New Roman" w:cs="Times New Roman"/>
          <w:sz w:val="24"/>
          <w:szCs w:val="24"/>
        </w:rPr>
        <w:t xml:space="preserve"> Scientific and Cultural Organization (UNESCO) and International Committee of Museums (ICOM) priority tasks seek to </w:t>
      </w:r>
      <w:r w:rsidR="0009590B" w:rsidRPr="00711776">
        <w:rPr>
          <w:rFonts w:ascii="Times New Roman" w:hAnsi="Times New Roman" w:cs="Times New Roman"/>
          <w:sz w:val="24"/>
          <w:szCs w:val="24"/>
        </w:rPr>
        <w:t>improve</w:t>
      </w:r>
      <w:r w:rsidR="00E67F6B" w:rsidRPr="00711776">
        <w:rPr>
          <w:rFonts w:ascii="Times New Roman" w:hAnsi="Times New Roman" w:cs="Times New Roman"/>
          <w:sz w:val="24"/>
          <w:szCs w:val="24"/>
        </w:rPr>
        <w:t xml:space="preserve"> the roles of</w:t>
      </w:r>
      <w:r w:rsidR="0009590B" w:rsidRPr="00711776">
        <w:rPr>
          <w:rFonts w:ascii="Times New Roman" w:hAnsi="Times New Roman" w:cs="Times New Roman"/>
          <w:sz w:val="24"/>
          <w:szCs w:val="24"/>
        </w:rPr>
        <w:t xml:space="preserve"> museums as centers of enlightenment and learning whilst improving the process</w:t>
      </w:r>
      <w:r w:rsidR="00E67F6B" w:rsidRPr="00711776">
        <w:rPr>
          <w:rFonts w:ascii="Times New Roman" w:hAnsi="Times New Roman" w:cs="Times New Roman"/>
          <w:sz w:val="24"/>
          <w:szCs w:val="24"/>
        </w:rPr>
        <w:t xml:space="preserve"> of </w:t>
      </w:r>
      <w:r w:rsidR="0009590B" w:rsidRPr="00711776">
        <w:rPr>
          <w:rFonts w:ascii="Times New Roman" w:hAnsi="Times New Roman" w:cs="Times New Roman"/>
          <w:sz w:val="24"/>
          <w:szCs w:val="24"/>
        </w:rPr>
        <w:t>conservation and preservation</w:t>
      </w:r>
      <w:r w:rsidR="00E67F6B" w:rsidRPr="00711776">
        <w:rPr>
          <w:rFonts w:ascii="Times New Roman" w:hAnsi="Times New Roman" w:cs="Times New Roman"/>
          <w:sz w:val="24"/>
          <w:szCs w:val="24"/>
        </w:rPr>
        <w:t xml:space="preserve"> of cultural heritage (ICOM, 20</w:t>
      </w:r>
      <w:r w:rsidR="0007085C">
        <w:rPr>
          <w:rFonts w:ascii="Times New Roman" w:hAnsi="Times New Roman" w:cs="Times New Roman"/>
          <w:sz w:val="24"/>
          <w:szCs w:val="24"/>
        </w:rPr>
        <w:t>07</w:t>
      </w:r>
      <w:r w:rsidR="00E67F6B" w:rsidRPr="00711776">
        <w:rPr>
          <w:rFonts w:ascii="Times New Roman" w:hAnsi="Times New Roman" w:cs="Times New Roman"/>
          <w:sz w:val="24"/>
          <w:szCs w:val="24"/>
        </w:rPr>
        <w:t xml:space="preserve">). Museum education can be defined as a </w:t>
      </w:r>
      <w:r w:rsidR="00223621" w:rsidRPr="00711776">
        <w:rPr>
          <w:rFonts w:ascii="Times New Roman" w:hAnsi="Times New Roman" w:cs="Times New Roman"/>
          <w:sz w:val="24"/>
          <w:szCs w:val="24"/>
        </w:rPr>
        <w:t>method</w:t>
      </w:r>
      <w:r w:rsidR="00E67F6B" w:rsidRPr="00711776">
        <w:rPr>
          <w:rFonts w:ascii="Times New Roman" w:hAnsi="Times New Roman" w:cs="Times New Roman"/>
          <w:sz w:val="24"/>
          <w:szCs w:val="24"/>
        </w:rPr>
        <w:t xml:space="preserve"> of </w:t>
      </w:r>
      <w:r w:rsidR="00223621" w:rsidRPr="00711776">
        <w:rPr>
          <w:rFonts w:ascii="Times New Roman" w:hAnsi="Times New Roman" w:cs="Times New Roman"/>
          <w:sz w:val="24"/>
          <w:szCs w:val="24"/>
        </w:rPr>
        <w:t>organizing</w:t>
      </w:r>
      <w:r w:rsidR="00E67F6B" w:rsidRPr="00711776">
        <w:rPr>
          <w:rFonts w:ascii="Times New Roman" w:hAnsi="Times New Roman" w:cs="Times New Roman"/>
          <w:sz w:val="24"/>
          <w:szCs w:val="24"/>
        </w:rPr>
        <w:t xml:space="preserve"> facilities, </w:t>
      </w:r>
      <w:r w:rsidR="00223621" w:rsidRPr="00711776">
        <w:rPr>
          <w:rFonts w:ascii="Times New Roman" w:hAnsi="Times New Roman" w:cs="Times New Roman"/>
          <w:sz w:val="24"/>
          <w:szCs w:val="24"/>
        </w:rPr>
        <w:t xml:space="preserve">making use </w:t>
      </w:r>
      <w:r w:rsidR="00AA6DBB" w:rsidRPr="00711776">
        <w:rPr>
          <w:rFonts w:ascii="Times New Roman" w:hAnsi="Times New Roman" w:cs="Times New Roman"/>
          <w:sz w:val="24"/>
          <w:szCs w:val="24"/>
        </w:rPr>
        <w:t>of accessible</w:t>
      </w:r>
      <w:r w:rsidR="00266789" w:rsidRPr="00711776">
        <w:rPr>
          <w:rFonts w:ascii="Times New Roman" w:hAnsi="Times New Roman" w:cs="Times New Roman"/>
          <w:sz w:val="24"/>
          <w:szCs w:val="24"/>
        </w:rPr>
        <w:t xml:space="preserve"> collected works</w:t>
      </w:r>
      <w:r w:rsidR="00E67F6B" w:rsidRPr="00711776">
        <w:rPr>
          <w:rFonts w:ascii="Times New Roman" w:hAnsi="Times New Roman" w:cs="Times New Roman"/>
          <w:sz w:val="24"/>
          <w:szCs w:val="24"/>
        </w:rPr>
        <w:t xml:space="preserve">, and </w:t>
      </w:r>
      <w:r w:rsidR="00266789" w:rsidRPr="00711776">
        <w:rPr>
          <w:rFonts w:ascii="Times New Roman" w:hAnsi="Times New Roman" w:cs="Times New Roman"/>
          <w:sz w:val="24"/>
          <w:szCs w:val="24"/>
        </w:rPr>
        <w:t>arranging</w:t>
      </w:r>
      <w:r w:rsidR="00E67F6B" w:rsidRPr="00711776">
        <w:rPr>
          <w:rFonts w:ascii="Times New Roman" w:hAnsi="Times New Roman" w:cs="Times New Roman"/>
          <w:sz w:val="24"/>
          <w:szCs w:val="24"/>
        </w:rPr>
        <w:t xml:space="preserve"> visitors centered </w:t>
      </w:r>
      <w:r w:rsidR="00266789" w:rsidRPr="00711776">
        <w:rPr>
          <w:rFonts w:ascii="Times New Roman" w:hAnsi="Times New Roman" w:cs="Times New Roman"/>
          <w:sz w:val="24"/>
          <w:szCs w:val="24"/>
        </w:rPr>
        <w:t>learning</w:t>
      </w:r>
      <w:r w:rsidR="00AA6DBB">
        <w:rPr>
          <w:rFonts w:ascii="Times New Roman" w:hAnsi="Times New Roman" w:cs="Times New Roman"/>
          <w:sz w:val="24"/>
          <w:szCs w:val="24"/>
        </w:rPr>
        <w:t xml:space="preserve"> </w:t>
      </w:r>
      <w:r w:rsidR="00E67F6B" w:rsidRPr="00711776">
        <w:rPr>
          <w:rFonts w:ascii="Times New Roman" w:hAnsi="Times New Roman" w:cs="Times New Roman"/>
          <w:sz w:val="24"/>
          <w:szCs w:val="24"/>
        </w:rPr>
        <w:t xml:space="preserve">programmes that arouse </w:t>
      </w:r>
      <w:r w:rsidR="00266789" w:rsidRPr="00711776">
        <w:rPr>
          <w:rFonts w:ascii="Times New Roman" w:hAnsi="Times New Roman" w:cs="Times New Roman"/>
          <w:sz w:val="24"/>
          <w:szCs w:val="24"/>
        </w:rPr>
        <w:t>interest</w:t>
      </w:r>
      <w:r w:rsidR="00E67F6B" w:rsidRPr="00711776">
        <w:rPr>
          <w:rFonts w:ascii="Times New Roman" w:hAnsi="Times New Roman" w:cs="Times New Roman"/>
          <w:sz w:val="24"/>
          <w:szCs w:val="24"/>
        </w:rPr>
        <w:t xml:space="preserve"> and </w:t>
      </w:r>
      <w:r w:rsidR="00AA6DBB" w:rsidRPr="00711776">
        <w:rPr>
          <w:rFonts w:ascii="Times New Roman" w:hAnsi="Times New Roman" w:cs="Times New Roman"/>
          <w:sz w:val="24"/>
          <w:szCs w:val="24"/>
        </w:rPr>
        <w:t>enthusiasm to</w:t>
      </w:r>
      <w:r w:rsidR="00266789" w:rsidRPr="00711776">
        <w:rPr>
          <w:rFonts w:ascii="Times New Roman" w:hAnsi="Times New Roman" w:cs="Times New Roman"/>
          <w:sz w:val="24"/>
          <w:szCs w:val="24"/>
        </w:rPr>
        <w:t xml:space="preserve"> </w:t>
      </w:r>
      <w:r w:rsidR="009332C7" w:rsidRPr="00711776">
        <w:rPr>
          <w:rFonts w:ascii="Times New Roman" w:hAnsi="Times New Roman" w:cs="Times New Roman"/>
          <w:sz w:val="24"/>
          <w:szCs w:val="24"/>
        </w:rPr>
        <w:t>engage</w:t>
      </w:r>
      <w:r w:rsidR="00266789" w:rsidRPr="00711776">
        <w:rPr>
          <w:rFonts w:ascii="Times New Roman" w:hAnsi="Times New Roman" w:cs="Times New Roman"/>
          <w:sz w:val="24"/>
          <w:szCs w:val="24"/>
        </w:rPr>
        <w:t xml:space="preserve"> audience</w:t>
      </w:r>
      <w:r w:rsidR="009332C7" w:rsidRPr="00711776">
        <w:rPr>
          <w:rFonts w:ascii="Times New Roman" w:hAnsi="Times New Roman" w:cs="Times New Roman"/>
          <w:sz w:val="24"/>
          <w:szCs w:val="24"/>
        </w:rPr>
        <w:t xml:space="preserve"> in teaching </w:t>
      </w:r>
      <w:r w:rsidR="00AA6DBB" w:rsidRPr="00711776">
        <w:rPr>
          <w:rFonts w:ascii="Times New Roman" w:hAnsi="Times New Roman" w:cs="Times New Roman"/>
          <w:sz w:val="24"/>
          <w:szCs w:val="24"/>
        </w:rPr>
        <w:t>and learning</w:t>
      </w:r>
      <w:r w:rsidR="009332C7" w:rsidRPr="00711776">
        <w:rPr>
          <w:rFonts w:ascii="Times New Roman" w:hAnsi="Times New Roman" w:cs="Times New Roman"/>
          <w:sz w:val="24"/>
          <w:szCs w:val="24"/>
        </w:rPr>
        <w:t xml:space="preserve"> (</w:t>
      </w:r>
      <w:r w:rsidR="00E67F6B" w:rsidRPr="00711776">
        <w:rPr>
          <w:rFonts w:ascii="Times New Roman" w:hAnsi="Times New Roman" w:cs="Times New Roman"/>
          <w:sz w:val="24"/>
          <w:szCs w:val="24"/>
        </w:rPr>
        <w:t>Ilhan</w:t>
      </w:r>
      <w:r w:rsidR="007C3CA0">
        <w:rPr>
          <w:rFonts w:ascii="Times New Roman" w:hAnsi="Times New Roman" w:cs="Times New Roman"/>
          <w:sz w:val="24"/>
          <w:szCs w:val="24"/>
        </w:rPr>
        <w:t xml:space="preserve"> et a</w:t>
      </w:r>
      <w:r w:rsidR="00A7111F">
        <w:rPr>
          <w:rFonts w:ascii="Times New Roman" w:hAnsi="Times New Roman" w:cs="Times New Roman"/>
          <w:sz w:val="24"/>
          <w:szCs w:val="24"/>
        </w:rPr>
        <w:t>l</w:t>
      </w:r>
      <w:r w:rsidR="007C3CA0">
        <w:rPr>
          <w:rFonts w:ascii="Times New Roman" w:hAnsi="Times New Roman" w:cs="Times New Roman"/>
          <w:sz w:val="24"/>
          <w:szCs w:val="24"/>
        </w:rPr>
        <w:t>.</w:t>
      </w:r>
      <w:r w:rsidR="00835131">
        <w:rPr>
          <w:rFonts w:ascii="Times New Roman" w:hAnsi="Times New Roman" w:cs="Times New Roman"/>
          <w:sz w:val="24"/>
          <w:szCs w:val="24"/>
        </w:rPr>
        <w:t>,</w:t>
      </w:r>
      <w:r w:rsidR="009332C7" w:rsidRPr="00711776">
        <w:rPr>
          <w:rFonts w:ascii="Times New Roman" w:hAnsi="Times New Roman" w:cs="Times New Roman"/>
          <w:sz w:val="24"/>
          <w:szCs w:val="24"/>
        </w:rPr>
        <w:t xml:space="preserve"> 2014). Likewise, it includes</w:t>
      </w:r>
      <w:r w:rsidR="00E67F6B" w:rsidRPr="00711776">
        <w:rPr>
          <w:rFonts w:ascii="Times New Roman" w:hAnsi="Times New Roman" w:cs="Times New Roman"/>
          <w:sz w:val="24"/>
          <w:szCs w:val="24"/>
        </w:rPr>
        <w:t xml:space="preserve"> the effort towards understanding, </w:t>
      </w:r>
      <w:r w:rsidR="003F593C" w:rsidRPr="00711776">
        <w:rPr>
          <w:rFonts w:ascii="Times New Roman" w:hAnsi="Times New Roman" w:cs="Times New Roman"/>
          <w:sz w:val="24"/>
          <w:szCs w:val="24"/>
        </w:rPr>
        <w:t>conserving</w:t>
      </w:r>
      <w:r w:rsidR="00E67F6B" w:rsidRPr="00711776">
        <w:rPr>
          <w:rFonts w:ascii="Times New Roman" w:hAnsi="Times New Roman" w:cs="Times New Roman"/>
          <w:sz w:val="24"/>
          <w:szCs w:val="24"/>
        </w:rPr>
        <w:t xml:space="preserve"> and </w:t>
      </w:r>
      <w:r w:rsidR="003F593C" w:rsidRPr="00711776">
        <w:rPr>
          <w:rFonts w:ascii="Times New Roman" w:hAnsi="Times New Roman" w:cs="Times New Roman"/>
          <w:sz w:val="24"/>
          <w:szCs w:val="24"/>
        </w:rPr>
        <w:t>maintaining</w:t>
      </w:r>
      <w:r w:rsidR="008650DB">
        <w:rPr>
          <w:rFonts w:ascii="Times New Roman" w:hAnsi="Times New Roman" w:cs="Times New Roman"/>
          <w:sz w:val="24"/>
          <w:szCs w:val="24"/>
        </w:rPr>
        <w:t xml:space="preserve">, </w:t>
      </w:r>
      <w:r w:rsidR="00AA6DBB" w:rsidRPr="00711776">
        <w:rPr>
          <w:rFonts w:ascii="Times New Roman" w:hAnsi="Times New Roman" w:cs="Times New Roman"/>
          <w:sz w:val="24"/>
          <w:szCs w:val="24"/>
        </w:rPr>
        <w:t>enriching possessions</w:t>
      </w:r>
      <w:r w:rsidR="003F593C" w:rsidRPr="00711776">
        <w:rPr>
          <w:rFonts w:ascii="Times New Roman" w:hAnsi="Times New Roman" w:cs="Times New Roman"/>
          <w:sz w:val="24"/>
          <w:szCs w:val="24"/>
        </w:rPr>
        <w:t xml:space="preserve"> and</w:t>
      </w:r>
      <w:r w:rsidR="00E67F6B" w:rsidRPr="00711776">
        <w:rPr>
          <w:rFonts w:ascii="Times New Roman" w:hAnsi="Times New Roman" w:cs="Times New Roman"/>
          <w:sz w:val="24"/>
          <w:szCs w:val="24"/>
        </w:rPr>
        <w:t xml:space="preserve"> historical </w:t>
      </w:r>
      <w:r w:rsidR="006A179F" w:rsidRPr="00711776">
        <w:rPr>
          <w:rFonts w:ascii="Times New Roman" w:hAnsi="Times New Roman" w:cs="Times New Roman"/>
          <w:sz w:val="24"/>
          <w:szCs w:val="24"/>
        </w:rPr>
        <w:t xml:space="preserve">artifacts. </w:t>
      </w:r>
      <w:r w:rsidR="00E67F6B" w:rsidRPr="00711776">
        <w:rPr>
          <w:rFonts w:ascii="Times New Roman" w:hAnsi="Times New Roman" w:cs="Times New Roman"/>
          <w:sz w:val="24"/>
          <w:szCs w:val="24"/>
        </w:rPr>
        <w:t xml:space="preserve">It </w:t>
      </w:r>
      <w:r w:rsidR="00C95D17" w:rsidRPr="00711776">
        <w:rPr>
          <w:rFonts w:ascii="Times New Roman" w:hAnsi="Times New Roman" w:cs="Times New Roman"/>
          <w:sz w:val="24"/>
          <w:szCs w:val="24"/>
        </w:rPr>
        <w:t>encourages</w:t>
      </w:r>
      <w:r w:rsidR="00E67F6B" w:rsidRPr="00711776">
        <w:rPr>
          <w:rFonts w:ascii="Times New Roman" w:hAnsi="Times New Roman" w:cs="Times New Roman"/>
          <w:sz w:val="24"/>
          <w:szCs w:val="24"/>
        </w:rPr>
        <w:t xml:space="preserve"> knowledge through educational </w:t>
      </w:r>
      <w:r w:rsidR="00C95D17" w:rsidRPr="00711776">
        <w:rPr>
          <w:rFonts w:ascii="Times New Roman" w:hAnsi="Times New Roman" w:cs="Times New Roman"/>
          <w:sz w:val="24"/>
          <w:szCs w:val="24"/>
        </w:rPr>
        <w:t xml:space="preserve">enhancement </w:t>
      </w:r>
      <w:r w:rsidR="00AA6DBB" w:rsidRPr="00711776">
        <w:rPr>
          <w:rFonts w:ascii="Times New Roman" w:hAnsi="Times New Roman" w:cs="Times New Roman"/>
          <w:sz w:val="24"/>
          <w:szCs w:val="24"/>
        </w:rPr>
        <w:t>programs personalized</w:t>
      </w:r>
      <w:r w:rsidR="00E67F6B" w:rsidRPr="00711776">
        <w:rPr>
          <w:rFonts w:ascii="Times New Roman" w:hAnsi="Times New Roman" w:cs="Times New Roman"/>
          <w:sz w:val="24"/>
          <w:szCs w:val="24"/>
        </w:rPr>
        <w:t xml:space="preserve"> to </w:t>
      </w:r>
      <w:r w:rsidR="00C95D17" w:rsidRPr="00711776">
        <w:rPr>
          <w:rFonts w:ascii="Times New Roman" w:hAnsi="Times New Roman" w:cs="Times New Roman"/>
          <w:sz w:val="24"/>
          <w:szCs w:val="24"/>
        </w:rPr>
        <w:t xml:space="preserve">targeted </w:t>
      </w:r>
      <w:r w:rsidR="00E67F6B" w:rsidRPr="00711776">
        <w:rPr>
          <w:rFonts w:ascii="Times New Roman" w:hAnsi="Times New Roman" w:cs="Times New Roman"/>
          <w:sz w:val="24"/>
          <w:szCs w:val="24"/>
        </w:rPr>
        <w:t xml:space="preserve">audience to enhance their </w:t>
      </w:r>
      <w:r w:rsidR="00C95D17" w:rsidRPr="00711776">
        <w:rPr>
          <w:rFonts w:ascii="Times New Roman" w:hAnsi="Times New Roman" w:cs="Times New Roman"/>
          <w:sz w:val="24"/>
          <w:szCs w:val="24"/>
        </w:rPr>
        <w:t xml:space="preserve">capability to </w:t>
      </w:r>
      <w:r w:rsidR="002E585D" w:rsidRPr="00711776">
        <w:rPr>
          <w:rFonts w:ascii="Times New Roman" w:hAnsi="Times New Roman" w:cs="Times New Roman"/>
          <w:sz w:val="24"/>
          <w:szCs w:val="24"/>
        </w:rPr>
        <w:t>understand museum</w:t>
      </w:r>
      <w:r w:rsidR="00E67F6B" w:rsidRPr="00711776">
        <w:rPr>
          <w:rFonts w:ascii="Times New Roman" w:hAnsi="Times New Roman" w:cs="Times New Roman"/>
          <w:sz w:val="24"/>
          <w:szCs w:val="24"/>
        </w:rPr>
        <w:t xml:space="preserve"> collection</w:t>
      </w:r>
      <w:r w:rsidR="0088497B">
        <w:rPr>
          <w:rFonts w:ascii="Times New Roman" w:hAnsi="Times New Roman" w:cs="Times New Roman"/>
          <w:sz w:val="24"/>
          <w:szCs w:val="24"/>
        </w:rPr>
        <w:t xml:space="preserve"> (Committee of Education</w:t>
      </w:r>
      <w:r w:rsidR="00835131">
        <w:rPr>
          <w:rFonts w:ascii="Times New Roman" w:hAnsi="Times New Roman" w:cs="Times New Roman"/>
          <w:sz w:val="24"/>
          <w:szCs w:val="24"/>
        </w:rPr>
        <w:t>,</w:t>
      </w:r>
      <w:r w:rsidR="0088497B">
        <w:rPr>
          <w:rFonts w:ascii="Times New Roman" w:hAnsi="Times New Roman" w:cs="Times New Roman"/>
          <w:sz w:val="24"/>
          <w:szCs w:val="24"/>
        </w:rPr>
        <w:t xml:space="preserve"> 2005)</w:t>
      </w:r>
      <w:r w:rsidR="00AA6DBB">
        <w:rPr>
          <w:rFonts w:ascii="Times New Roman" w:hAnsi="Times New Roman" w:cs="Times New Roman"/>
          <w:sz w:val="24"/>
          <w:szCs w:val="24"/>
        </w:rPr>
        <w:t>, (</w:t>
      </w:r>
      <w:r w:rsidR="008D663A">
        <w:rPr>
          <w:rFonts w:ascii="Times New Roman" w:hAnsi="Times New Roman" w:cs="Times New Roman"/>
          <w:sz w:val="24"/>
          <w:szCs w:val="24"/>
        </w:rPr>
        <w:t>O</w:t>
      </w:r>
      <w:r w:rsidR="00E67F6B" w:rsidRPr="00711776">
        <w:rPr>
          <w:rFonts w:ascii="Times New Roman" w:hAnsi="Times New Roman" w:cs="Times New Roman"/>
          <w:sz w:val="24"/>
          <w:szCs w:val="24"/>
        </w:rPr>
        <w:t>konkwo, 2016).</w:t>
      </w:r>
    </w:p>
    <w:p w:rsidR="00B118B6" w:rsidRDefault="00D70B87"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During the 21</w:t>
      </w:r>
      <w:r w:rsidRPr="00711776">
        <w:rPr>
          <w:rFonts w:ascii="Times New Roman" w:hAnsi="Times New Roman" w:cs="Times New Roman"/>
          <w:sz w:val="24"/>
          <w:szCs w:val="24"/>
          <w:vertAlign w:val="superscript"/>
        </w:rPr>
        <w:t>st</w:t>
      </w:r>
      <w:r w:rsidRPr="00711776">
        <w:rPr>
          <w:rFonts w:ascii="Times New Roman" w:hAnsi="Times New Roman" w:cs="Times New Roman"/>
          <w:sz w:val="24"/>
          <w:szCs w:val="24"/>
        </w:rPr>
        <w:t xml:space="preserve"> General Conference of the committee on </w:t>
      </w:r>
      <w:r w:rsidR="00AA6DBB" w:rsidRPr="00711776">
        <w:rPr>
          <w:rFonts w:ascii="Times New Roman" w:hAnsi="Times New Roman" w:cs="Times New Roman"/>
          <w:sz w:val="24"/>
          <w:szCs w:val="24"/>
        </w:rPr>
        <w:t>museums (</w:t>
      </w:r>
      <w:r w:rsidRPr="00711776">
        <w:rPr>
          <w:rFonts w:ascii="Times New Roman" w:hAnsi="Times New Roman" w:cs="Times New Roman"/>
          <w:sz w:val="24"/>
          <w:szCs w:val="24"/>
        </w:rPr>
        <w:t xml:space="preserve">ICOM) in </w:t>
      </w:r>
      <w:r w:rsidR="009A3E55" w:rsidRPr="00711776">
        <w:rPr>
          <w:rFonts w:ascii="Times New Roman" w:hAnsi="Times New Roman" w:cs="Times New Roman"/>
          <w:sz w:val="24"/>
          <w:szCs w:val="24"/>
        </w:rPr>
        <w:t>Viena</w:t>
      </w:r>
      <w:r w:rsidRPr="00711776">
        <w:rPr>
          <w:rFonts w:ascii="Times New Roman" w:hAnsi="Times New Roman" w:cs="Times New Roman"/>
          <w:sz w:val="24"/>
          <w:szCs w:val="24"/>
        </w:rPr>
        <w:t xml:space="preserve">, Austria in 2007, it was stated that, museum is </w:t>
      </w:r>
      <w:r w:rsidR="00D07E0A" w:rsidRPr="00711776">
        <w:rPr>
          <w:rFonts w:ascii="Times New Roman" w:hAnsi="Times New Roman" w:cs="Times New Roman"/>
          <w:sz w:val="24"/>
          <w:szCs w:val="24"/>
        </w:rPr>
        <w:t>a stable</w:t>
      </w:r>
      <w:r w:rsidR="00E67F6B" w:rsidRPr="00711776">
        <w:rPr>
          <w:rFonts w:ascii="Times New Roman" w:hAnsi="Times New Roman" w:cs="Times New Roman"/>
          <w:sz w:val="24"/>
          <w:szCs w:val="24"/>
        </w:rPr>
        <w:t xml:space="preserve"> institution</w:t>
      </w:r>
      <w:r w:rsidRPr="00711776">
        <w:rPr>
          <w:rFonts w:ascii="Times New Roman" w:hAnsi="Times New Roman" w:cs="Times New Roman"/>
          <w:sz w:val="24"/>
          <w:szCs w:val="24"/>
        </w:rPr>
        <w:t xml:space="preserve"> which does not make profit but serve and develop society</w:t>
      </w:r>
      <w:r w:rsidR="00D07E0A" w:rsidRPr="00711776">
        <w:rPr>
          <w:rFonts w:ascii="Times New Roman" w:hAnsi="Times New Roman" w:cs="Times New Roman"/>
          <w:sz w:val="24"/>
          <w:szCs w:val="24"/>
        </w:rPr>
        <w:t xml:space="preserve">. Equally, it </w:t>
      </w:r>
      <w:r w:rsidR="00E67F6B" w:rsidRPr="00711776">
        <w:rPr>
          <w:rFonts w:ascii="Times New Roman" w:hAnsi="Times New Roman" w:cs="Times New Roman"/>
          <w:sz w:val="24"/>
          <w:szCs w:val="24"/>
        </w:rPr>
        <w:t xml:space="preserve">acquires, conserves, researches, communicates and exhibits the </w:t>
      </w:r>
      <w:r w:rsidR="009E3788" w:rsidRPr="00711776">
        <w:rPr>
          <w:rFonts w:ascii="Times New Roman" w:hAnsi="Times New Roman" w:cs="Times New Roman"/>
          <w:sz w:val="24"/>
          <w:szCs w:val="24"/>
        </w:rPr>
        <w:t>concrete</w:t>
      </w:r>
      <w:r w:rsidR="00E67F6B" w:rsidRPr="00711776">
        <w:rPr>
          <w:rFonts w:ascii="Times New Roman" w:hAnsi="Times New Roman" w:cs="Times New Roman"/>
          <w:sz w:val="24"/>
          <w:szCs w:val="24"/>
        </w:rPr>
        <w:t xml:space="preserve"> and </w:t>
      </w:r>
      <w:r w:rsidR="00AA6DBB" w:rsidRPr="00711776">
        <w:rPr>
          <w:rFonts w:ascii="Times New Roman" w:hAnsi="Times New Roman" w:cs="Times New Roman"/>
          <w:sz w:val="24"/>
          <w:szCs w:val="24"/>
        </w:rPr>
        <w:t>elusive inheritance</w:t>
      </w:r>
      <w:r w:rsidR="00E67F6B" w:rsidRPr="00711776">
        <w:rPr>
          <w:rFonts w:ascii="Times New Roman" w:hAnsi="Times New Roman" w:cs="Times New Roman"/>
          <w:sz w:val="24"/>
          <w:szCs w:val="24"/>
        </w:rPr>
        <w:t xml:space="preserve"> of </w:t>
      </w:r>
      <w:r w:rsidR="009E3788" w:rsidRPr="00711776">
        <w:rPr>
          <w:rFonts w:ascii="Times New Roman" w:hAnsi="Times New Roman" w:cs="Times New Roman"/>
          <w:sz w:val="24"/>
          <w:szCs w:val="24"/>
        </w:rPr>
        <w:t>people and their</w:t>
      </w:r>
      <w:r w:rsidR="00AA6DBB">
        <w:rPr>
          <w:rFonts w:ascii="Times New Roman" w:hAnsi="Times New Roman" w:cs="Times New Roman"/>
          <w:sz w:val="24"/>
          <w:szCs w:val="24"/>
        </w:rPr>
        <w:t xml:space="preserve"> </w:t>
      </w:r>
      <w:r w:rsidR="009E3788" w:rsidRPr="00711776">
        <w:rPr>
          <w:rFonts w:ascii="Times New Roman" w:hAnsi="Times New Roman" w:cs="Times New Roman"/>
          <w:sz w:val="24"/>
          <w:szCs w:val="24"/>
        </w:rPr>
        <w:t>background</w:t>
      </w:r>
      <w:r w:rsidR="00E67F6B" w:rsidRPr="00711776">
        <w:rPr>
          <w:rFonts w:ascii="Times New Roman" w:hAnsi="Times New Roman" w:cs="Times New Roman"/>
          <w:sz w:val="24"/>
          <w:szCs w:val="24"/>
        </w:rPr>
        <w:t xml:space="preserve"> for the </w:t>
      </w:r>
      <w:r w:rsidR="009E3788" w:rsidRPr="00711776">
        <w:rPr>
          <w:rFonts w:ascii="Times New Roman" w:hAnsi="Times New Roman" w:cs="Times New Roman"/>
          <w:sz w:val="24"/>
          <w:szCs w:val="24"/>
        </w:rPr>
        <w:t>purpose</w:t>
      </w:r>
      <w:r w:rsidR="00E67F6B" w:rsidRPr="00711776">
        <w:rPr>
          <w:rFonts w:ascii="Times New Roman" w:hAnsi="Times New Roman" w:cs="Times New Roman"/>
          <w:sz w:val="24"/>
          <w:szCs w:val="24"/>
        </w:rPr>
        <w:t xml:space="preserve"> of </w:t>
      </w:r>
      <w:r w:rsidR="00647F48" w:rsidRPr="00711776">
        <w:rPr>
          <w:rFonts w:ascii="Times New Roman" w:hAnsi="Times New Roman" w:cs="Times New Roman"/>
          <w:sz w:val="24"/>
          <w:szCs w:val="24"/>
        </w:rPr>
        <w:t>study</w:t>
      </w:r>
      <w:r w:rsidR="00E67F6B" w:rsidRPr="00711776">
        <w:rPr>
          <w:rFonts w:ascii="Times New Roman" w:hAnsi="Times New Roman" w:cs="Times New Roman"/>
          <w:sz w:val="24"/>
          <w:szCs w:val="24"/>
        </w:rPr>
        <w:t xml:space="preserve">, </w:t>
      </w:r>
      <w:r w:rsidR="009E3788" w:rsidRPr="00711776">
        <w:rPr>
          <w:rFonts w:ascii="Times New Roman" w:hAnsi="Times New Roman" w:cs="Times New Roman"/>
          <w:sz w:val="24"/>
          <w:szCs w:val="24"/>
        </w:rPr>
        <w:t>tutoring</w:t>
      </w:r>
      <w:r w:rsidR="00E67F6B" w:rsidRPr="00711776">
        <w:rPr>
          <w:rFonts w:ascii="Times New Roman" w:hAnsi="Times New Roman" w:cs="Times New Roman"/>
          <w:sz w:val="24"/>
          <w:szCs w:val="24"/>
        </w:rPr>
        <w:t xml:space="preserve"> and </w:t>
      </w:r>
      <w:r w:rsidR="009E3788" w:rsidRPr="00711776">
        <w:rPr>
          <w:rFonts w:ascii="Times New Roman" w:hAnsi="Times New Roman" w:cs="Times New Roman"/>
          <w:sz w:val="24"/>
          <w:szCs w:val="24"/>
        </w:rPr>
        <w:t>satisfaction</w:t>
      </w:r>
      <w:r w:rsidR="00E67F6B" w:rsidRPr="00711776">
        <w:rPr>
          <w:rFonts w:ascii="Times New Roman" w:hAnsi="Times New Roman" w:cs="Times New Roman"/>
          <w:sz w:val="24"/>
          <w:szCs w:val="24"/>
        </w:rPr>
        <w:t xml:space="preserve">” (ICOM Statutes, Article 3, Section 1). In Ghana, besides agreeing with ICOM, museum </w:t>
      </w:r>
      <w:r w:rsidR="004573D0" w:rsidRPr="00711776">
        <w:rPr>
          <w:rFonts w:ascii="Times New Roman" w:hAnsi="Times New Roman" w:cs="Times New Roman"/>
          <w:sz w:val="24"/>
          <w:szCs w:val="24"/>
        </w:rPr>
        <w:t>purposes</w:t>
      </w:r>
      <w:r w:rsidR="00E67F6B" w:rsidRPr="00711776">
        <w:rPr>
          <w:rFonts w:ascii="Times New Roman" w:hAnsi="Times New Roman" w:cs="Times New Roman"/>
          <w:sz w:val="24"/>
          <w:szCs w:val="24"/>
        </w:rPr>
        <w:t xml:space="preserve"> are not </w:t>
      </w:r>
      <w:r w:rsidR="004573D0" w:rsidRPr="00711776">
        <w:rPr>
          <w:rFonts w:ascii="Times New Roman" w:hAnsi="Times New Roman" w:cs="Times New Roman"/>
          <w:sz w:val="24"/>
          <w:szCs w:val="24"/>
        </w:rPr>
        <w:t>restricted to conservation and storage of artifact</w:t>
      </w:r>
      <w:r w:rsidR="00E67F6B" w:rsidRPr="00711776">
        <w:rPr>
          <w:rFonts w:ascii="Times New Roman" w:hAnsi="Times New Roman" w:cs="Times New Roman"/>
          <w:sz w:val="24"/>
          <w:szCs w:val="24"/>
        </w:rPr>
        <w:t xml:space="preserve"> of </w:t>
      </w:r>
      <w:r w:rsidR="004573D0" w:rsidRPr="00711776">
        <w:rPr>
          <w:rFonts w:ascii="Times New Roman" w:hAnsi="Times New Roman" w:cs="Times New Roman"/>
          <w:sz w:val="24"/>
          <w:szCs w:val="24"/>
        </w:rPr>
        <w:t>public</w:t>
      </w:r>
      <w:r w:rsidR="00AA6DBB">
        <w:rPr>
          <w:rFonts w:ascii="Times New Roman" w:hAnsi="Times New Roman" w:cs="Times New Roman"/>
          <w:sz w:val="24"/>
          <w:szCs w:val="24"/>
        </w:rPr>
        <w:t xml:space="preserve"> </w:t>
      </w:r>
      <w:r w:rsidR="004573D0" w:rsidRPr="00711776">
        <w:rPr>
          <w:rFonts w:ascii="Times New Roman" w:hAnsi="Times New Roman" w:cs="Times New Roman"/>
          <w:sz w:val="24"/>
          <w:szCs w:val="24"/>
        </w:rPr>
        <w:t>possessions</w:t>
      </w:r>
      <w:r w:rsidR="00E67F6B" w:rsidRPr="00711776">
        <w:rPr>
          <w:rFonts w:ascii="Times New Roman" w:hAnsi="Times New Roman" w:cs="Times New Roman"/>
          <w:sz w:val="24"/>
          <w:szCs w:val="24"/>
        </w:rPr>
        <w:t xml:space="preserve">, but also include a source of </w:t>
      </w:r>
      <w:r w:rsidR="004573D0" w:rsidRPr="00711776">
        <w:rPr>
          <w:rFonts w:ascii="Times New Roman" w:hAnsi="Times New Roman" w:cs="Times New Roman"/>
          <w:sz w:val="24"/>
          <w:szCs w:val="24"/>
        </w:rPr>
        <w:t>information</w:t>
      </w:r>
      <w:r w:rsidR="00E67F6B" w:rsidRPr="00711776">
        <w:rPr>
          <w:rFonts w:ascii="Times New Roman" w:hAnsi="Times New Roman" w:cs="Times New Roman"/>
          <w:sz w:val="24"/>
          <w:szCs w:val="24"/>
        </w:rPr>
        <w:t xml:space="preserve"> for </w:t>
      </w:r>
      <w:r w:rsidR="004573D0" w:rsidRPr="00711776">
        <w:rPr>
          <w:rFonts w:ascii="Times New Roman" w:hAnsi="Times New Roman" w:cs="Times New Roman"/>
          <w:sz w:val="24"/>
          <w:szCs w:val="24"/>
        </w:rPr>
        <w:t>total</w:t>
      </w:r>
      <w:r w:rsidR="00E67F6B" w:rsidRPr="00711776">
        <w:rPr>
          <w:rFonts w:ascii="Times New Roman" w:hAnsi="Times New Roman" w:cs="Times New Roman"/>
          <w:sz w:val="24"/>
          <w:szCs w:val="24"/>
        </w:rPr>
        <w:t xml:space="preserve"> view towards all facets of </w:t>
      </w:r>
      <w:r w:rsidR="00282294" w:rsidRPr="00711776">
        <w:rPr>
          <w:rFonts w:ascii="Times New Roman" w:hAnsi="Times New Roman" w:cs="Times New Roman"/>
          <w:sz w:val="24"/>
          <w:szCs w:val="24"/>
        </w:rPr>
        <w:t>living</w:t>
      </w:r>
      <w:r w:rsidR="00E67F6B" w:rsidRPr="00711776">
        <w:rPr>
          <w:rFonts w:ascii="Times New Roman" w:hAnsi="Times New Roman" w:cs="Times New Roman"/>
          <w:sz w:val="24"/>
          <w:szCs w:val="24"/>
        </w:rPr>
        <w:t xml:space="preserve">. Ahmad et al. </w:t>
      </w:r>
      <w:r w:rsidR="00E67F6B" w:rsidRPr="00711776">
        <w:rPr>
          <w:rFonts w:ascii="Times New Roman" w:hAnsi="Times New Roman" w:cs="Times New Roman"/>
          <w:sz w:val="24"/>
          <w:szCs w:val="24"/>
        </w:rPr>
        <w:lastRenderedPageBreak/>
        <w:t>(2014) agree with Isma</w:t>
      </w:r>
      <w:r w:rsidR="00C61C7B">
        <w:rPr>
          <w:rFonts w:ascii="Times New Roman" w:hAnsi="Times New Roman" w:cs="Times New Roman"/>
          <w:sz w:val="24"/>
          <w:szCs w:val="24"/>
        </w:rPr>
        <w:t>e</w:t>
      </w:r>
      <w:r w:rsidR="00E67F6B" w:rsidRPr="00711776">
        <w:rPr>
          <w:rFonts w:ascii="Times New Roman" w:hAnsi="Times New Roman" w:cs="Times New Roman"/>
          <w:sz w:val="24"/>
          <w:szCs w:val="24"/>
        </w:rPr>
        <w:t xml:space="preserve">l (2011) that museums are </w:t>
      </w:r>
      <w:r w:rsidR="00585F8E" w:rsidRPr="00711776">
        <w:rPr>
          <w:rFonts w:ascii="Times New Roman" w:hAnsi="Times New Roman" w:cs="Times New Roman"/>
          <w:sz w:val="24"/>
          <w:szCs w:val="24"/>
        </w:rPr>
        <w:t>very important</w:t>
      </w:r>
      <w:r w:rsidR="00E67F6B" w:rsidRPr="00711776">
        <w:rPr>
          <w:rFonts w:ascii="Times New Roman" w:hAnsi="Times New Roman" w:cs="Times New Roman"/>
          <w:sz w:val="24"/>
          <w:szCs w:val="24"/>
        </w:rPr>
        <w:t xml:space="preserve"> to gather </w:t>
      </w:r>
      <w:r w:rsidR="00585F8E" w:rsidRPr="00711776">
        <w:rPr>
          <w:rFonts w:ascii="Times New Roman" w:hAnsi="Times New Roman" w:cs="Times New Roman"/>
          <w:sz w:val="24"/>
          <w:szCs w:val="24"/>
        </w:rPr>
        <w:t>total</w:t>
      </w:r>
      <w:r w:rsidR="00E67F6B" w:rsidRPr="00711776">
        <w:rPr>
          <w:rFonts w:ascii="Times New Roman" w:hAnsi="Times New Roman" w:cs="Times New Roman"/>
          <w:sz w:val="24"/>
          <w:szCs w:val="24"/>
        </w:rPr>
        <w:t xml:space="preserve"> material </w:t>
      </w:r>
      <w:r w:rsidR="00585F8E" w:rsidRPr="00711776">
        <w:rPr>
          <w:rFonts w:ascii="Times New Roman" w:hAnsi="Times New Roman" w:cs="Times New Roman"/>
          <w:sz w:val="24"/>
          <w:szCs w:val="24"/>
        </w:rPr>
        <w:t>legacy</w:t>
      </w:r>
      <w:r w:rsidR="00E67F6B" w:rsidRPr="00711776">
        <w:rPr>
          <w:rFonts w:ascii="Times New Roman" w:hAnsi="Times New Roman" w:cs="Times New Roman"/>
          <w:sz w:val="24"/>
          <w:szCs w:val="24"/>
        </w:rPr>
        <w:t xml:space="preserve"> in the </w:t>
      </w:r>
      <w:r w:rsidR="00585F8E" w:rsidRPr="00711776">
        <w:rPr>
          <w:rFonts w:ascii="Times New Roman" w:hAnsi="Times New Roman" w:cs="Times New Roman"/>
          <w:sz w:val="24"/>
          <w:szCs w:val="24"/>
        </w:rPr>
        <w:t>creation</w:t>
      </w:r>
      <w:r w:rsidR="00E67F6B" w:rsidRPr="00711776">
        <w:rPr>
          <w:rFonts w:ascii="Times New Roman" w:hAnsi="Times New Roman" w:cs="Times New Roman"/>
          <w:sz w:val="24"/>
          <w:szCs w:val="24"/>
        </w:rPr>
        <w:t xml:space="preserve"> of national identity and the civilization of a country. Historically, the National Museum in Accra under the Ghana Museums and Monument Board is the oldest and the largest in Ghana, opened in March, 1957. Besides maintaining heritage exhibitions of the Regions in Ghana, the museum is opened to individual</w:t>
      </w:r>
      <w:r w:rsidR="00304895">
        <w:rPr>
          <w:rFonts w:ascii="Times New Roman" w:hAnsi="Times New Roman" w:cs="Times New Roman"/>
          <w:sz w:val="24"/>
          <w:szCs w:val="24"/>
        </w:rPr>
        <w:t>s,</w:t>
      </w:r>
      <w:r w:rsidR="00E67F6B" w:rsidRPr="00711776">
        <w:rPr>
          <w:rFonts w:ascii="Times New Roman" w:hAnsi="Times New Roman" w:cs="Times New Roman"/>
          <w:sz w:val="24"/>
          <w:szCs w:val="24"/>
        </w:rPr>
        <w:t xml:space="preserve"> groups, tourist</w:t>
      </w:r>
      <w:r w:rsidR="00304895">
        <w:rPr>
          <w:rFonts w:ascii="Times New Roman" w:hAnsi="Times New Roman" w:cs="Times New Roman"/>
          <w:sz w:val="24"/>
          <w:szCs w:val="24"/>
        </w:rPr>
        <w:t>s</w:t>
      </w:r>
      <w:r w:rsidR="00E67F6B" w:rsidRPr="00711776">
        <w:rPr>
          <w:rFonts w:ascii="Times New Roman" w:hAnsi="Times New Roman" w:cs="Times New Roman"/>
          <w:sz w:val="24"/>
          <w:szCs w:val="24"/>
        </w:rPr>
        <w:t xml:space="preserve"> and artist</w:t>
      </w:r>
      <w:r w:rsidR="00304895">
        <w:rPr>
          <w:rFonts w:ascii="Times New Roman" w:hAnsi="Times New Roman" w:cs="Times New Roman"/>
          <w:sz w:val="24"/>
          <w:szCs w:val="24"/>
        </w:rPr>
        <w:t>s</w:t>
      </w:r>
      <w:r w:rsidR="00E67F6B" w:rsidRPr="00711776">
        <w:rPr>
          <w:rFonts w:ascii="Times New Roman" w:hAnsi="Times New Roman" w:cs="Times New Roman"/>
          <w:sz w:val="24"/>
          <w:szCs w:val="24"/>
        </w:rPr>
        <w:t xml:space="preserve"> who want to exhibit their work (Dekumwine, 2012:14). There are other specialized museums such as the Manhyia Palace Museum in Kumasi, which exhibits arts and culture of the Asante people. Ghanaians generally use artifacts to </w:t>
      </w:r>
      <w:r w:rsidR="00C75794" w:rsidRPr="00711776">
        <w:rPr>
          <w:rFonts w:ascii="Times New Roman" w:hAnsi="Times New Roman" w:cs="Times New Roman"/>
          <w:sz w:val="24"/>
          <w:szCs w:val="24"/>
        </w:rPr>
        <w:t>keep up</w:t>
      </w:r>
      <w:r w:rsidR="00E67F6B" w:rsidRPr="00711776">
        <w:rPr>
          <w:rFonts w:ascii="Times New Roman" w:hAnsi="Times New Roman" w:cs="Times New Roman"/>
          <w:sz w:val="24"/>
          <w:szCs w:val="24"/>
        </w:rPr>
        <w:t xml:space="preserve"> the </w:t>
      </w:r>
      <w:r w:rsidR="00C75794" w:rsidRPr="00711776">
        <w:rPr>
          <w:rFonts w:ascii="Times New Roman" w:hAnsi="Times New Roman" w:cs="Times New Roman"/>
          <w:sz w:val="24"/>
          <w:szCs w:val="24"/>
        </w:rPr>
        <w:t>perception</w:t>
      </w:r>
      <w:r w:rsidR="00E67F6B" w:rsidRPr="00711776">
        <w:rPr>
          <w:rFonts w:ascii="Times New Roman" w:hAnsi="Times New Roman" w:cs="Times New Roman"/>
          <w:sz w:val="24"/>
          <w:szCs w:val="24"/>
        </w:rPr>
        <w:t xml:space="preserve"> of </w:t>
      </w:r>
      <w:r w:rsidR="00C75794" w:rsidRPr="00711776">
        <w:rPr>
          <w:rFonts w:ascii="Times New Roman" w:hAnsi="Times New Roman" w:cs="Times New Roman"/>
          <w:sz w:val="24"/>
          <w:szCs w:val="24"/>
        </w:rPr>
        <w:t>authenticity</w:t>
      </w:r>
      <w:r w:rsidR="00E67F6B" w:rsidRPr="00711776">
        <w:rPr>
          <w:rFonts w:ascii="Times New Roman" w:hAnsi="Times New Roman" w:cs="Times New Roman"/>
          <w:sz w:val="24"/>
          <w:szCs w:val="24"/>
        </w:rPr>
        <w:t xml:space="preserve">, to </w:t>
      </w:r>
      <w:r w:rsidR="00C75794" w:rsidRPr="00711776">
        <w:rPr>
          <w:rFonts w:ascii="Times New Roman" w:hAnsi="Times New Roman" w:cs="Times New Roman"/>
          <w:sz w:val="24"/>
          <w:szCs w:val="24"/>
        </w:rPr>
        <w:t>improve</w:t>
      </w:r>
      <w:r w:rsidR="00E67F6B" w:rsidRPr="00711776">
        <w:rPr>
          <w:rFonts w:ascii="Times New Roman" w:hAnsi="Times New Roman" w:cs="Times New Roman"/>
          <w:sz w:val="24"/>
          <w:szCs w:val="24"/>
        </w:rPr>
        <w:t xml:space="preserve"> the appearance of objects and maintain their </w:t>
      </w:r>
      <w:r w:rsidR="00B2106A" w:rsidRPr="00711776">
        <w:rPr>
          <w:rFonts w:ascii="Times New Roman" w:hAnsi="Times New Roman" w:cs="Times New Roman"/>
          <w:sz w:val="24"/>
          <w:szCs w:val="24"/>
        </w:rPr>
        <w:t>customs (Brako-Hiapa e</w:t>
      </w:r>
      <w:r w:rsidR="00E925A6">
        <w:rPr>
          <w:rFonts w:ascii="Times New Roman" w:hAnsi="Times New Roman" w:cs="Times New Roman"/>
          <w:sz w:val="24"/>
          <w:szCs w:val="24"/>
        </w:rPr>
        <w:t>t al.</w:t>
      </w:r>
      <w:r w:rsidR="00835131">
        <w:rPr>
          <w:rFonts w:ascii="Times New Roman" w:hAnsi="Times New Roman" w:cs="Times New Roman"/>
          <w:sz w:val="24"/>
          <w:szCs w:val="24"/>
        </w:rPr>
        <w:t>,</w:t>
      </w:r>
      <w:r w:rsidR="00E67F6B" w:rsidRPr="00711776">
        <w:rPr>
          <w:rFonts w:ascii="Times New Roman" w:hAnsi="Times New Roman" w:cs="Times New Roman"/>
          <w:sz w:val="24"/>
          <w:szCs w:val="24"/>
        </w:rPr>
        <w:t xml:space="preserve"> 2010</w:t>
      </w:r>
      <w:r w:rsidR="00E925A6">
        <w:rPr>
          <w:rFonts w:ascii="Times New Roman" w:hAnsi="Times New Roman" w:cs="Times New Roman"/>
          <w:sz w:val="24"/>
          <w:szCs w:val="24"/>
        </w:rPr>
        <w:t>) (Amoako-Ohene et al.</w:t>
      </w:r>
      <w:r w:rsidR="00E67F6B" w:rsidRPr="00711776">
        <w:rPr>
          <w:rFonts w:ascii="Times New Roman" w:hAnsi="Times New Roman" w:cs="Times New Roman"/>
          <w:sz w:val="24"/>
          <w:szCs w:val="24"/>
        </w:rPr>
        <w:t xml:space="preserve"> 2014). These museums being historical ones, Stone (200</w:t>
      </w:r>
      <w:r w:rsidR="00D613C3">
        <w:rPr>
          <w:rFonts w:ascii="Times New Roman" w:hAnsi="Times New Roman" w:cs="Times New Roman"/>
          <w:sz w:val="24"/>
          <w:szCs w:val="24"/>
        </w:rPr>
        <w:t>6</w:t>
      </w:r>
      <w:r w:rsidR="00E67F6B" w:rsidRPr="00711776">
        <w:rPr>
          <w:rFonts w:ascii="Times New Roman" w:hAnsi="Times New Roman" w:cs="Times New Roman"/>
          <w:sz w:val="24"/>
          <w:szCs w:val="24"/>
        </w:rPr>
        <w:t>) indicate</w:t>
      </w:r>
      <w:r w:rsidR="00DB3894">
        <w:rPr>
          <w:rFonts w:ascii="Times New Roman" w:hAnsi="Times New Roman" w:cs="Times New Roman"/>
          <w:sz w:val="24"/>
          <w:szCs w:val="24"/>
        </w:rPr>
        <w:t>s</w:t>
      </w:r>
      <w:r w:rsidR="00E67F6B" w:rsidRPr="00711776">
        <w:rPr>
          <w:rFonts w:ascii="Times New Roman" w:hAnsi="Times New Roman" w:cs="Times New Roman"/>
          <w:sz w:val="24"/>
          <w:szCs w:val="24"/>
        </w:rPr>
        <w:t xml:space="preserve"> that their primary goal is to educate visitors abo</w:t>
      </w:r>
      <w:r w:rsidR="004531D9" w:rsidRPr="00711776">
        <w:rPr>
          <w:rFonts w:ascii="Times New Roman" w:hAnsi="Times New Roman" w:cs="Times New Roman"/>
          <w:sz w:val="24"/>
          <w:szCs w:val="24"/>
        </w:rPr>
        <w:t>ut the past. Crooke (2008) believed</w:t>
      </w:r>
      <w:r w:rsidR="00E67F6B" w:rsidRPr="00711776">
        <w:rPr>
          <w:rFonts w:ascii="Times New Roman" w:hAnsi="Times New Roman" w:cs="Times New Roman"/>
          <w:sz w:val="24"/>
          <w:szCs w:val="24"/>
        </w:rPr>
        <w:t xml:space="preserve"> that</w:t>
      </w:r>
      <w:r w:rsidR="00687B6D" w:rsidRPr="00711776">
        <w:rPr>
          <w:rFonts w:ascii="Times New Roman" w:hAnsi="Times New Roman" w:cs="Times New Roman"/>
          <w:sz w:val="24"/>
          <w:szCs w:val="24"/>
        </w:rPr>
        <w:t xml:space="preserve">, the use of collections to encourage people to learn about past and to understand other people customs is the primary duty of every museum </w:t>
      </w:r>
      <w:r w:rsidR="00B118B6">
        <w:rPr>
          <w:rFonts w:ascii="Times New Roman" w:hAnsi="Times New Roman" w:cs="Times New Roman"/>
          <w:sz w:val="24"/>
          <w:szCs w:val="24"/>
        </w:rPr>
        <w:t>(Amoako-Ohene et al., 2014).</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Given the educational role</w:t>
      </w:r>
      <w:r w:rsidR="00E925A6">
        <w:rPr>
          <w:rFonts w:ascii="Times New Roman" w:hAnsi="Times New Roman" w:cs="Times New Roman"/>
          <w:sz w:val="24"/>
          <w:szCs w:val="24"/>
        </w:rPr>
        <w:t>s of museums, some authors (</w:t>
      </w:r>
      <w:r w:rsidR="00E925A6" w:rsidRPr="00711776">
        <w:rPr>
          <w:rFonts w:ascii="Times New Roman" w:hAnsi="Times New Roman" w:cs="Times New Roman"/>
          <w:sz w:val="24"/>
          <w:szCs w:val="24"/>
        </w:rPr>
        <w:t>Falk</w:t>
      </w:r>
      <w:r w:rsidR="00E502FB">
        <w:rPr>
          <w:rFonts w:ascii="Times New Roman" w:hAnsi="Times New Roman" w:cs="Times New Roman"/>
          <w:sz w:val="24"/>
          <w:szCs w:val="24"/>
        </w:rPr>
        <w:t>and</w:t>
      </w:r>
      <w:r w:rsidR="00E925A6">
        <w:rPr>
          <w:rFonts w:ascii="Times New Roman" w:hAnsi="Times New Roman" w:cs="Times New Roman"/>
          <w:sz w:val="24"/>
          <w:szCs w:val="24"/>
        </w:rPr>
        <w:t xml:space="preserve"> Dierking</w:t>
      </w:r>
      <w:r w:rsidR="00835131">
        <w:rPr>
          <w:rFonts w:ascii="Times New Roman" w:hAnsi="Times New Roman" w:cs="Times New Roman"/>
          <w:sz w:val="24"/>
          <w:szCs w:val="24"/>
        </w:rPr>
        <w:t>,</w:t>
      </w:r>
      <w:r w:rsidR="00E925A6">
        <w:rPr>
          <w:rFonts w:ascii="Times New Roman" w:hAnsi="Times New Roman" w:cs="Times New Roman"/>
          <w:sz w:val="24"/>
          <w:szCs w:val="24"/>
        </w:rPr>
        <w:t xml:space="preserve"> 2002) (Hein</w:t>
      </w:r>
      <w:r w:rsidR="00835131">
        <w:rPr>
          <w:rFonts w:ascii="Times New Roman" w:hAnsi="Times New Roman" w:cs="Times New Roman"/>
          <w:sz w:val="24"/>
          <w:szCs w:val="24"/>
        </w:rPr>
        <w:t>,</w:t>
      </w:r>
      <w:r w:rsidRPr="00711776">
        <w:rPr>
          <w:rFonts w:ascii="Times New Roman" w:hAnsi="Times New Roman" w:cs="Times New Roman"/>
          <w:sz w:val="24"/>
          <w:szCs w:val="24"/>
        </w:rPr>
        <w:t xml:space="preserve"> 2004) have quested that i</w:t>
      </w:r>
      <w:r w:rsidR="00D17147" w:rsidRPr="00711776">
        <w:rPr>
          <w:rFonts w:ascii="Times New Roman" w:hAnsi="Times New Roman" w:cs="Times New Roman"/>
          <w:sz w:val="24"/>
          <w:szCs w:val="24"/>
        </w:rPr>
        <w:t xml:space="preserve">f actually museum is a place of teaching and learning, </w:t>
      </w:r>
      <w:r w:rsidRPr="00711776">
        <w:rPr>
          <w:rFonts w:ascii="Times New Roman" w:hAnsi="Times New Roman" w:cs="Times New Roman"/>
          <w:sz w:val="24"/>
          <w:szCs w:val="24"/>
        </w:rPr>
        <w:t>in w</w:t>
      </w:r>
      <w:r w:rsidR="00D17147" w:rsidRPr="00711776">
        <w:rPr>
          <w:rFonts w:ascii="Times New Roman" w:hAnsi="Times New Roman" w:cs="Times New Roman"/>
          <w:sz w:val="24"/>
          <w:szCs w:val="24"/>
        </w:rPr>
        <w:t>hich dimension</w:t>
      </w:r>
      <w:r w:rsidRPr="00711776">
        <w:rPr>
          <w:rFonts w:ascii="Times New Roman" w:hAnsi="Times New Roman" w:cs="Times New Roman"/>
          <w:sz w:val="24"/>
          <w:szCs w:val="24"/>
        </w:rPr>
        <w:t xml:space="preserve"> does museum </w:t>
      </w:r>
      <w:r w:rsidR="00AA6DBB" w:rsidRPr="00711776">
        <w:rPr>
          <w:rFonts w:ascii="Times New Roman" w:hAnsi="Times New Roman" w:cs="Times New Roman"/>
          <w:sz w:val="24"/>
          <w:szCs w:val="24"/>
        </w:rPr>
        <w:t>educational programs</w:t>
      </w:r>
      <w:r w:rsidR="00513E08" w:rsidRPr="00711776">
        <w:rPr>
          <w:rFonts w:ascii="Times New Roman" w:hAnsi="Times New Roman" w:cs="Times New Roman"/>
          <w:sz w:val="24"/>
          <w:szCs w:val="24"/>
        </w:rPr>
        <w:t xml:space="preserve"> impact</w:t>
      </w:r>
      <w:r w:rsidRPr="00711776">
        <w:rPr>
          <w:rFonts w:ascii="Times New Roman" w:hAnsi="Times New Roman" w:cs="Times New Roman"/>
          <w:sz w:val="24"/>
          <w:szCs w:val="24"/>
        </w:rPr>
        <w:t xml:space="preserve"> on</w:t>
      </w:r>
      <w:r w:rsidR="00513E08" w:rsidRPr="00711776">
        <w:rPr>
          <w:rFonts w:ascii="Times New Roman" w:hAnsi="Times New Roman" w:cs="Times New Roman"/>
          <w:sz w:val="24"/>
          <w:szCs w:val="24"/>
        </w:rPr>
        <w:t xml:space="preserve"> its audience?</w:t>
      </w:r>
      <w:r w:rsidRPr="00711776">
        <w:rPr>
          <w:rFonts w:ascii="Times New Roman" w:hAnsi="Times New Roman" w:cs="Times New Roman"/>
          <w:sz w:val="24"/>
          <w:szCs w:val="24"/>
        </w:rPr>
        <w:t xml:space="preserve"> This has been supported by several calls for museums to start evaluating their edu</w:t>
      </w:r>
      <w:r w:rsidR="00E925A6">
        <w:rPr>
          <w:rFonts w:ascii="Times New Roman" w:hAnsi="Times New Roman" w:cs="Times New Roman"/>
          <w:sz w:val="24"/>
          <w:szCs w:val="24"/>
        </w:rPr>
        <w:t xml:space="preserve">cational programmes (Falk </w:t>
      </w:r>
      <w:r w:rsidR="00EE638E">
        <w:rPr>
          <w:rFonts w:ascii="Times New Roman" w:hAnsi="Times New Roman" w:cs="Times New Roman"/>
          <w:sz w:val="24"/>
          <w:szCs w:val="24"/>
        </w:rPr>
        <w:t>and</w:t>
      </w:r>
      <w:r w:rsidR="00E925A6">
        <w:rPr>
          <w:rFonts w:ascii="Times New Roman" w:hAnsi="Times New Roman" w:cs="Times New Roman"/>
          <w:sz w:val="24"/>
          <w:szCs w:val="24"/>
        </w:rPr>
        <w:t xml:space="preserve"> Shepherd</w:t>
      </w:r>
      <w:r w:rsidR="00570B15">
        <w:rPr>
          <w:rFonts w:ascii="Times New Roman" w:hAnsi="Times New Roman" w:cs="Times New Roman"/>
          <w:sz w:val="24"/>
          <w:szCs w:val="24"/>
        </w:rPr>
        <w:t>,</w:t>
      </w:r>
      <w:r w:rsidR="00E925A6">
        <w:rPr>
          <w:rFonts w:ascii="Times New Roman" w:hAnsi="Times New Roman" w:cs="Times New Roman"/>
          <w:sz w:val="24"/>
          <w:szCs w:val="24"/>
        </w:rPr>
        <w:t xml:space="preserve"> 2010), </w:t>
      </w:r>
      <w:r w:rsidR="00AF65CA">
        <w:rPr>
          <w:rFonts w:ascii="Times New Roman" w:hAnsi="Times New Roman" w:cs="Times New Roman"/>
          <w:sz w:val="24"/>
          <w:szCs w:val="24"/>
        </w:rPr>
        <w:t>(</w:t>
      </w:r>
      <w:r w:rsidR="00E925A6">
        <w:rPr>
          <w:rFonts w:ascii="Times New Roman" w:hAnsi="Times New Roman" w:cs="Times New Roman"/>
          <w:sz w:val="24"/>
          <w:szCs w:val="24"/>
        </w:rPr>
        <w:t>Hein</w:t>
      </w:r>
      <w:r w:rsidR="00570B15">
        <w:rPr>
          <w:rFonts w:ascii="Times New Roman" w:hAnsi="Times New Roman" w:cs="Times New Roman"/>
          <w:sz w:val="24"/>
          <w:szCs w:val="24"/>
        </w:rPr>
        <w:t>,</w:t>
      </w:r>
      <w:r w:rsidRPr="00711776">
        <w:rPr>
          <w:rFonts w:ascii="Times New Roman" w:hAnsi="Times New Roman" w:cs="Times New Roman"/>
          <w:sz w:val="24"/>
          <w:szCs w:val="24"/>
        </w:rPr>
        <w:t xml:space="preserve"> 2008). Therefore, there is the need to consider investigating the impacts of museum education programmes on the visiting audience in the Ghanaian setting.</w:t>
      </w:r>
    </w:p>
    <w:p w:rsidR="007E4E2C" w:rsidRPr="00711776" w:rsidRDefault="00E67F6B" w:rsidP="00D84A22">
      <w:pPr>
        <w:pStyle w:val="Heading2"/>
        <w:spacing w:before="0" w:after="0" w:line="480" w:lineRule="auto"/>
        <w:ind w:right="-90"/>
      </w:pPr>
      <w:bookmarkStart w:id="16" w:name="_Toc8030933"/>
      <w:bookmarkStart w:id="17" w:name="_Toc17555285"/>
      <w:bookmarkStart w:id="18" w:name="_Toc18290865"/>
      <w:r w:rsidRPr="00711776">
        <w:t>1.2 Statement of the Problem</w:t>
      </w:r>
      <w:bookmarkEnd w:id="16"/>
      <w:bookmarkEnd w:id="17"/>
      <w:bookmarkEnd w:id="18"/>
    </w:p>
    <w:p w:rsidR="00E67F6B" w:rsidRPr="001539C7" w:rsidRDefault="00E67F6B" w:rsidP="00360709">
      <w:pPr>
        <w:pStyle w:val="NoSpacing"/>
        <w:spacing w:line="480" w:lineRule="auto"/>
        <w:ind w:right="-90"/>
        <w:jc w:val="both"/>
        <w:rPr>
          <w:rFonts w:ascii="Times New Roman" w:hAnsi="Times New Roman" w:cs="Times New Roman"/>
          <w:sz w:val="24"/>
          <w:szCs w:val="24"/>
        </w:rPr>
      </w:pPr>
      <w:r w:rsidRPr="001539C7">
        <w:rPr>
          <w:rFonts w:ascii="Times New Roman" w:hAnsi="Times New Roman" w:cs="Times New Roman"/>
          <w:sz w:val="24"/>
          <w:szCs w:val="24"/>
        </w:rPr>
        <w:t>Museums</w:t>
      </w:r>
      <w:r w:rsidR="004F7B29">
        <w:rPr>
          <w:rFonts w:ascii="Times New Roman" w:hAnsi="Times New Roman" w:cs="Times New Roman"/>
          <w:sz w:val="24"/>
          <w:szCs w:val="24"/>
        </w:rPr>
        <w:t xml:space="preserve"> as centers of knowledge (Waltl</w:t>
      </w:r>
      <w:r w:rsidR="00570B15">
        <w:rPr>
          <w:rFonts w:ascii="Times New Roman" w:hAnsi="Times New Roman" w:cs="Times New Roman"/>
          <w:sz w:val="24"/>
          <w:szCs w:val="24"/>
        </w:rPr>
        <w:t>,</w:t>
      </w:r>
      <w:r w:rsidRPr="001539C7">
        <w:rPr>
          <w:rFonts w:ascii="Times New Roman" w:hAnsi="Times New Roman" w:cs="Times New Roman"/>
          <w:sz w:val="24"/>
          <w:szCs w:val="24"/>
        </w:rPr>
        <w:t xml:space="preserve"> 2006), its </w:t>
      </w:r>
      <w:r w:rsidR="0092318C" w:rsidRPr="001539C7">
        <w:rPr>
          <w:rFonts w:ascii="Times New Roman" w:hAnsi="Times New Roman" w:cs="Times New Roman"/>
          <w:sz w:val="24"/>
          <w:szCs w:val="24"/>
        </w:rPr>
        <w:t>major</w:t>
      </w:r>
      <w:r w:rsidR="009E3D99">
        <w:rPr>
          <w:rFonts w:ascii="Times New Roman" w:hAnsi="Times New Roman" w:cs="Times New Roman"/>
          <w:sz w:val="24"/>
          <w:szCs w:val="24"/>
        </w:rPr>
        <w:t xml:space="preserve"> </w:t>
      </w:r>
      <w:r w:rsidR="0092318C" w:rsidRPr="001539C7">
        <w:rPr>
          <w:rFonts w:ascii="Times New Roman" w:hAnsi="Times New Roman" w:cs="Times New Roman"/>
          <w:sz w:val="24"/>
          <w:szCs w:val="24"/>
        </w:rPr>
        <w:t>purpose</w:t>
      </w:r>
      <w:r w:rsidRPr="001539C7">
        <w:rPr>
          <w:rFonts w:ascii="Times New Roman" w:hAnsi="Times New Roman" w:cs="Times New Roman"/>
          <w:sz w:val="24"/>
          <w:szCs w:val="24"/>
        </w:rPr>
        <w:t xml:space="preserve"> is to </w:t>
      </w:r>
      <w:r w:rsidR="00AA6DBB" w:rsidRPr="001539C7">
        <w:rPr>
          <w:rFonts w:ascii="Times New Roman" w:hAnsi="Times New Roman" w:cs="Times New Roman"/>
          <w:sz w:val="24"/>
          <w:szCs w:val="24"/>
        </w:rPr>
        <w:t>engage audience</w:t>
      </w:r>
      <w:r w:rsidRPr="001539C7">
        <w:rPr>
          <w:rFonts w:ascii="Times New Roman" w:hAnsi="Times New Roman" w:cs="Times New Roman"/>
          <w:sz w:val="24"/>
          <w:szCs w:val="24"/>
        </w:rPr>
        <w:t xml:space="preserve"> in learning experiences to enhance their </w:t>
      </w:r>
      <w:r w:rsidR="0092318C" w:rsidRPr="001539C7">
        <w:rPr>
          <w:rFonts w:ascii="Times New Roman" w:hAnsi="Times New Roman" w:cs="Times New Roman"/>
          <w:sz w:val="24"/>
          <w:szCs w:val="24"/>
        </w:rPr>
        <w:t>interest</w:t>
      </w:r>
      <w:r w:rsidRPr="001539C7">
        <w:rPr>
          <w:rFonts w:ascii="Times New Roman" w:hAnsi="Times New Roman" w:cs="Times New Roman"/>
          <w:sz w:val="24"/>
          <w:szCs w:val="24"/>
        </w:rPr>
        <w:t xml:space="preserve"> on their </w:t>
      </w:r>
      <w:r w:rsidR="0092318C" w:rsidRPr="001539C7">
        <w:rPr>
          <w:rFonts w:ascii="Times New Roman" w:hAnsi="Times New Roman" w:cs="Times New Roman"/>
          <w:sz w:val="24"/>
          <w:szCs w:val="24"/>
        </w:rPr>
        <w:t>artifact</w:t>
      </w:r>
      <w:r w:rsidRPr="001539C7">
        <w:rPr>
          <w:rFonts w:ascii="Times New Roman" w:hAnsi="Times New Roman" w:cs="Times New Roman"/>
          <w:sz w:val="24"/>
          <w:szCs w:val="24"/>
        </w:rPr>
        <w:t xml:space="preserve"> </w:t>
      </w:r>
      <w:r w:rsidR="00AA6DBB" w:rsidRPr="001539C7">
        <w:rPr>
          <w:rFonts w:ascii="Times New Roman" w:hAnsi="Times New Roman" w:cs="Times New Roman"/>
          <w:sz w:val="24"/>
          <w:szCs w:val="24"/>
        </w:rPr>
        <w:t>and collections</w:t>
      </w:r>
      <w:r w:rsidRPr="001539C7">
        <w:rPr>
          <w:rFonts w:ascii="Times New Roman" w:hAnsi="Times New Roman" w:cs="Times New Roman"/>
          <w:sz w:val="24"/>
          <w:szCs w:val="24"/>
        </w:rPr>
        <w:t xml:space="preserve">. This means that museums attempt </w:t>
      </w:r>
      <w:r w:rsidR="00AA6DBB" w:rsidRPr="001539C7">
        <w:rPr>
          <w:rFonts w:ascii="Times New Roman" w:hAnsi="Times New Roman" w:cs="Times New Roman"/>
          <w:sz w:val="24"/>
          <w:szCs w:val="24"/>
        </w:rPr>
        <w:t>to develop</w:t>
      </w:r>
      <w:r w:rsidRPr="001539C7">
        <w:rPr>
          <w:rFonts w:ascii="Times New Roman" w:hAnsi="Times New Roman" w:cs="Times New Roman"/>
          <w:sz w:val="24"/>
          <w:szCs w:val="24"/>
        </w:rPr>
        <w:t xml:space="preserve"> and extend their educational </w:t>
      </w:r>
      <w:r w:rsidRPr="001539C7">
        <w:rPr>
          <w:rFonts w:ascii="Times New Roman" w:hAnsi="Times New Roman" w:cs="Times New Roman"/>
          <w:sz w:val="24"/>
          <w:szCs w:val="24"/>
        </w:rPr>
        <w:lastRenderedPageBreak/>
        <w:t xml:space="preserve">orientation and programmes towards enhancing </w:t>
      </w:r>
      <w:r w:rsidR="003D755B" w:rsidRPr="001539C7">
        <w:rPr>
          <w:rFonts w:ascii="Times New Roman" w:hAnsi="Times New Roman" w:cs="Times New Roman"/>
          <w:sz w:val="24"/>
          <w:szCs w:val="24"/>
        </w:rPr>
        <w:t>visitor’s</w:t>
      </w:r>
      <w:r w:rsidRPr="001539C7">
        <w:rPr>
          <w:rFonts w:ascii="Times New Roman" w:hAnsi="Times New Roman" w:cs="Times New Roman"/>
          <w:sz w:val="24"/>
          <w:szCs w:val="24"/>
        </w:rPr>
        <w:t xml:space="preserve"> knowledge and understanding on </w:t>
      </w:r>
      <w:r w:rsidR="004F7B29">
        <w:rPr>
          <w:rFonts w:ascii="Times New Roman" w:hAnsi="Times New Roman" w:cs="Times New Roman"/>
          <w:sz w:val="24"/>
          <w:szCs w:val="24"/>
        </w:rPr>
        <w:t>the collections they hold (Hein</w:t>
      </w:r>
      <w:r w:rsidR="00570B15">
        <w:rPr>
          <w:rFonts w:ascii="Times New Roman" w:hAnsi="Times New Roman" w:cs="Times New Roman"/>
          <w:sz w:val="24"/>
          <w:szCs w:val="24"/>
        </w:rPr>
        <w:t xml:space="preserve">, </w:t>
      </w:r>
      <w:r w:rsidRPr="001539C7">
        <w:rPr>
          <w:rFonts w:ascii="Times New Roman" w:hAnsi="Times New Roman" w:cs="Times New Roman"/>
          <w:sz w:val="24"/>
          <w:szCs w:val="24"/>
        </w:rPr>
        <w:t xml:space="preserve"> 2</w:t>
      </w:r>
      <w:r w:rsidR="004F7B29">
        <w:rPr>
          <w:rFonts w:ascii="Times New Roman" w:hAnsi="Times New Roman" w:cs="Times New Roman"/>
          <w:sz w:val="24"/>
          <w:szCs w:val="24"/>
        </w:rPr>
        <w:t>005)</w:t>
      </w:r>
      <w:r w:rsidR="00313A2B">
        <w:rPr>
          <w:rFonts w:ascii="Times New Roman" w:hAnsi="Times New Roman" w:cs="Times New Roman"/>
          <w:sz w:val="24"/>
          <w:szCs w:val="24"/>
        </w:rPr>
        <w:t>,</w:t>
      </w:r>
      <w:r w:rsidR="004F7B29">
        <w:rPr>
          <w:rFonts w:ascii="Times New Roman" w:hAnsi="Times New Roman" w:cs="Times New Roman"/>
          <w:sz w:val="24"/>
          <w:szCs w:val="24"/>
        </w:rPr>
        <w:t>(Mudzanani</w:t>
      </w:r>
      <w:r w:rsidR="00570B15">
        <w:rPr>
          <w:rFonts w:ascii="Times New Roman" w:hAnsi="Times New Roman" w:cs="Times New Roman"/>
          <w:sz w:val="24"/>
          <w:szCs w:val="24"/>
        </w:rPr>
        <w:t>,</w:t>
      </w:r>
      <w:r w:rsidR="004E5A79" w:rsidRPr="001539C7">
        <w:rPr>
          <w:rFonts w:ascii="Times New Roman" w:hAnsi="Times New Roman" w:cs="Times New Roman"/>
          <w:sz w:val="24"/>
          <w:szCs w:val="24"/>
        </w:rPr>
        <w:t>2015</w:t>
      </w:r>
      <w:r w:rsidR="004F7B29">
        <w:rPr>
          <w:rFonts w:ascii="Times New Roman" w:hAnsi="Times New Roman" w:cs="Times New Roman"/>
          <w:sz w:val="24"/>
          <w:szCs w:val="24"/>
        </w:rPr>
        <w:t>)</w:t>
      </w:r>
      <w:r w:rsidR="00DF7D6E">
        <w:rPr>
          <w:rFonts w:ascii="Times New Roman" w:hAnsi="Times New Roman" w:cs="Times New Roman"/>
          <w:sz w:val="24"/>
          <w:szCs w:val="24"/>
        </w:rPr>
        <w:t xml:space="preserve">. </w:t>
      </w:r>
      <w:r w:rsidRPr="001539C7">
        <w:rPr>
          <w:rFonts w:ascii="Times New Roman" w:hAnsi="Times New Roman" w:cs="Times New Roman"/>
          <w:sz w:val="24"/>
          <w:szCs w:val="24"/>
        </w:rPr>
        <w:t xml:space="preserve">Surprisingly, museums institutions themselves are often myopic about commissioning impact evaluation on their educational programmes on their audience and use them to find out whether they have made a difference to their audiences or in some way contribute </w:t>
      </w:r>
      <w:r w:rsidR="007E4E2C" w:rsidRPr="001539C7">
        <w:rPr>
          <w:rFonts w:ascii="Times New Roman" w:hAnsi="Times New Roman" w:cs="Times New Roman"/>
          <w:sz w:val="24"/>
          <w:szCs w:val="24"/>
        </w:rPr>
        <w:t>to changes in understanding and</w:t>
      </w:r>
      <w:r w:rsidR="00AA6DBB">
        <w:rPr>
          <w:rFonts w:ascii="Times New Roman" w:hAnsi="Times New Roman" w:cs="Times New Roman"/>
          <w:sz w:val="24"/>
          <w:szCs w:val="24"/>
        </w:rPr>
        <w:t xml:space="preserve"> </w:t>
      </w:r>
      <w:r w:rsidRPr="001539C7">
        <w:rPr>
          <w:rFonts w:ascii="Times New Roman" w:hAnsi="Times New Roman" w:cs="Times New Roman"/>
          <w:sz w:val="24"/>
          <w:szCs w:val="24"/>
        </w:rPr>
        <w:t xml:space="preserve">knowledge on collections. Hence, there is considerably, limited empirical evidence that might </w:t>
      </w:r>
      <w:r w:rsidR="00E1088E" w:rsidRPr="001539C7">
        <w:rPr>
          <w:rFonts w:ascii="Times New Roman" w:hAnsi="Times New Roman" w:cs="Times New Roman"/>
          <w:sz w:val="24"/>
          <w:szCs w:val="24"/>
        </w:rPr>
        <w:t>show the way</w:t>
      </w:r>
      <w:r w:rsidRPr="001539C7">
        <w:rPr>
          <w:rFonts w:ascii="Times New Roman" w:hAnsi="Times New Roman" w:cs="Times New Roman"/>
          <w:sz w:val="24"/>
          <w:szCs w:val="24"/>
        </w:rPr>
        <w:t xml:space="preserve"> to changes in curators’ </w:t>
      </w:r>
      <w:r w:rsidR="00E1088E" w:rsidRPr="001539C7">
        <w:rPr>
          <w:rFonts w:ascii="Times New Roman" w:hAnsi="Times New Roman" w:cs="Times New Roman"/>
          <w:sz w:val="24"/>
          <w:szCs w:val="24"/>
        </w:rPr>
        <w:t>actions</w:t>
      </w:r>
      <w:r w:rsidRPr="001539C7">
        <w:rPr>
          <w:rFonts w:ascii="Times New Roman" w:hAnsi="Times New Roman" w:cs="Times New Roman"/>
          <w:sz w:val="24"/>
          <w:szCs w:val="24"/>
        </w:rPr>
        <w:t xml:space="preserve"> in </w:t>
      </w:r>
      <w:r w:rsidR="006932BF" w:rsidRPr="001539C7">
        <w:rPr>
          <w:rFonts w:ascii="Times New Roman" w:hAnsi="Times New Roman" w:cs="Times New Roman"/>
          <w:sz w:val="24"/>
          <w:szCs w:val="24"/>
        </w:rPr>
        <w:t>favor</w:t>
      </w:r>
      <w:r w:rsidRPr="001539C7">
        <w:rPr>
          <w:rFonts w:ascii="Times New Roman" w:hAnsi="Times New Roman" w:cs="Times New Roman"/>
          <w:sz w:val="24"/>
          <w:szCs w:val="24"/>
        </w:rPr>
        <w:t xml:space="preserve"> of </w:t>
      </w:r>
      <w:r w:rsidR="00E1088E" w:rsidRPr="001539C7">
        <w:rPr>
          <w:rFonts w:ascii="Times New Roman" w:hAnsi="Times New Roman" w:cs="Times New Roman"/>
          <w:sz w:val="24"/>
          <w:szCs w:val="24"/>
        </w:rPr>
        <w:t>visitors</w:t>
      </w:r>
      <w:r w:rsidR="004F7B29">
        <w:rPr>
          <w:rFonts w:ascii="Times New Roman" w:hAnsi="Times New Roman" w:cs="Times New Roman"/>
          <w:sz w:val="24"/>
          <w:szCs w:val="24"/>
        </w:rPr>
        <w:t xml:space="preserve"> (Backer et al.</w:t>
      </w:r>
      <w:r w:rsidR="00570B15">
        <w:rPr>
          <w:rFonts w:ascii="Times New Roman" w:hAnsi="Times New Roman" w:cs="Times New Roman"/>
          <w:sz w:val="24"/>
          <w:szCs w:val="24"/>
        </w:rPr>
        <w:t>,</w:t>
      </w:r>
      <w:r w:rsidRPr="001539C7">
        <w:rPr>
          <w:rFonts w:ascii="Times New Roman" w:hAnsi="Times New Roman" w:cs="Times New Roman"/>
          <w:sz w:val="24"/>
          <w:szCs w:val="24"/>
        </w:rPr>
        <w:t xml:space="preserve"> 2015</w:t>
      </w:r>
      <w:r w:rsidR="004F7B29">
        <w:rPr>
          <w:rFonts w:ascii="Times New Roman" w:hAnsi="Times New Roman" w:cs="Times New Roman"/>
          <w:sz w:val="24"/>
          <w:szCs w:val="24"/>
        </w:rPr>
        <w:t>)</w:t>
      </w:r>
      <w:r w:rsidR="00F619C4">
        <w:rPr>
          <w:rFonts w:ascii="Times New Roman" w:hAnsi="Times New Roman" w:cs="Times New Roman"/>
          <w:sz w:val="24"/>
          <w:szCs w:val="24"/>
        </w:rPr>
        <w:t>.</w:t>
      </w:r>
      <w:r w:rsidRPr="001539C7">
        <w:rPr>
          <w:rFonts w:ascii="Times New Roman" w:hAnsi="Times New Roman" w:cs="Times New Roman"/>
          <w:sz w:val="24"/>
          <w:szCs w:val="24"/>
        </w:rPr>
        <w:t xml:space="preserve">This has implications </w:t>
      </w:r>
      <w:r w:rsidR="0096267A" w:rsidRPr="001539C7">
        <w:rPr>
          <w:rFonts w:ascii="Times New Roman" w:hAnsi="Times New Roman" w:cs="Times New Roman"/>
          <w:sz w:val="24"/>
          <w:szCs w:val="24"/>
        </w:rPr>
        <w:t xml:space="preserve">on </w:t>
      </w:r>
      <w:r w:rsidR="0096267A">
        <w:rPr>
          <w:rFonts w:ascii="Times New Roman" w:hAnsi="Times New Roman" w:cs="Times New Roman"/>
          <w:sz w:val="24"/>
          <w:szCs w:val="24"/>
        </w:rPr>
        <w:t>audience</w:t>
      </w:r>
      <w:r w:rsidRPr="001539C7">
        <w:rPr>
          <w:rFonts w:ascii="Times New Roman" w:hAnsi="Times New Roman" w:cs="Times New Roman"/>
          <w:sz w:val="24"/>
          <w:szCs w:val="24"/>
        </w:rPr>
        <w:t xml:space="preserve"> satisfaction, museum attendance, funding and public interest. Hitherto, it has been principally assumed that visitors would automatically value and benefit </w:t>
      </w:r>
      <w:r w:rsidR="00AA6DBB" w:rsidRPr="001539C7">
        <w:rPr>
          <w:rFonts w:ascii="Times New Roman" w:hAnsi="Times New Roman" w:cs="Times New Roman"/>
          <w:sz w:val="24"/>
          <w:szCs w:val="24"/>
        </w:rPr>
        <w:t>from exhibitions</w:t>
      </w:r>
      <w:r w:rsidRPr="001539C7">
        <w:rPr>
          <w:rFonts w:ascii="Times New Roman" w:hAnsi="Times New Roman" w:cs="Times New Roman"/>
          <w:sz w:val="24"/>
          <w:szCs w:val="24"/>
        </w:rPr>
        <w:t xml:space="preserve"> (</w:t>
      </w:r>
      <w:r w:rsidR="004F7B29">
        <w:rPr>
          <w:rFonts w:ascii="Times New Roman" w:hAnsi="Times New Roman" w:cs="Times New Roman"/>
          <w:sz w:val="24"/>
          <w:szCs w:val="24"/>
        </w:rPr>
        <w:t>Anderson</w:t>
      </w:r>
      <w:r w:rsidR="00570B15">
        <w:rPr>
          <w:rFonts w:ascii="Times New Roman" w:hAnsi="Times New Roman" w:cs="Times New Roman"/>
          <w:sz w:val="24"/>
          <w:szCs w:val="24"/>
        </w:rPr>
        <w:t>,</w:t>
      </w:r>
      <w:r w:rsidR="00DA3EAD" w:rsidRPr="001539C7">
        <w:rPr>
          <w:rFonts w:ascii="Times New Roman" w:hAnsi="Times New Roman" w:cs="Times New Roman"/>
          <w:sz w:val="24"/>
          <w:szCs w:val="24"/>
        </w:rPr>
        <w:t xml:space="preserve"> 1994) as </w:t>
      </w:r>
      <w:r w:rsidR="00AA6DBB" w:rsidRPr="001539C7">
        <w:rPr>
          <w:rFonts w:ascii="Times New Roman" w:hAnsi="Times New Roman" w:cs="Times New Roman"/>
          <w:sz w:val="24"/>
          <w:szCs w:val="24"/>
        </w:rPr>
        <w:t>interpretive devices</w:t>
      </w:r>
      <w:r w:rsidR="00851134" w:rsidRPr="001539C7">
        <w:rPr>
          <w:rFonts w:ascii="Times New Roman" w:hAnsi="Times New Roman" w:cs="Times New Roman"/>
          <w:sz w:val="24"/>
          <w:szCs w:val="24"/>
        </w:rPr>
        <w:t xml:space="preserve"> (e.g. labels, </w:t>
      </w:r>
      <w:r w:rsidR="00AA6DBB" w:rsidRPr="001539C7">
        <w:rPr>
          <w:rFonts w:ascii="Times New Roman" w:hAnsi="Times New Roman" w:cs="Times New Roman"/>
          <w:sz w:val="24"/>
          <w:szCs w:val="24"/>
        </w:rPr>
        <w:t>brochures and</w:t>
      </w:r>
      <w:r w:rsidRPr="001539C7">
        <w:rPr>
          <w:rFonts w:ascii="Times New Roman" w:hAnsi="Times New Roman" w:cs="Times New Roman"/>
          <w:sz w:val="24"/>
          <w:szCs w:val="24"/>
        </w:rPr>
        <w:t xml:space="preserve"> lectures) are common in museum </w:t>
      </w:r>
      <w:r w:rsidR="00621701" w:rsidRPr="001539C7">
        <w:rPr>
          <w:rFonts w:ascii="Times New Roman" w:hAnsi="Times New Roman" w:cs="Times New Roman"/>
          <w:sz w:val="24"/>
          <w:szCs w:val="24"/>
        </w:rPr>
        <w:t xml:space="preserve">rooms, and objects content </w:t>
      </w:r>
      <w:r w:rsidR="00AA6DBB" w:rsidRPr="001539C7">
        <w:rPr>
          <w:rFonts w:ascii="Times New Roman" w:hAnsi="Times New Roman" w:cs="Times New Roman"/>
          <w:sz w:val="24"/>
          <w:szCs w:val="24"/>
        </w:rPr>
        <w:t>have information</w:t>
      </w:r>
      <w:r w:rsidRPr="001539C7">
        <w:rPr>
          <w:rFonts w:ascii="Times New Roman" w:hAnsi="Times New Roman" w:cs="Times New Roman"/>
          <w:sz w:val="24"/>
          <w:szCs w:val="24"/>
        </w:rPr>
        <w:t xml:space="preserve"> about d</w:t>
      </w:r>
      <w:r w:rsidR="004F7B29">
        <w:rPr>
          <w:rFonts w:ascii="Times New Roman" w:hAnsi="Times New Roman" w:cs="Times New Roman"/>
          <w:sz w:val="24"/>
          <w:szCs w:val="24"/>
        </w:rPr>
        <w:t>ates, places and facts (Roberts</w:t>
      </w:r>
      <w:r w:rsidR="0016440B">
        <w:rPr>
          <w:rFonts w:ascii="Times New Roman" w:hAnsi="Times New Roman" w:cs="Times New Roman"/>
          <w:sz w:val="24"/>
          <w:szCs w:val="24"/>
        </w:rPr>
        <w:t>,</w:t>
      </w:r>
      <w:r w:rsidR="004F7B29">
        <w:rPr>
          <w:rFonts w:ascii="Times New Roman" w:hAnsi="Times New Roman" w:cs="Times New Roman"/>
          <w:sz w:val="24"/>
          <w:szCs w:val="24"/>
        </w:rPr>
        <w:t xml:space="preserve"> 2004 cited in Backer et al.</w:t>
      </w:r>
      <w:r w:rsidR="0016440B">
        <w:rPr>
          <w:rFonts w:ascii="Times New Roman" w:hAnsi="Times New Roman" w:cs="Times New Roman"/>
          <w:sz w:val="24"/>
          <w:szCs w:val="24"/>
        </w:rPr>
        <w:t>,</w:t>
      </w:r>
      <w:r w:rsidRPr="004F7B29">
        <w:rPr>
          <w:rFonts w:ascii="Times New Roman" w:hAnsi="Times New Roman" w:cs="Times New Roman"/>
          <w:sz w:val="24"/>
          <w:szCs w:val="24"/>
        </w:rPr>
        <w:t>2015</w:t>
      </w:r>
      <w:r w:rsidRPr="00A968C4">
        <w:rPr>
          <w:rFonts w:ascii="Times New Roman" w:hAnsi="Times New Roman" w:cs="Times New Roman"/>
        </w:rPr>
        <w:t>)</w:t>
      </w:r>
      <w:r w:rsidRPr="00711776">
        <w:t>.</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This assumption has been chal</w:t>
      </w:r>
      <w:r w:rsidR="004E08B4">
        <w:rPr>
          <w:rFonts w:ascii="Times New Roman" w:hAnsi="Times New Roman" w:cs="Times New Roman"/>
          <w:sz w:val="24"/>
          <w:szCs w:val="24"/>
        </w:rPr>
        <w:t>lenged by some researchers (Rice</w:t>
      </w:r>
      <w:r w:rsidR="00A7111F">
        <w:rPr>
          <w:rFonts w:ascii="Times New Roman" w:hAnsi="Times New Roman" w:cs="Times New Roman"/>
          <w:sz w:val="24"/>
          <w:szCs w:val="24"/>
        </w:rPr>
        <w:t>, 2007</w:t>
      </w:r>
      <w:r w:rsidRPr="00711776">
        <w:rPr>
          <w:rFonts w:ascii="Times New Roman" w:hAnsi="Times New Roman" w:cs="Times New Roman"/>
          <w:sz w:val="24"/>
          <w:szCs w:val="24"/>
        </w:rPr>
        <w:t xml:space="preserve">). He argues that museum visitors </w:t>
      </w:r>
      <w:r w:rsidR="00282D2A" w:rsidRPr="00711776">
        <w:rPr>
          <w:rFonts w:ascii="Times New Roman" w:hAnsi="Times New Roman" w:cs="Times New Roman"/>
          <w:sz w:val="24"/>
          <w:szCs w:val="24"/>
        </w:rPr>
        <w:t>may perhaps</w:t>
      </w:r>
      <w:r w:rsidRPr="00711776">
        <w:rPr>
          <w:rFonts w:ascii="Times New Roman" w:hAnsi="Times New Roman" w:cs="Times New Roman"/>
          <w:sz w:val="24"/>
          <w:szCs w:val="24"/>
        </w:rPr>
        <w:t xml:space="preserve"> not be </w:t>
      </w:r>
      <w:r w:rsidR="00282D2A" w:rsidRPr="00711776">
        <w:rPr>
          <w:rFonts w:ascii="Times New Roman" w:hAnsi="Times New Roman" w:cs="Times New Roman"/>
          <w:sz w:val="24"/>
          <w:szCs w:val="24"/>
        </w:rPr>
        <w:t>capable</w:t>
      </w:r>
      <w:r w:rsidRPr="00711776">
        <w:rPr>
          <w:rFonts w:ascii="Times New Roman" w:hAnsi="Times New Roman" w:cs="Times New Roman"/>
          <w:sz w:val="24"/>
          <w:szCs w:val="24"/>
        </w:rPr>
        <w:t xml:space="preserve"> to understand everything in a museum without any </w:t>
      </w:r>
      <w:r w:rsidR="00AA6DBB" w:rsidRPr="00711776">
        <w:rPr>
          <w:rFonts w:ascii="Times New Roman" w:hAnsi="Times New Roman" w:cs="Times New Roman"/>
          <w:sz w:val="24"/>
          <w:szCs w:val="24"/>
        </w:rPr>
        <w:t>earlier experience</w:t>
      </w:r>
      <w:r w:rsidR="001F0392" w:rsidRPr="00711776">
        <w:rPr>
          <w:rFonts w:ascii="Times New Roman" w:hAnsi="Times New Roman" w:cs="Times New Roman"/>
          <w:sz w:val="24"/>
          <w:szCs w:val="24"/>
        </w:rPr>
        <w:t>; and</w:t>
      </w:r>
      <w:r w:rsidRPr="00711776">
        <w:rPr>
          <w:rFonts w:ascii="Times New Roman" w:hAnsi="Times New Roman" w:cs="Times New Roman"/>
          <w:sz w:val="24"/>
          <w:szCs w:val="24"/>
        </w:rPr>
        <w:t xml:space="preserve"> express difficulties in dealing with </w:t>
      </w:r>
      <w:r w:rsidR="00AA6DBB" w:rsidRPr="00711776">
        <w:rPr>
          <w:rFonts w:ascii="Times New Roman" w:hAnsi="Times New Roman" w:cs="Times New Roman"/>
          <w:sz w:val="24"/>
          <w:szCs w:val="24"/>
        </w:rPr>
        <w:t>several connotations</w:t>
      </w:r>
      <w:r w:rsidRPr="00711776">
        <w:rPr>
          <w:rFonts w:ascii="Times New Roman" w:hAnsi="Times New Roman" w:cs="Times New Roman"/>
          <w:sz w:val="24"/>
          <w:szCs w:val="24"/>
        </w:rPr>
        <w:t xml:space="preserve"> as a result of </w:t>
      </w:r>
      <w:r w:rsidR="008A49F5" w:rsidRPr="00711776">
        <w:rPr>
          <w:rFonts w:ascii="Times New Roman" w:hAnsi="Times New Roman" w:cs="Times New Roman"/>
          <w:sz w:val="24"/>
          <w:szCs w:val="24"/>
        </w:rPr>
        <w:t>unrestricted</w:t>
      </w:r>
      <w:r w:rsidRPr="00711776">
        <w:rPr>
          <w:rFonts w:ascii="Times New Roman" w:hAnsi="Times New Roman" w:cs="Times New Roman"/>
          <w:sz w:val="24"/>
          <w:szCs w:val="24"/>
        </w:rPr>
        <w:t xml:space="preserve"> character of </w:t>
      </w:r>
      <w:r w:rsidR="008A49F5" w:rsidRPr="00711776">
        <w:rPr>
          <w:rFonts w:ascii="Times New Roman" w:hAnsi="Times New Roman" w:cs="Times New Roman"/>
          <w:sz w:val="24"/>
          <w:szCs w:val="24"/>
        </w:rPr>
        <w:t>current</w:t>
      </w:r>
      <w:r w:rsidRPr="00711776">
        <w:rPr>
          <w:rFonts w:ascii="Times New Roman" w:hAnsi="Times New Roman" w:cs="Times New Roman"/>
          <w:sz w:val="24"/>
          <w:szCs w:val="24"/>
        </w:rPr>
        <w:t xml:space="preserve"> art, objects, and artifacts. Consequently, such situations could </w:t>
      </w:r>
      <w:r w:rsidR="008A49F5" w:rsidRPr="00711776">
        <w:rPr>
          <w:rFonts w:ascii="Times New Roman" w:hAnsi="Times New Roman" w:cs="Times New Roman"/>
          <w:sz w:val="24"/>
          <w:szCs w:val="24"/>
        </w:rPr>
        <w:t>end up</w:t>
      </w:r>
      <w:r w:rsidRPr="00711776">
        <w:rPr>
          <w:rFonts w:ascii="Times New Roman" w:hAnsi="Times New Roman" w:cs="Times New Roman"/>
          <w:sz w:val="24"/>
          <w:szCs w:val="24"/>
        </w:rPr>
        <w:t xml:space="preserve"> in </w:t>
      </w:r>
      <w:r w:rsidR="008A49F5" w:rsidRPr="00711776">
        <w:rPr>
          <w:rFonts w:ascii="Times New Roman" w:hAnsi="Times New Roman" w:cs="Times New Roman"/>
          <w:sz w:val="24"/>
          <w:szCs w:val="24"/>
        </w:rPr>
        <w:t>misunderstanding</w:t>
      </w:r>
      <w:r w:rsidRPr="00711776">
        <w:rPr>
          <w:rFonts w:ascii="Times New Roman" w:hAnsi="Times New Roman" w:cs="Times New Roman"/>
          <w:sz w:val="24"/>
          <w:szCs w:val="24"/>
        </w:rPr>
        <w:t xml:space="preserve">, resistance and </w:t>
      </w:r>
      <w:r w:rsidR="008A49F5" w:rsidRPr="00711776">
        <w:rPr>
          <w:rFonts w:ascii="Times New Roman" w:hAnsi="Times New Roman" w:cs="Times New Roman"/>
          <w:sz w:val="24"/>
          <w:szCs w:val="24"/>
        </w:rPr>
        <w:t>disturbance</w:t>
      </w:r>
      <w:r w:rsidRPr="00711776">
        <w:rPr>
          <w:rFonts w:ascii="Times New Roman" w:hAnsi="Times New Roman" w:cs="Times New Roman"/>
          <w:sz w:val="24"/>
          <w:szCs w:val="24"/>
        </w:rPr>
        <w:t xml:space="preserve">. </w:t>
      </w:r>
      <w:r w:rsidR="00642533" w:rsidRPr="00711776">
        <w:rPr>
          <w:rFonts w:ascii="Times New Roman" w:hAnsi="Times New Roman" w:cs="Times New Roman"/>
          <w:sz w:val="24"/>
          <w:szCs w:val="24"/>
        </w:rPr>
        <w:t>Thus,</w:t>
      </w:r>
      <w:r w:rsidRPr="00711776">
        <w:rPr>
          <w:rFonts w:ascii="Times New Roman" w:hAnsi="Times New Roman" w:cs="Times New Roman"/>
          <w:sz w:val="24"/>
          <w:szCs w:val="24"/>
        </w:rPr>
        <w:t xml:space="preserve"> the question remains how impactful museum educational programmes in Ghana educate the audience on its culture and history.</w:t>
      </w:r>
    </w:p>
    <w:p w:rsidR="00BE2827" w:rsidRDefault="00EF7EC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researcher collects data from </w:t>
      </w:r>
      <w:r w:rsidR="004260E9" w:rsidRPr="00711776">
        <w:rPr>
          <w:rFonts w:ascii="Times New Roman" w:hAnsi="Times New Roman" w:cs="Times New Roman"/>
          <w:sz w:val="24"/>
          <w:szCs w:val="24"/>
        </w:rPr>
        <w:t>audience</w:t>
      </w:r>
      <w:r w:rsidRPr="00711776">
        <w:rPr>
          <w:rFonts w:ascii="Times New Roman" w:hAnsi="Times New Roman" w:cs="Times New Roman"/>
          <w:sz w:val="24"/>
          <w:szCs w:val="24"/>
        </w:rPr>
        <w:t xml:space="preserve"> to </w:t>
      </w:r>
      <w:r w:rsidR="00AA6DBB" w:rsidRPr="00711776">
        <w:rPr>
          <w:rFonts w:ascii="Times New Roman" w:hAnsi="Times New Roman" w:cs="Times New Roman"/>
          <w:sz w:val="24"/>
          <w:szCs w:val="24"/>
        </w:rPr>
        <w:t>determine education</w:t>
      </w:r>
      <w:r w:rsidRPr="00711776">
        <w:rPr>
          <w:rFonts w:ascii="Times New Roman" w:hAnsi="Times New Roman" w:cs="Times New Roman"/>
          <w:sz w:val="24"/>
          <w:szCs w:val="24"/>
        </w:rPr>
        <w:t xml:space="preserve"> and document the impact of</w:t>
      </w:r>
      <w:bookmarkStart w:id="19" w:name="_Toc17555286"/>
      <w:bookmarkStart w:id="20" w:name="_Toc8030934"/>
      <w:r w:rsidR="009E69D3">
        <w:rPr>
          <w:rFonts w:ascii="Times New Roman" w:hAnsi="Times New Roman" w:cs="Times New Roman"/>
          <w:sz w:val="24"/>
          <w:szCs w:val="24"/>
        </w:rPr>
        <w:t xml:space="preserve"> museum experience (A</w:t>
      </w:r>
      <w:r w:rsidR="008425CF">
        <w:rPr>
          <w:rFonts w:ascii="Times New Roman" w:hAnsi="Times New Roman" w:cs="Times New Roman"/>
          <w:sz w:val="24"/>
          <w:szCs w:val="24"/>
        </w:rPr>
        <w:t xml:space="preserve">merican </w:t>
      </w:r>
      <w:r w:rsidR="009E69D3">
        <w:rPr>
          <w:rFonts w:ascii="Times New Roman" w:hAnsi="Times New Roman" w:cs="Times New Roman"/>
          <w:sz w:val="24"/>
          <w:szCs w:val="24"/>
        </w:rPr>
        <w:t>A</w:t>
      </w:r>
      <w:r w:rsidR="008425CF">
        <w:rPr>
          <w:rFonts w:ascii="Times New Roman" w:hAnsi="Times New Roman" w:cs="Times New Roman"/>
          <w:sz w:val="24"/>
          <w:szCs w:val="24"/>
        </w:rPr>
        <w:t xml:space="preserve">ssociation of </w:t>
      </w:r>
      <w:r w:rsidR="009E69D3">
        <w:rPr>
          <w:rFonts w:ascii="Times New Roman" w:hAnsi="Times New Roman" w:cs="Times New Roman"/>
          <w:sz w:val="24"/>
          <w:szCs w:val="24"/>
        </w:rPr>
        <w:t>M</w:t>
      </w:r>
      <w:r w:rsidR="008425CF">
        <w:rPr>
          <w:rFonts w:ascii="Times New Roman" w:hAnsi="Times New Roman" w:cs="Times New Roman"/>
          <w:sz w:val="24"/>
          <w:szCs w:val="24"/>
        </w:rPr>
        <w:t>useums</w:t>
      </w:r>
      <w:r w:rsidR="00DF7D6E">
        <w:rPr>
          <w:rFonts w:ascii="Times New Roman" w:hAnsi="Times New Roman" w:cs="Times New Roman"/>
          <w:sz w:val="24"/>
          <w:szCs w:val="24"/>
        </w:rPr>
        <w:t>,</w:t>
      </w:r>
      <w:r w:rsidR="00BE2827">
        <w:rPr>
          <w:rFonts w:ascii="Times New Roman" w:hAnsi="Times New Roman" w:cs="Times New Roman"/>
          <w:sz w:val="24"/>
          <w:szCs w:val="24"/>
        </w:rPr>
        <w:t xml:space="preserve"> 2002).</w:t>
      </w:r>
    </w:p>
    <w:p w:rsidR="0093777D" w:rsidRDefault="0093777D">
      <w:pPr>
        <w:rPr>
          <w:rFonts w:ascii="Times New Roman" w:hAnsi="Times New Roman" w:cs="Times New Roman"/>
          <w:b/>
          <w:sz w:val="24"/>
          <w:szCs w:val="24"/>
        </w:rPr>
      </w:pPr>
      <w:r>
        <w:rPr>
          <w:rFonts w:ascii="Times New Roman" w:hAnsi="Times New Roman" w:cs="Times New Roman"/>
          <w:b/>
          <w:sz w:val="24"/>
          <w:szCs w:val="24"/>
        </w:rPr>
        <w:br w:type="page"/>
      </w:r>
    </w:p>
    <w:p w:rsidR="00BC352F" w:rsidRPr="005A7542" w:rsidRDefault="00BC352F" w:rsidP="00360709">
      <w:pPr>
        <w:spacing w:line="480" w:lineRule="auto"/>
        <w:ind w:right="-90"/>
        <w:jc w:val="both"/>
        <w:rPr>
          <w:rFonts w:ascii="Times New Roman" w:hAnsi="Times New Roman" w:cs="Times New Roman"/>
          <w:b/>
          <w:sz w:val="24"/>
          <w:szCs w:val="24"/>
        </w:rPr>
      </w:pPr>
      <w:r w:rsidRPr="005A7542">
        <w:rPr>
          <w:rFonts w:ascii="Times New Roman" w:hAnsi="Times New Roman" w:cs="Times New Roman"/>
          <w:b/>
          <w:sz w:val="24"/>
          <w:szCs w:val="24"/>
        </w:rPr>
        <w:lastRenderedPageBreak/>
        <w:t xml:space="preserve">1.3 Aim of the study </w:t>
      </w:r>
    </w:p>
    <w:p w:rsidR="00BC352F" w:rsidRDefault="00BC352F" w:rsidP="00360709">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The study seeks to the impact of museum educational programmes on audience</w:t>
      </w:r>
    </w:p>
    <w:bookmarkEnd w:id="19"/>
    <w:bookmarkEnd w:id="20"/>
    <w:p w:rsidR="00E67F6B" w:rsidRPr="00D84A22" w:rsidRDefault="00A7111F" w:rsidP="00D84A22">
      <w:pPr>
        <w:spacing w:after="0" w:line="480" w:lineRule="auto"/>
        <w:ind w:right="-90"/>
        <w:jc w:val="both"/>
        <w:rPr>
          <w:rFonts w:ascii="Times New Roman" w:hAnsi="Times New Roman" w:cs="Times New Roman"/>
          <w:b/>
          <w:sz w:val="24"/>
          <w:szCs w:val="24"/>
        </w:rPr>
      </w:pPr>
      <w:r w:rsidRPr="00D84A22">
        <w:rPr>
          <w:rFonts w:ascii="Times New Roman" w:hAnsi="Times New Roman" w:cs="Times New Roman"/>
          <w:b/>
          <w:sz w:val="24"/>
          <w:szCs w:val="24"/>
        </w:rPr>
        <w:t>1.4 Objectives</w:t>
      </w:r>
      <w:r w:rsidR="008B3A49" w:rsidRPr="00D84A22">
        <w:rPr>
          <w:rFonts w:ascii="Times New Roman" w:hAnsi="Times New Roman" w:cs="Times New Roman"/>
          <w:b/>
          <w:sz w:val="24"/>
          <w:szCs w:val="24"/>
        </w:rPr>
        <w:t xml:space="preserve"> of the study</w:t>
      </w:r>
    </w:p>
    <w:p w:rsidR="00E67F6B" w:rsidRPr="00711776" w:rsidRDefault="00E574A0"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Specifically,</w:t>
      </w:r>
      <w:r w:rsidR="00E67F6B" w:rsidRPr="00711776">
        <w:rPr>
          <w:rFonts w:ascii="Times New Roman" w:hAnsi="Times New Roman" w:cs="Times New Roman"/>
          <w:sz w:val="24"/>
          <w:szCs w:val="24"/>
        </w:rPr>
        <w:t xml:space="preserve"> the study </w:t>
      </w:r>
      <w:r w:rsidR="00F27F44" w:rsidRPr="00711776">
        <w:rPr>
          <w:rFonts w:ascii="Times New Roman" w:hAnsi="Times New Roman" w:cs="Times New Roman"/>
          <w:sz w:val="24"/>
          <w:szCs w:val="24"/>
        </w:rPr>
        <w:t>seeks</w:t>
      </w:r>
      <w:r w:rsidR="00E67F6B" w:rsidRPr="00711776">
        <w:rPr>
          <w:rFonts w:ascii="Times New Roman" w:hAnsi="Times New Roman" w:cs="Times New Roman"/>
          <w:sz w:val="24"/>
          <w:szCs w:val="24"/>
        </w:rPr>
        <w:t>:</w:t>
      </w:r>
    </w:p>
    <w:p w:rsidR="00BE2827" w:rsidRDefault="00FB191E" w:rsidP="00360709">
      <w:pPr>
        <w:pStyle w:val="ListParagraph"/>
        <w:numPr>
          <w:ilvl w:val="0"/>
          <w:numId w:val="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To identify and describe the types of </w:t>
      </w:r>
      <w:r w:rsidR="00E67F6B" w:rsidRPr="00711776">
        <w:rPr>
          <w:rFonts w:ascii="Times New Roman" w:hAnsi="Times New Roman" w:cs="Times New Roman"/>
          <w:sz w:val="24"/>
          <w:szCs w:val="24"/>
        </w:rPr>
        <w:t>educational</w:t>
      </w:r>
      <w:r w:rsidR="006B5CFA">
        <w:rPr>
          <w:rFonts w:ascii="Times New Roman" w:hAnsi="Times New Roman" w:cs="Times New Roman"/>
          <w:sz w:val="24"/>
          <w:szCs w:val="24"/>
        </w:rPr>
        <w:t xml:space="preserve"> </w:t>
      </w:r>
      <w:r w:rsidR="00E67F6B" w:rsidRPr="00711776">
        <w:rPr>
          <w:rFonts w:ascii="Times New Roman" w:hAnsi="Times New Roman" w:cs="Times New Roman"/>
          <w:sz w:val="24"/>
          <w:szCs w:val="24"/>
        </w:rPr>
        <w:t>programmes</w:t>
      </w:r>
      <w:r w:rsidR="00152539" w:rsidRPr="00711776">
        <w:rPr>
          <w:rFonts w:ascii="Times New Roman" w:hAnsi="Times New Roman" w:cs="Times New Roman"/>
          <w:sz w:val="24"/>
          <w:szCs w:val="24"/>
        </w:rPr>
        <w:t xml:space="preserve"> in the selected museums and </w:t>
      </w:r>
      <w:r>
        <w:rPr>
          <w:rFonts w:ascii="Times New Roman" w:hAnsi="Times New Roman" w:cs="Times New Roman"/>
          <w:sz w:val="24"/>
          <w:szCs w:val="24"/>
        </w:rPr>
        <w:t xml:space="preserve">discuss their </w:t>
      </w:r>
      <w:r w:rsidR="00152539" w:rsidRPr="00711776">
        <w:rPr>
          <w:rFonts w:ascii="Times New Roman" w:hAnsi="Times New Roman" w:cs="Times New Roman"/>
          <w:sz w:val="24"/>
          <w:szCs w:val="24"/>
        </w:rPr>
        <w:t>strengths and weaknesses.</w:t>
      </w:r>
    </w:p>
    <w:p w:rsidR="00A56F8A" w:rsidRPr="00BE2827" w:rsidRDefault="00152539" w:rsidP="00360709">
      <w:pPr>
        <w:pStyle w:val="ListParagraph"/>
        <w:numPr>
          <w:ilvl w:val="0"/>
          <w:numId w:val="1"/>
        </w:numPr>
        <w:spacing w:line="480" w:lineRule="auto"/>
        <w:ind w:right="-90"/>
        <w:jc w:val="both"/>
        <w:rPr>
          <w:rFonts w:ascii="Times New Roman" w:hAnsi="Times New Roman" w:cs="Times New Roman"/>
          <w:sz w:val="24"/>
          <w:szCs w:val="24"/>
        </w:rPr>
      </w:pPr>
      <w:r w:rsidRPr="00BE2827">
        <w:rPr>
          <w:rFonts w:ascii="Times New Roman" w:hAnsi="Times New Roman" w:cs="Times New Roman"/>
          <w:sz w:val="24"/>
          <w:szCs w:val="24"/>
        </w:rPr>
        <w:t>To investigate the impact of</w:t>
      </w:r>
      <w:r w:rsidR="00D965F8">
        <w:rPr>
          <w:rFonts w:ascii="Times New Roman" w:hAnsi="Times New Roman" w:cs="Times New Roman"/>
          <w:sz w:val="24"/>
          <w:szCs w:val="24"/>
        </w:rPr>
        <w:t xml:space="preserve"> educational programmes on </w:t>
      </w:r>
      <w:r w:rsidR="00D965F8" w:rsidRPr="00BE2827">
        <w:rPr>
          <w:rFonts w:ascii="Times New Roman" w:hAnsi="Times New Roman" w:cs="Times New Roman"/>
          <w:sz w:val="24"/>
          <w:szCs w:val="24"/>
        </w:rPr>
        <w:t>audience</w:t>
      </w:r>
      <w:r w:rsidRPr="00BE2827">
        <w:rPr>
          <w:rFonts w:ascii="Times New Roman" w:hAnsi="Times New Roman" w:cs="Times New Roman"/>
          <w:sz w:val="24"/>
          <w:szCs w:val="24"/>
        </w:rPr>
        <w:t xml:space="preserve"> by using generic l</w:t>
      </w:r>
      <w:r w:rsidR="002B0914">
        <w:rPr>
          <w:rFonts w:ascii="Times New Roman" w:hAnsi="Times New Roman" w:cs="Times New Roman"/>
          <w:sz w:val="24"/>
          <w:szCs w:val="24"/>
        </w:rPr>
        <w:t>earning outcome model.</w:t>
      </w:r>
    </w:p>
    <w:p w:rsidR="00E67F6B" w:rsidRPr="00711776" w:rsidRDefault="00E67F6B" w:rsidP="00D84A22">
      <w:pPr>
        <w:pStyle w:val="Heading2"/>
        <w:spacing w:before="0" w:after="0" w:line="480" w:lineRule="auto"/>
        <w:ind w:right="-90"/>
        <w:jc w:val="both"/>
        <w:rPr>
          <w:rFonts w:cs="Times New Roman"/>
          <w:szCs w:val="24"/>
        </w:rPr>
      </w:pPr>
      <w:bookmarkStart w:id="21" w:name="_Toc8030935"/>
      <w:bookmarkStart w:id="22" w:name="_Toc17555287"/>
      <w:bookmarkStart w:id="23" w:name="_Toc18290866"/>
      <w:r w:rsidRPr="00711776">
        <w:rPr>
          <w:rFonts w:cs="Times New Roman"/>
          <w:szCs w:val="24"/>
        </w:rPr>
        <w:t>1.</w:t>
      </w:r>
      <w:r w:rsidR="005A7542">
        <w:rPr>
          <w:rFonts w:cs="Times New Roman"/>
          <w:szCs w:val="24"/>
        </w:rPr>
        <w:t>5</w:t>
      </w:r>
      <w:bookmarkEnd w:id="21"/>
      <w:r w:rsidR="00E916B6">
        <w:rPr>
          <w:rFonts w:cs="Times New Roman"/>
          <w:szCs w:val="24"/>
        </w:rPr>
        <w:t xml:space="preserve"> </w:t>
      </w:r>
      <w:r w:rsidR="009D275A" w:rsidRPr="00711776">
        <w:rPr>
          <w:rFonts w:cs="Times New Roman"/>
          <w:szCs w:val="24"/>
        </w:rPr>
        <w:t>Research Question</w:t>
      </w:r>
      <w:bookmarkEnd w:id="22"/>
      <w:bookmarkEnd w:id="23"/>
    </w:p>
    <w:p w:rsidR="00E67F6B" w:rsidRPr="00711776" w:rsidRDefault="00841CA6" w:rsidP="00360709">
      <w:pPr>
        <w:pStyle w:val="ListParagraph"/>
        <w:numPr>
          <w:ilvl w:val="0"/>
          <w:numId w:val="2"/>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What are </w:t>
      </w:r>
      <w:r w:rsidR="00E67F6B" w:rsidRPr="00711776">
        <w:rPr>
          <w:rFonts w:ascii="Times New Roman" w:hAnsi="Times New Roman" w:cs="Times New Roman"/>
          <w:sz w:val="24"/>
          <w:szCs w:val="24"/>
        </w:rPr>
        <w:t>th</w:t>
      </w:r>
      <w:r>
        <w:rPr>
          <w:rFonts w:ascii="Times New Roman" w:hAnsi="Times New Roman" w:cs="Times New Roman"/>
          <w:sz w:val="24"/>
          <w:szCs w:val="24"/>
        </w:rPr>
        <w:t xml:space="preserve">e types of </w:t>
      </w:r>
      <w:r w:rsidR="00E67F6B" w:rsidRPr="00711776">
        <w:rPr>
          <w:rFonts w:ascii="Times New Roman" w:hAnsi="Times New Roman" w:cs="Times New Roman"/>
          <w:sz w:val="24"/>
          <w:szCs w:val="24"/>
        </w:rPr>
        <w:t>education</w:t>
      </w:r>
      <w:r>
        <w:rPr>
          <w:rFonts w:ascii="Times New Roman" w:hAnsi="Times New Roman" w:cs="Times New Roman"/>
          <w:sz w:val="24"/>
          <w:szCs w:val="24"/>
        </w:rPr>
        <w:t>al</w:t>
      </w:r>
      <w:r w:rsidR="00E916B6">
        <w:rPr>
          <w:rFonts w:ascii="Times New Roman" w:hAnsi="Times New Roman" w:cs="Times New Roman"/>
          <w:sz w:val="24"/>
          <w:szCs w:val="24"/>
        </w:rPr>
        <w:t xml:space="preserve"> </w:t>
      </w:r>
      <w:r w:rsidR="00E07922">
        <w:rPr>
          <w:rFonts w:ascii="Times New Roman" w:hAnsi="Times New Roman" w:cs="Times New Roman"/>
          <w:sz w:val="24"/>
          <w:szCs w:val="24"/>
        </w:rPr>
        <w:t>programmes that museums provide to</w:t>
      </w:r>
      <w:r w:rsidR="00E67F6B" w:rsidRPr="00711776">
        <w:rPr>
          <w:rFonts w:ascii="Times New Roman" w:hAnsi="Times New Roman" w:cs="Times New Roman"/>
          <w:sz w:val="24"/>
          <w:szCs w:val="24"/>
        </w:rPr>
        <w:t xml:space="preserve"> their audiences</w:t>
      </w:r>
      <w:r w:rsidR="00274A47">
        <w:rPr>
          <w:rFonts w:ascii="Times New Roman" w:hAnsi="Times New Roman" w:cs="Times New Roman"/>
          <w:sz w:val="24"/>
          <w:szCs w:val="24"/>
        </w:rPr>
        <w:t xml:space="preserve"> and the</w:t>
      </w:r>
      <w:r w:rsidR="00E07922">
        <w:rPr>
          <w:rFonts w:ascii="Times New Roman" w:hAnsi="Times New Roman" w:cs="Times New Roman"/>
          <w:sz w:val="24"/>
          <w:szCs w:val="24"/>
        </w:rPr>
        <w:t>ir</w:t>
      </w:r>
      <w:r w:rsidR="00274A47">
        <w:rPr>
          <w:rFonts w:ascii="Times New Roman" w:hAnsi="Times New Roman" w:cs="Times New Roman"/>
          <w:sz w:val="24"/>
          <w:szCs w:val="24"/>
        </w:rPr>
        <w:t xml:space="preserve"> strengths</w:t>
      </w:r>
      <w:r w:rsidR="00E07922">
        <w:rPr>
          <w:rFonts w:ascii="Times New Roman" w:hAnsi="Times New Roman" w:cs="Times New Roman"/>
          <w:sz w:val="24"/>
          <w:szCs w:val="24"/>
        </w:rPr>
        <w:t xml:space="preserve"> and weaknesses</w:t>
      </w:r>
      <w:r w:rsidR="006E274A">
        <w:rPr>
          <w:rFonts w:ascii="Times New Roman" w:hAnsi="Times New Roman" w:cs="Times New Roman"/>
          <w:sz w:val="24"/>
          <w:szCs w:val="24"/>
        </w:rPr>
        <w:t>?</w:t>
      </w:r>
    </w:p>
    <w:p w:rsidR="00E67F6B" w:rsidRPr="00711776" w:rsidRDefault="00100A2D" w:rsidP="00741865">
      <w:pPr>
        <w:pStyle w:val="ListParagraph"/>
        <w:numPr>
          <w:ilvl w:val="0"/>
          <w:numId w:val="2"/>
        </w:num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What impact would the museum educational programmes have on the audience by using the generic learning outcome model</w:t>
      </w:r>
      <w:r w:rsidR="00EA4DE1" w:rsidRPr="00711776">
        <w:rPr>
          <w:rFonts w:ascii="Times New Roman" w:hAnsi="Times New Roman" w:cs="Times New Roman"/>
          <w:sz w:val="24"/>
          <w:szCs w:val="24"/>
        </w:rPr>
        <w:t>?</w:t>
      </w:r>
    </w:p>
    <w:p w:rsidR="00E67F6B" w:rsidRPr="00711776" w:rsidRDefault="00E67F6B" w:rsidP="00D84A22">
      <w:pPr>
        <w:pStyle w:val="Heading2"/>
        <w:spacing w:after="0" w:line="480" w:lineRule="auto"/>
        <w:ind w:right="-90"/>
        <w:jc w:val="both"/>
        <w:rPr>
          <w:rFonts w:cs="Times New Roman"/>
          <w:szCs w:val="24"/>
        </w:rPr>
      </w:pPr>
      <w:bookmarkStart w:id="24" w:name="_Toc8030936"/>
      <w:bookmarkStart w:id="25" w:name="_Toc17555288"/>
      <w:bookmarkStart w:id="26" w:name="_Toc18290867"/>
      <w:r w:rsidRPr="00711776">
        <w:rPr>
          <w:rFonts w:cs="Times New Roman"/>
          <w:szCs w:val="24"/>
        </w:rPr>
        <w:t>1.</w:t>
      </w:r>
      <w:r w:rsidR="005A7542">
        <w:rPr>
          <w:rFonts w:cs="Times New Roman"/>
          <w:szCs w:val="24"/>
        </w:rPr>
        <w:t>6</w:t>
      </w:r>
      <w:r w:rsidRPr="00711776">
        <w:rPr>
          <w:rFonts w:cs="Times New Roman"/>
          <w:szCs w:val="24"/>
        </w:rPr>
        <w:t>. Importance of the Study</w:t>
      </w:r>
      <w:bookmarkEnd w:id="24"/>
      <w:bookmarkEnd w:id="25"/>
      <w:bookmarkEnd w:id="26"/>
    </w:p>
    <w:p w:rsidR="00E67F6B" w:rsidRPr="00711776" w:rsidRDefault="00E67F6B" w:rsidP="00360709">
      <w:pPr>
        <w:pStyle w:val="ListParagraph"/>
        <w:numPr>
          <w:ilvl w:val="0"/>
          <w:numId w:val="3"/>
        </w:num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With the intensive and systematic efforts towards improving museum education on its </w:t>
      </w:r>
      <w:r w:rsidR="003366B8" w:rsidRPr="00711776">
        <w:rPr>
          <w:rFonts w:ascii="Times New Roman" w:hAnsi="Times New Roman" w:cs="Times New Roman"/>
          <w:sz w:val="24"/>
          <w:szCs w:val="24"/>
        </w:rPr>
        <w:t>wider society</w:t>
      </w:r>
      <w:r w:rsidR="009D275A" w:rsidRPr="00711776">
        <w:rPr>
          <w:rFonts w:ascii="Times New Roman" w:hAnsi="Times New Roman" w:cs="Times New Roman"/>
          <w:sz w:val="24"/>
          <w:szCs w:val="24"/>
        </w:rPr>
        <w:t>, this</w:t>
      </w:r>
      <w:r w:rsidRPr="00711776">
        <w:rPr>
          <w:rFonts w:ascii="Times New Roman" w:hAnsi="Times New Roman" w:cs="Times New Roman"/>
          <w:sz w:val="24"/>
          <w:szCs w:val="24"/>
        </w:rPr>
        <w:t xml:space="preserve"> study undoubtedly contributes to the </w:t>
      </w:r>
      <w:r w:rsidR="00746A55">
        <w:rPr>
          <w:rFonts w:ascii="Times New Roman" w:hAnsi="Times New Roman" w:cs="Times New Roman"/>
          <w:sz w:val="24"/>
          <w:szCs w:val="24"/>
        </w:rPr>
        <w:t>academic knowledge on the types</w:t>
      </w:r>
      <w:r w:rsidRPr="00711776">
        <w:rPr>
          <w:rFonts w:ascii="Times New Roman" w:hAnsi="Times New Roman" w:cs="Times New Roman"/>
          <w:sz w:val="24"/>
          <w:szCs w:val="24"/>
        </w:rPr>
        <w:t xml:space="preserve"> of museum educational programmes, knowledge and understanding audience gain on Ghanaian culture and heritage. Moreover, the findi</w:t>
      </w:r>
      <w:r w:rsidR="00233538">
        <w:rPr>
          <w:rFonts w:ascii="Times New Roman" w:hAnsi="Times New Roman" w:cs="Times New Roman"/>
          <w:sz w:val="24"/>
          <w:szCs w:val="24"/>
        </w:rPr>
        <w:t>ngs from the study serve as basi</w:t>
      </w:r>
      <w:r w:rsidRPr="00711776">
        <w:rPr>
          <w:rFonts w:ascii="Times New Roman" w:hAnsi="Times New Roman" w:cs="Times New Roman"/>
          <w:sz w:val="24"/>
          <w:szCs w:val="24"/>
        </w:rPr>
        <w:t>s for restructuring and enhancing museums missions to serve its educational and cultural functions through policies, programmes and funding.</w:t>
      </w:r>
    </w:p>
    <w:p w:rsidR="00E67F6B" w:rsidRPr="00711776" w:rsidRDefault="00E67F6B" w:rsidP="00360709">
      <w:pPr>
        <w:pStyle w:val="ListParagraph"/>
        <w:numPr>
          <w:ilvl w:val="0"/>
          <w:numId w:val="3"/>
        </w:num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study potentially would help promote and encourage both Ghanaians and foreigners awareness, values and appreciation of the past Ghanaian cultural and artistic heritage, changes and negative perceptions and stereotypes on the Ghanaian </w:t>
      </w:r>
      <w:r w:rsidRPr="00711776">
        <w:rPr>
          <w:rFonts w:ascii="Times New Roman" w:hAnsi="Times New Roman" w:cs="Times New Roman"/>
          <w:sz w:val="24"/>
          <w:szCs w:val="24"/>
        </w:rPr>
        <w:lastRenderedPageBreak/>
        <w:t>and African m</w:t>
      </w:r>
      <w:r w:rsidR="00FF441C">
        <w:rPr>
          <w:rFonts w:ascii="Times New Roman" w:hAnsi="Times New Roman" w:cs="Times New Roman"/>
          <w:sz w:val="24"/>
          <w:szCs w:val="24"/>
        </w:rPr>
        <w:t>aterial and in material culture</w:t>
      </w:r>
      <w:r w:rsidRPr="00711776">
        <w:rPr>
          <w:rFonts w:ascii="Times New Roman" w:hAnsi="Times New Roman" w:cs="Times New Roman"/>
          <w:sz w:val="24"/>
          <w:szCs w:val="24"/>
        </w:rPr>
        <w:t xml:space="preserve"> achieved long before the coming of the Europeans in Black Africa.</w:t>
      </w:r>
    </w:p>
    <w:p w:rsidR="00E67F6B" w:rsidRPr="00711776" w:rsidRDefault="00E67F6B" w:rsidP="00360709">
      <w:pPr>
        <w:pStyle w:val="ListParagraph"/>
        <w:numPr>
          <w:ilvl w:val="0"/>
          <w:numId w:val="3"/>
        </w:num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With the current era of globalization of culture, people </w:t>
      </w:r>
      <w:r w:rsidR="00E610A3" w:rsidRPr="00711776">
        <w:rPr>
          <w:rFonts w:ascii="Times New Roman" w:hAnsi="Times New Roman" w:cs="Times New Roman"/>
          <w:sz w:val="24"/>
          <w:szCs w:val="24"/>
        </w:rPr>
        <w:t>sometimes forget and neglect their history and customs.</w:t>
      </w:r>
      <w:r w:rsidRPr="00711776">
        <w:rPr>
          <w:rFonts w:ascii="Times New Roman" w:hAnsi="Times New Roman" w:cs="Times New Roman"/>
          <w:sz w:val="24"/>
          <w:szCs w:val="24"/>
        </w:rPr>
        <w:t xml:space="preserve"> Hence, the present study wo</w:t>
      </w:r>
      <w:r w:rsidR="00FE72BA">
        <w:rPr>
          <w:rFonts w:ascii="Times New Roman" w:hAnsi="Times New Roman" w:cs="Times New Roman"/>
          <w:sz w:val="24"/>
          <w:szCs w:val="24"/>
        </w:rPr>
        <w:t>uld reveal what people learn</w:t>
      </w:r>
      <w:r w:rsidRPr="00711776">
        <w:rPr>
          <w:rFonts w:ascii="Times New Roman" w:hAnsi="Times New Roman" w:cs="Times New Roman"/>
          <w:sz w:val="24"/>
          <w:szCs w:val="24"/>
        </w:rPr>
        <w:t xml:space="preserve"> about Ghana’s past and cultural heritage as historical museums provide opportunities to enhance public knowledge and understanding on Ghana’s past heritage, history, and culture.</w:t>
      </w:r>
    </w:p>
    <w:p w:rsidR="00E67F6B" w:rsidRPr="00711776" w:rsidRDefault="00E67F6B" w:rsidP="00360709">
      <w:pPr>
        <w:pStyle w:val="ListParagraph"/>
        <w:numPr>
          <w:ilvl w:val="0"/>
          <w:numId w:val="3"/>
        </w:num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With several perceptions on museums as places of occultism, for storing traditional artifacts, and under funding and limited knowledge and less value for museum services in Ghana, it is envisaged that the findings on the educational impact of museums on its visiting audience could serve as motivational factors to boost the general public interest in visiting and assessing museum educational services.</w:t>
      </w:r>
    </w:p>
    <w:p w:rsidR="001D5C4F" w:rsidRPr="00711776" w:rsidRDefault="002A2827" w:rsidP="00D84A22">
      <w:pPr>
        <w:pStyle w:val="Heading2"/>
        <w:spacing w:before="0" w:after="0" w:line="480" w:lineRule="auto"/>
      </w:pPr>
      <w:bookmarkStart w:id="27" w:name="_Toc8030937"/>
      <w:bookmarkStart w:id="28" w:name="_Toc17555289"/>
      <w:bookmarkStart w:id="29" w:name="_Toc18290868"/>
      <w:r w:rsidRPr="00711776">
        <w:t>1.</w:t>
      </w:r>
      <w:r w:rsidR="005A7542">
        <w:t xml:space="preserve">7 </w:t>
      </w:r>
      <w:r w:rsidRPr="00711776">
        <w:t>Delimitation</w:t>
      </w:r>
      <w:bookmarkEnd w:id="27"/>
      <w:bookmarkEnd w:id="28"/>
      <w:bookmarkEnd w:id="29"/>
    </w:p>
    <w:p w:rsidR="001D5C4F" w:rsidRPr="00711776" w:rsidRDefault="001D5C4F"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research sought to find out the impact of museum educational programmes in Ghana. However it was not possible to cover all museums in Ghana. The research covers the educational programmes in the selected museums in Ghana like Ghana </w:t>
      </w:r>
      <w:r w:rsidR="003368FD" w:rsidRPr="00711776">
        <w:rPr>
          <w:rFonts w:ascii="Times New Roman" w:hAnsi="Times New Roman" w:cs="Times New Roman"/>
          <w:sz w:val="24"/>
          <w:szCs w:val="24"/>
        </w:rPr>
        <w:t xml:space="preserve">Museums </w:t>
      </w:r>
      <w:r w:rsidRPr="00711776">
        <w:rPr>
          <w:rFonts w:ascii="Times New Roman" w:hAnsi="Times New Roman" w:cs="Times New Roman"/>
          <w:sz w:val="24"/>
          <w:szCs w:val="24"/>
        </w:rPr>
        <w:t xml:space="preserve">and </w:t>
      </w:r>
      <w:r w:rsidR="003368FD" w:rsidRPr="00711776">
        <w:rPr>
          <w:rFonts w:ascii="Times New Roman" w:hAnsi="Times New Roman" w:cs="Times New Roman"/>
          <w:sz w:val="24"/>
          <w:szCs w:val="24"/>
        </w:rPr>
        <w:t>Monuments</w:t>
      </w:r>
      <w:r w:rsidR="00363231">
        <w:rPr>
          <w:rFonts w:ascii="Times New Roman" w:hAnsi="Times New Roman" w:cs="Times New Roman"/>
          <w:sz w:val="24"/>
          <w:szCs w:val="24"/>
        </w:rPr>
        <w:t xml:space="preserve"> </w:t>
      </w:r>
      <w:r w:rsidR="003368FD" w:rsidRPr="00711776">
        <w:rPr>
          <w:rFonts w:ascii="Times New Roman" w:hAnsi="Times New Roman" w:cs="Times New Roman"/>
          <w:sz w:val="24"/>
          <w:szCs w:val="24"/>
        </w:rPr>
        <w:t>B</w:t>
      </w:r>
      <w:r w:rsidRPr="00711776">
        <w:rPr>
          <w:rFonts w:ascii="Times New Roman" w:hAnsi="Times New Roman" w:cs="Times New Roman"/>
          <w:sz w:val="24"/>
          <w:szCs w:val="24"/>
        </w:rPr>
        <w:t xml:space="preserve">oard in </w:t>
      </w:r>
      <w:r w:rsidR="00503C7E" w:rsidRPr="00711776">
        <w:rPr>
          <w:rFonts w:ascii="Times New Roman" w:hAnsi="Times New Roman" w:cs="Times New Roman"/>
          <w:sz w:val="24"/>
          <w:szCs w:val="24"/>
        </w:rPr>
        <w:t>Accra,</w:t>
      </w:r>
      <w:r w:rsidR="00363231">
        <w:rPr>
          <w:rFonts w:ascii="Times New Roman" w:hAnsi="Times New Roman" w:cs="Times New Roman"/>
          <w:sz w:val="24"/>
          <w:szCs w:val="24"/>
        </w:rPr>
        <w:t xml:space="preserve"> </w:t>
      </w:r>
      <w:r w:rsidRPr="00711776">
        <w:rPr>
          <w:rFonts w:ascii="Times New Roman" w:hAnsi="Times New Roman" w:cs="Times New Roman"/>
          <w:sz w:val="24"/>
          <w:szCs w:val="24"/>
        </w:rPr>
        <w:t>Man</w:t>
      </w:r>
      <w:r w:rsidR="005A10CB">
        <w:rPr>
          <w:rFonts w:ascii="Times New Roman" w:hAnsi="Times New Roman" w:cs="Times New Roman"/>
          <w:sz w:val="24"/>
          <w:szCs w:val="24"/>
        </w:rPr>
        <w:t>h</w:t>
      </w:r>
      <w:r w:rsidRPr="00711776">
        <w:rPr>
          <w:rFonts w:ascii="Times New Roman" w:hAnsi="Times New Roman" w:cs="Times New Roman"/>
          <w:sz w:val="24"/>
          <w:szCs w:val="24"/>
        </w:rPr>
        <w:t>yia Palace Museu</w:t>
      </w:r>
      <w:r w:rsidR="003368FD" w:rsidRPr="00711776">
        <w:rPr>
          <w:rFonts w:ascii="Times New Roman" w:hAnsi="Times New Roman" w:cs="Times New Roman"/>
          <w:sz w:val="24"/>
          <w:szCs w:val="24"/>
        </w:rPr>
        <w:t>m and</w:t>
      </w:r>
      <w:r w:rsidR="00363231">
        <w:rPr>
          <w:rFonts w:ascii="Times New Roman" w:hAnsi="Times New Roman" w:cs="Times New Roman"/>
          <w:sz w:val="24"/>
          <w:szCs w:val="24"/>
        </w:rPr>
        <w:t xml:space="preserve"> </w:t>
      </w:r>
      <w:r w:rsidR="00503C7E" w:rsidRPr="00711776">
        <w:rPr>
          <w:rFonts w:ascii="Times New Roman" w:hAnsi="Times New Roman" w:cs="Times New Roman"/>
          <w:sz w:val="24"/>
          <w:szCs w:val="24"/>
        </w:rPr>
        <w:t xml:space="preserve">Ghana </w:t>
      </w:r>
      <w:r w:rsidR="00861EE1" w:rsidRPr="00711776">
        <w:rPr>
          <w:rFonts w:ascii="Times New Roman" w:hAnsi="Times New Roman" w:cs="Times New Roman"/>
          <w:sz w:val="24"/>
          <w:szCs w:val="24"/>
        </w:rPr>
        <w:t>A</w:t>
      </w:r>
      <w:r w:rsidR="00503C7E" w:rsidRPr="00711776">
        <w:rPr>
          <w:rFonts w:ascii="Times New Roman" w:hAnsi="Times New Roman" w:cs="Times New Roman"/>
          <w:sz w:val="24"/>
          <w:szCs w:val="24"/>
        </w:rPr>
        <w:t xml:space="preserve">rmed </w:t>
      </w:r>
      <w:r w:rsidR="00861EE1" w:rsidRPr="00711776">
        <w:rPr>
          <w:rFonts w:ascii="Times New Roman" w:hAnsi="Times New Roman" w:cs="Times New Roman"/>
          <w:sz w:val="24"/>
          <w:szCs w:val="24"/>
        </w:rPr>
        <w:t>F</w:t>
      </w:r>
      <w:r w:rsidR="00503C7E" w:rsidRPr="00711776">
        <w:rPr>
          <w:rFonts w:ascii="Times New Roman" w:hAnsi="Times New Roman" w:cs="Times New Roman"/>
          <w:sz w:val="24"/>
          <w:szCs w:val="24"/>
        </w:rPr>
        <w:t xml:space="preserve">orces </w:t>
      </w:r>
      <w:r w:rsidR="00861EE1" w:rsidRPr="00711776">
        <w:rPr>
          <w:rFonts w:ascii="Times New Roman" w:hAnsi="Times New Roman" w:cs="Times New Roman"/>
          <w:sz w:val="24"/>
          <w:szCs w:val="24"/>
        </w:rPr>
        <w:t>M</w:t>
      </w:r>
      <w:r w:rsidR="003368FD" w:rsidRPr="00711776">
        <w:rPr>
          <w:rFonts w:ascii="Times New Roman" w:hAnsi="Times New Roman" w:cs="Times New Roman"/>
          <w:sz w:val="24"/>
          <w:szCs w:val="24"/>
        </w:rPr>
        <w:t>useum,</w:t>
      </w:r>
      <w:r w:rsidR="00503C7E" w:rsidRPr="00711776">
        <w:rPr>
          <w:rFonts w:ascii="Times New Roman" w:hAnsi="Times New Roman" w:cs="Times New Roman"/>
          <w:sz w:val="24"/>
          <w:szCs w:val="24"/>
        </w:rPr>
        <w:t xml:space="preserve"> Kumasi.</w:t>
      </w:r>
    </w:p>
    <w:p w:rsidR="002A2827" w:rsidRPr="00711776" w:rsidRDefault="002A2827" w:rsidP="00D84A22">
      <w:pPr>
        <w:pStyle w:val="Heading2"/>
        <w:spacing w:before="0" w:after="0" w:line="480" w:lineRule="auto"/>
        <w:ind w:right="-90"/>
        <w:jc w:val="both"/>
        <w:rPr>
          <w:rFonts w:cs="Times New Roman"/>
          <w:szCs w:val="24"/>
        </w:rPr>
      </w:pPr>
      <w:bookmarkStart w:id="30" w:name="_Toc8030938"/>
      <w:bookmarkStart w:id="31" w:name="_Toc17555290"/>
      <w:bookmarkStart w:id="32" w:name="_Toc18290869"/>
      <w:r w:rsidRPr="00711776">
        <w:rPr>
          <w:rFonts w:cs="Times New Roman"/>
          <w:szCs w:val="24"/>
        </w:rPr>
        <w:t>1.</w:t>
      </w:r>
      <w:r w:rsidR="005A7542">
        <w:rPr>
          <w:rFonts w:cs="Times New Roman"/>
          <w:szCs w:val="24"/>
        </w:rPr>
        <w:t xml:space="preserve">8 </w:t>
      </w:r>
      <w:r w:rsidRPr="00711776">
        <w:rPr>
          <w:rFonts w:cs="Times New Roman"/>
          <w:szCs w:val="24"/>
        </w:rPr>
        <w:t>Limitation</w:t>
      </w:r>
      <w:bookmarkEnd w:id="30"/>
      <w:bookmarkEnd w:id="31"/>
      <w:bookmarkEnd w:id="32"/>
    </w:p>
    <w:p w:rsidR="002A2827" w:rsidRPr="00711776" w:rsidRDefault="002A2827"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 xml:space="preserve">Museum education has not gone down well with many Ghanaians and therefore it was difficult to get large respondents in the museums to </w:t>
      </w:r>
      <w:r w:rsidR="007658F4" w:rsidRPr="00711776">
        <w:rPr>
          <w:rFonts w:ascii="Times New Roman" w:hAnsi="Times New Roman" w:cs="Times New Roman"/>
          <w:sz w:val="24"/>
          <w:szCs w:val="24"/>
        </w:rPr>
        <w:t xml:space="preserve">answer the study questionnaires. Most of the time the directors of some of the private museums were very busy and absent, therefore some information </w:t>
      </w:r>
      <w:r w:rsidR="00E428BB" w:rsidRPr="00711776">
        <w:rPr>
          <w:rFonts w:ascii="Times New Roman" w:hAnsi="Times New Roman" w:cs="Times New Roman"/>
          <w:sz w:val="24"/>
          <w:szCs w:val="24"/>
        </w:rPr>
        <w:t>was</w:t>
      </w:r>
      <w:r w:rsidR="007658F4" w:rsidRPr="00711776">
        <w:rPr>
          <w:rFonts w:ascii="Times New Roman" w:hAnsi="Times New Roman" w:cs="Times New Roman"/>
          <w:sz w:val="24"/>
          <w:szCs w:val="24"/>
        </w:rPr>
        <w:t xml:space="preserve"> denied.</w:t>
      </w:r>
      <w:r w:rsidR="000779B9" w:rsidRPr="00711776">
        <w:rPr>
          <w:rFonts w:ascii="Times New Roman" w:hAnsi="Times New Roman" w:cs="Times New Roman"/>
          <w:sz w:val="24"/>
          <w:szCs w:val="24"/>
        </w:rPr>
        <w:t xml:space="preserve"> Some curators and directors were</w:t>
      </w:r>
      <w:r w:rsidR="008B115D" w:rsidRPr="00711776">
        <w:rPr>
          <w:rFonts w:ascii="Times New Roman" w:hAnsi="Times New Roman" w:cs="Times New Roman"/>
          <w:sz w:val="24"/>
          <w:szCs w:val="24"/>
        </w:rPr>
        <w:t xml:space="preserve"> not ready to grant interview</w:t>
      </w:r>
      <w:r w:rsidR="000779B9" w:rsidRPr="00711776">
        <w:rPr>
          <w:rFonts w:ascii="Times New Roman" w:hAnsi="Times New Roman" w:cs="Times New Roman"/>
          <w:sz w:val="24"/>
          <w:szCs w:val="24"/>
        </w:rPr>
        <w:t xml:space="preserve"> due to busy schedule.</w:t>
      </w:r>
      <w:r w:rsidR="00704178" w:rsidRPr="00711776">
        <w:rPr>
          <w:rFonts w:ascii="Times New Roman" w:hAnsi="Times New Roman" w:cs="Times New Roman"/>
          <w:sz w:val="24"/>
          <w:szCs w:val="24"/>
        </w:rPr>
        <w:t xml:space="preserve"> At the Manhyia palace museum</w:t>
      </w:r>
      <w:r w:rsidR="00892B2E" w:rsidRPr="00711776">
        <w:rPr>
          <w:rFonts w:ascii="Times New Roman" w:hAnsi="Times New Roman" w:cs="Times New Roman"/>
          <w:sz w:val="24"/>
          <w:szCs w:val="24"/>
        </w:rPr>
        <w:t>, they</w:t>
      </w:r>
      <w:r w:rsidR="00BD1CB5">
        <w:rPr>
          <w:rFonts w:ascii="Times New Roman" w:hAnsi="Times New Roman" w:cs="Times New Roman"/>
          <w:sz w:val="24"/>
          <w:szCs w:val="24"/>
        </w:rPr>
        <w:t xml:space="preserve"> </w:t>
      </w:r>
      <w:r w:rsidR="004D7BC4" w:rsidRPr="00711776">
        <w:rPr>
          <w:rFonts w:ascii="Times New Roman" w:hAnsi="Times New Roman" w:cs="Times New Roman"/>
          <w:sz w:val="24"/>
          <w:szCs w:val="24"/>
        </w:rPr>
        <w:lastRenderedPageBreak/>
        <w:t>were</w:t>
      </w:r>
      <w:r w:rsidR="00704178" w:rsidRPr="00711776">
        <w:rPr>
          <w:rFonts w:ascii="Times New Roman" w:hAnsi="Times New Roman" w:cs="Times New Roman"/>
          <w:sz w:val="24"/>
          <w:szCs w:val="24"/>
        </w:rPr>
        <w:t xml:space="preserve"> hurriedly </w:t>
      </w:r>
      <w:r w:rsidR="00C65FF9">
        <w:rPr>
          <w:rFonts w:ascii="Times New Roman" w:hAnsi="Times New Roman" w:cs="Times New Roman"/>
          <w:sz w:val="24"/>
          <w:szCs w:val="24"/>
        </w:rPr>
        <w:t>taki</w:t>
      </w:r>
      <w:r w:rsidR="000856B3" w:rsidRPr="00711776">
        <w:rPr>
          <w:rFonts w:ascii="Times New Roman" w:hAnsi="Times New Roman" w:cs="Times New Roman"/>
          <w:sz w:val="24"/>
          <w:szCs w:val="24"/>
        </w:rPr>
        <w:t>n</w:t>
      </w:r>
      <w:r w:rsidR="00C65FF9">
        <w:rPr>
          <w:rFonts w:ascii="Times New Roman" w:hAnsi="Times New Roman" w:cs="Times New Roman"/>
          <w:sz w:val="24"/>
          <w:szCs w:val="24"/>
        </w:rPr>
        <w:t>g</w:t>
      </w:r>
      <w:r w:rsidR="000856B3" w:rsidRPr="00711776">
        <w:rPr>
          <w:rFonts w:ascii="Times New Roman" w:hAnsi="Times New Roman" w:cs="Times New Roman"/>
          <w:sz w:val="24"/>
          <w:szCs w:val="24"/>
        </w:rPr>
        <w:t xml:space="preserve"> visitors around to observe the exhibit and therefore did not have enough time for the researcher.</w:t>
      </w:r>
      <w:r w:rsidR="006C550D" w:rsidRPr="00711776">
        <w:rPr>
          <w:rFonts w:ascii="Times New Roman" w:hAnsi="Times New Roman" w:cs="Times New Roman"/>
          <w:sz w:val="24"/>
          <w:szCs w:val="24"/>
        </w:rPr>
        <w:t xml:space="preserve"> Other </w:t>
      </w:r>
      <w:r w:rsidR="00BD1CB5" w:rsidRPr="00711776">
        <w:rPr>
          <w:rFonts w:ascii="Times New Roman" w:hAnsi="Times New Roman" w:cs="Times New Roman"/>
          <w:sz w:val="24"/>
          <w:szCs w:val="24"/>
        </w:rPr>
        <w:t>museum</w:t>
      </w:r>
      <w:r w:rsidR="00BD1CB5">
        <w:rPr>
          <w:rFonts w:ascii="Times New Roman" w:hAnsi="Times New Roman" w:cs="Times New Roman"/>
          <w:sz w:val="24"/>
          <w:szCs w:val="24"/>
        </w:rPr>
        <w:t>s</w:t>
      </w:r>
      <w:r w:rsidR="00BD1CB5" w:rsidRPr="00711776">
        <w:rPr>
          <w:rFonts w:ascii="Times New Roman" w:hAnsi="Times New Roman" w:cs="Times New Roman"/>
          <w:sz w:val="24"/>
          <w:szCs w:val="24"/>
        </w:rPr>
        <w:t xml:space="preserve"> like G</w:t>
      </w:r>
      <w:r w:rsidR="00BD1CB5">
        <w:rPr>
          <w:rFonts w:ascii="Times New Roman" w:hAnsi="Times New Roman" w:cs="Times New Roman"/>
          <w:sz w:val="24"/>
          <w:szCs w:val="24"/>
        </w:rPr>
        <w:t xml:space="preserve">hana </w:t>
      </w:r>
      <w:r w:rsidR="00BD1CB5" w:rsidRPr="00711776">
        <w:rPr>
          <w:rFonts w:ascii="Times New Roman" w:hAnsi="Times New Roman" w:cs="Times New Roman"/>
          <w:sz w:val="24"/>
          <w:szCs w:val="24"/>
        </w:rPr>
        <w:t>M</w:t>
      </w:r>
      <w:r w:rsidR="00BD1CB5">
        <w:rPr>
          <w:rFonts w:ascii="Times New Roman" w:hAnsi="Times New Roman" w:cs="Times New Roman"/>
          <w:sz w:val="24"/>
          <w:szCs w:val="24"/>
        </w:rPr>
        <w:t xml:space="preserve">useums and </w:t>
      </w:r>
      <w:r w:rsidR="00BD1CB5" w:rsidRPr="00711776">
        <w:rPr>
          <w:rFonts w:ascii="Times New Roman" w:hAnsi="Times New Roman" w:cs="Times New Roman"/>
          <w:sz w:val="24"/>
          <w:szCs w:val="24"/>
        </w:rPr>
        <w:t>M</w:t>
      </w:r>
      <w:r w:rsidR="00BD1CB5">
        <w:rPr>
          <w:rFonts w:ascii="Times New Roman" w:hAnsi="Times New Roman" w:cs="Times New Roman"/>
          <w:sz w:val="24"/>
          <w:szCs w:val="24"/>
        </w:rPr>
        <w:t xml:space="preserve">onuments </w:t>
      </w:r>
      <w:r w:rsidR="00BD1CB5" w:rsidRPr="00711776">
        <w:rPr>
          <w:rFonts w:ascii="Times New Roman" w:hAnsi="Times New Roman" w:cs="Times New Roman"/>
          <w:sz w:val="24"/>
          <w:szCs w:val="24"/>
        </w:rPr>
        <w:t>B</w:t>
      </w:r>
      <w:r w:rsidR="00BD1CB5">
        <w:rPr>
          <w:rFonts w:ascii="Times New Roman" w:hAnsi="Times New Roman" w:cs="Times New Roman"/>
          <w:sz w:val="24"/>
          <w:szCs w:val="24"/>
        </w:rPr>
        <w:t>oard</w:t>
      </w:r>
      <w:r w:rsidR="00BD1CB5" w:rsidRPr="00711776">
        <w:rPr>
          <w:rFonts w:ascii="Times New Roman" w:hAnsi="Times New Roman" w:cs="Times New Roman"/>
          <w:sz w:val="24"/>
          <w:szCs w:val="24"/>
        </w:rPr>
        <w:t xml:space="preserve"> were</w:t>
      </w:r>
      <w:r w:rsidR="006C550D" w:rsidRPr="00711776">
        <w:rPr>
          <w:rFonts w:ascii="Times New Roman" w:hAnsi="Times New Roman" w:cs="Times New Roman"/>
          <w:sz w:val="24"/>
          <w:szCs w:val="24"/>
        </w:rPr>
        <w:t xml:space="preserve"> too </w:t>
      </w:r>
      <w:r w:rsidR="006F6AD6" w:rsidRPr="00711776">
        <w:rPr>
          <w:rFonts w:ascii="Times New Roman" w:hAnsi="Times New Roman" w:cs="Times New Roman"/>
          <w:sz w:val="24"/>
          <w:szCs w:val="24"/>
        </w:rPr>
        <w:t>far apart</w:t>
      </w:r>
      <w:r w:rsidR="00E65818">
        <w:rPr>
          <w:rFonts w:ascii="Times New Roman" w:hAnsi="Times New Roman" w:cs="Times New Roman"/>
          <w:sz w:val="24"/>
          <w:szCs w:val="24"/>
        </w:rPr>
        <w:t xml:space="preserve"> to travel and that also limited</w:t>
      </w:r>
      <w:r w:rsidR="006C550D" w:rsidRPr="00711776">
        <w:rPr>
          <w:rFonts w:ascii="Times New Roman" w:hAnsi="Times New Roman" w:cs="Times New Roman"/>
          <w:sz w:val="24"/>
          <w:szCs w:val="24"/>
        </w:rPr>
        <w:t xml:space="preserve"> the researcher due to finances. This affected the quantitative nature of the research.</w:t>
      </w:r>
      <w:r w:rsidR="00D16662">
        <w:rPr>
          <w:rFonts w:ascii="Times New Roman" w:hAnsi="Times New Roman" w:cs="Times New Roman"/>
          <w:sz w:val="24"/>
          <w:szCs w:val="24"/>
        </w:rPr>
        <w:t xml:space="preserve"> But it</w:t>
      </w:r>
      <w:r w:rsidR="006F6AD6" w:rsidRPr="00711776">
        <w:rPr>
          <w:rFonts w:ascii="Times New Roman" w:hAnsi="Times New Roman" w:cs="Times New Roman"/>
          <w:sz w:val="24"/>
          <w:szCs w:val="24"/>
        </w:rPr>
        <w:t xml:space="preserve"> did not af</w:t>
      </w:r>
      <w:r w:rsidR="003F61E3" w:rsidRPr="00711776">
        <w:rPr>
          <w:rFonts w:ascii="Times New Roman" w:hAnsi="Times New Roman" w:cs="Times New Roman"/>
          <w:sz w:val="24"/>
          <w:szCs w:val="24"/>
        </w:rPr>
        <w:t xml:space="preserve">fect the quality of the </w:t>
      </w:r>
      <w:r w:rsidR="00CB75A4">
        <w:rPr>
          <w:rFonts w:ascii="Times New Roman" w:hAnsi="Times New Roman" w:cs="Times New Roman"/>
          <w:sz w:val="24"/>
          <w:szCs w:val="24"/>
        </w:rPr>
        <w:t>data collected.</w:t>
      </w:r>
    </w:p>
    <w:p w:rsidR="00E67F6B" w:rsidRPr="00711776" w:rsidRDefault="003366B8" w:rsidP="00D84A22">
      <w:pPr>
        <w:pStyle w:val="Heading2"/>
        <w:spacing w:before="0" w:after="0" w:line="480" w:lineRule="auto"/>
      </w:pPr>
      <w:bookmarkStart w:id="33" w:name="_Toc8030939"/>
      <w:bookmarkStart w:id="34" w:name="_Toc17555291"/>
      <w:bookmarkStart w:id="35" w:name="_Toc18290870"/>
      <w:r w:rsidRPr="00711776">
        <w:t>1.</w:t>
      </w:r>
      <w:r w:rsidR="005A7542">
        <w:t xml:space="preserve">9 </w:t>
      </w:r>
      <w:r w:rsidR="00E67F6B" w:rsidRPr="00711776">
        <w:t>Definiti</w:t>
      </w:r>
      <w:r w:rsidR="002A0C6B" w:rsidRPr="00711776">
        <w:t xml:space="preserve">on of </w:t>
      </w:r>
      <w:r w:rsidR="002A0C6B" w:rsidRPr="001539C7">
        <w:t>Terms</w:t>
      </w:r>
      <w:bookmarkEnd w:id="33"/>
      <w:bookmarkEnd w:id="34"/>
      <w:bookmarkEnd w:id="35"/>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b/>
          <w:sz w:val="24"/>
          <w:szCs w:val="24"/>
        </w:rPr>
        <w:t>Museum Education</w:t>
      </w:r>
      <w:r w:rsidRPr="00711776">
        <w:rPr>
          <w:rFonts w:ascii="Times New Roman" w:hAnsi="Times New Roman" w:cs="Times New Roman"/>
          <w:sz w:val="24"/>
          <w:szCs w:val="24"/>
        </w:rPr>
        <w:t xml:space="preserve"> refers to the knowledge and understandings that are acquired by the audience through set of activities such as guided tours, interpretation, </w:t>
      </w:r>
      <w:r w:rsidR="007518AC" w:rsidRPr="00711776">
        <w:rPr>
          <w:rFonts w:ascii="Times New Roman" w:hAnsi="Times New Roman" w:cs="Times New Roman"/>
          <w:sz w:val="24"/>
          <w:szCs w:val="24"/>
        </w:rPr>
        <w:t>interaction, living</w:t>
      </w:r>
      <w:r w:rsidRPr="00711776">
        <w:rPr>
          <w:rFonts w:ascii="Times New Roman" w:hAnsi="Times New Roman" w:cs="Times New Roman"/>
          <w:sz w:val="24"/>
          <w:szCs w:val="24"/>
        </w:rPr>
        <w:t xml:space="preserve"> history, actions, explanations, description, labeling, videos, exhibitions spearhead by curators and audience making meaning out of it.</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b/>
          <w:sz w:val="24"/>
          <w:szCs w:val="24"/>
        </w:rPr>
        <w:t xml:space="preserve">Audience: </w:t>
      </w:r>
      <w:r w:rsidRPr="00711776">
        <w:rPr>
          <w:rFonts w:ascii="Times New Roman" w:hAnsi="Times New Roman" w:cs="Times New Roman"/>
          <w:sz w:val="24"/>
          <w:szCs w:val="24"/>
        </w:rPr>
        <w:t>Purposeful visitors who come to museums.</w:t>
      </w:r>
    </w:p>
    <w:p w:rsidR="00246395"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b/>
          <w:sz w:val="24"/>
          <w:szCs w:val="24"/>
        </w:rPr>
        <w:t>Educational</w:t>
      </w:r>
      <w:r w:rsidR="00BD1CB5">
        <w:rPr>
          <w:rFonts w:ascii="Times New Roman" w:hAnsi="Times New Roman" w:cs="Times New Roman"/>
          <w:b/>
          <w:sz w:val="24"/>
          <w:szCs w:val="24"/>
        </w:rPr>
        <w:t xml:space="preserve"> </w:t>
      </w:r>
      <w:r w:rsidRPr="00711776">
        <w:rPr>
          <w:rFonts w:ascii="Times New Roman" w:hAnsi="Times New Roman" w:cs="Times New Roman"/>
          <w:b/>
          <w:sz w:val="24"/>
          <w:szCs w:val="24"/>
        </w:rPr>
        <w:t>Programmes</w:t>
      </w:r>
      <w:r w:rsidR="00B877A7">
        <w:rPr>
          <w:rFonts w:ascii="Times New Roman" w:hAnsi="Times New Roman" w:cs="Times New Roman"/>
          <w:b/>
          <w:sz w:val="24"/>
          <w:szCs w:val="24"/>
        </w:rPr>
        <w:t xml:space="preserve">: </w:t>
      </w:r>
      <w:r w:rsidR="001A3422" w:rsidRPr="00711776">
        <w:rPr>
          <w:rFonts w:ascii="Times New Roman" w:hAnsi="Times New Roman" w:cs="Times New Roman"/>
          <w:sz w:val="24"/>
          <w:szCs w:val="24"/>
        </w:rPr>
        <w:t>comprises all processes</w:t>
      </w:r>
      <w:r w:rsidRPr="00711776">
        <w:rPr>
          <w:rFonts w:ascii="Times New Roman" w:hAnsi="Times New Roman" w:cs="Times New Roman"/>
          <w:sz w:val="24"/>
          <w:szCs w:val="24"/>
        </w:rPr>
        <w:t xml:space="preserve"> that a</w:t>
      </w:r>
      <w:r w:rsidR="001A3422" w:rsidRPr="00711776">
        <w:rPr>
          <w:rFonts w:ascii="Times New Roman" w:hAnsi="Times New Roman" w:cs="Times New Roman"/>
          <w:sz w:val="24"/>
          <w:szCs w:val="24"/>
        </w:rPr>
        <w:t>n institution like museum</w:t>
      </w:r>
      <w:r w:rsidRPr="00711776">
        <w:rPr>
          <w:rFonts w:ascii="Times New Roman" w:hAnsi="Times New Roman" w:cs="Times New Roman"/>
          <w:sz w:val="24"/>
          <w:szCs w:val="24"/>
        </w:rPr>
        <w:t xml:space="preserve"> may offer to their audience towards enhancing their enjoyment, knowledge, and understanding and appreciate the history and cultural heritage on the collections they hold.</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b/>
          <w:sz w:val="24"/>
          <w:szCs w:val="24"/>
        </w:rPr>
        <w:t>Impacts:</w:t>
      </w:r>
      <w:r w:rsidRPr="00711776">
        <w:rPr>
          <w:rFonts w:ascii="Times New Roman" w:hAnsi="Times New Roman" w:cs="Times New Roman"/>
          <w:sz w:val="24"/>
          <w:szCs w:val="24"/>
        </w:rPr>
        <w:t xml:space="preserve"> refers to the changes in audience personal attitudes and perceptions; deepening ideas, knowledge, skills, understanding, and awareness; and enjoyment on historical and cultural heritage on museum collections through museum educational programmes.</w:t>
      </w:r>
    </w:p>
    <w:p w:rsidR="00E67F6B" w:rsidRPr="00711776" w:rsidRDefault="00C80754" w:rsidP="00D84A22">
      <w:pPr>
        <w:pStyle w:val="Heading2"/>
        <w:spacing w:before="0" w:after="0" w:line="480" w:lineRule="auto"/>
      </w:pPr>
      <w:bookmarkStart w:id="36" w:name="_Toc8030941"/>
      <w:bookmarkStart w:id="37" w:name="_Toc17555293"/>
      <w:bookmarkStart w:id="38" w:name="_Toc18290871"/>
      <w:r w:rsidRPr="00711776">
        <w:t>1.</w:t>
      </w:r>
      <w:bookmarkEnd w:id="36"/>
      <w:r w:rsidR="005A7542">
        <w:t xml:space="preserve">9.1 </w:t>
      </w:r>
      <w:r w:rsidR="00631D35" w:rsidRPr="00711776">
        <w:t>Organisation of the Study</w:t>
      </w:r>
      <w:bookmarkEnd w:id="37"/>
      <w:bookmarkEnd w:id="38"/>
    </w:p>
    <w:p w:rsidR="00E67F6B" w:rsidRPr="00711776" w:rsidRDefault="00AA6DB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This thesis</w:t>
      </w:r>
      <w:r w:rsidR="00E67F6B" w:rsidRPr="00711776">
        <w:rPr>
          <w:rFonts w:ascii="Times New Roman" w:hAnsi="Times New Roman" w:cs="Times New Roman"/>
          <w:sz w:val="24"/>
          <w:szCs w:val="24"/>
        </w:rPr>
        <w:t xml:space="preserve"> is </w:t>
      </w:r>
      <w:r w:rsidR="00982DC6" w:rsidRPr="00711776">
        <w:rPr>
          <w:rFonts w:ascii="Times New Roman" w:hAnsi="Times New Roman" w:cs="Times New Roman"/>
          <w:sz w:val="24"/>
          <w:szCs w:val="24"/>
        </w:rPr>
        <w:t>organized</w:t>
      </w:r>
      <w:r w:rsidR="00E67F6B" w:rsidRPr="00711776">
        <w:rPr>
          <w:rFonts w:ascii="Times New Roman" w:hAnsi="Times New Roman" w:cs="Times New Roman"/>
          <w:sz w:val="24"/>
          <w:szCs w:val="24"/>
        </w:rPr>
        <w:t xml:space="preserve"> into five chapters. </w:t>
      </w:r>
      <w:r w:rsidR="00D1511C" w:rsidRPr="00711776">
        <w:rPr>
          <w:rFonts w:ascii="Times New Roman" w:hAnsi="Times New Roman" w:cs="Times New Roman"/>
          <w:sz w:val="24"/>
          <w:szCs w:val="24"/>
        </w:rPr>
        <w:t xml:space="preserve"> The first chapter focuses</w:t>
      </w:r>
      <w:r w:rsidR="00E67F6B" w:rsidRPr="00711776">
        <w:rPr>
          <w:rFonts w:ascii="Times New Roman" w:hAnsi="Times New Roman" w:cs="Times New Roman"/>
          <w:sz w:val="24"/>
          <w:szCs w:val="24"/>
        </w:rPr>
        <w:t xml:space="preserve"> on the </w:t>
      </w:r>
      <w:r w:rsidR="00D1511C" w:rsidRPr="00711776">
        <w:rPr>
          <w:rFonts w:ascii="Times New Roman" w:hAnsi="Times New Roman" w:cs="Times New Roman"/>
          <w:sz w:val="24"/>
          <w:szCs w:val="24"/>
        </w:rPr>
        <w:t>background of the study,</w:t>
      </w:r>
      <w:r w:rsidR="00E67F6B" w:rsidRPr="00711776">
        <w:rPr>
          <w:rFonts w:ascii="Times New Roman" w:hAnsi="Times New Roman" w:cs="Times New Roman"/>
          <w:sz w:val="24"/>
          <w:szCs w:val="24"/>
        </w:rPr>
        <w:t xml:space="preserve"> statement</w:t>
      </w:r>
      <w:r w:rsidR="00D1511C" w:rsidRPr="00711776">
        <w:rPr>
          <w:rFonts w:ascii="Times New Roman" w:hAnsi="Times New Roman" w:cs="Times New Roman"/>
          <w:sz w:val="24"/>
          <w:szCs w:val="24"/>
        </w:rPr>
        <w:t xml:space="preserve"> of the problem</w:t>
      </w:r>
      <w:r w:rsidR="00E67F6B" w:rsidRPr="00711776">
        <w:rPr>
          <w:rFonts w:ascii="Times New Roman" w:hAnsi="Times New Roman" w:cs="Times New Roman"/>
          <w:sz w:val="24"/>
          <w:szCs w:val="24"/>
        </w:rPr>
        <w:t>,</w:t>
      </w:r>
      <w:r w:rsidR="00D1511C" w:rsidRPr="00711776">
        <w:rPr>
          <w:rFonts w:ascii="Times New Roman" w:hAnsi="Times New Roman" w:cs="Times New Roman"/>
          <w:sz w:val="24"/>
          <w:szCs w:val="24"/>
        </w:rPr>
        <w:t xml:space="preserve"> the study</w:t>
      </w:r>
      <w:r w:rsidR="00E67F6B" w:rsidRPr="00711776">
        <w:rPr>
          <w:rFonts w:ascii="Times New Roman" w:hAnsi="Times New Roman" w:cs="Times New Roman"/>
          <w:sz w:val="24"/>
          <w:szCs w:val="24"/>
        </w:rPr>
        <w:t xml:space="preserve"> objectives, research questions, importance of th</w:t>
      </w:r>
      <w:r w:rsidR="00246395" w:rsidRPr="00711776">
        <w:rPr>
          <w:rFonts w:ascii="Times New Roman" w:hAnsi="Times New Roman" w:cs="Times New Roman"/>
          <w:sz w:val="24"/>
          <w:szCs w:val="24"/>
        </w:rPr>
        <w:t xml:space="preserve">e </w:t>
      </w:r>
      <w:r w:rsidR="00D1511C" w:rsidRPr="00711776">
        <w:rPr>
          <w:rFonts w:ascii="Times New Roman" w:hAnsi="Times New Roman" w:cs="Times New Roman"/>
          <w:sz w:val="24"/>
          <w:szCs w:val="24"/>
        </w:rPr>
        <w:t>thesis</w:t>
      </w:r>
      <w:r w:rsidR="00246395" w:rsidRPr="00711776">
        <w:rPr>
          <w:rFonts w:ascii="Times New Roman" w:hAnsi="Times New Roman" w:cs="Times New Roman"/>
          <w:sz w:val="24"/>
          <w:szCs w:val="24"/>
        </w:rPr>
        <w:t xml:space="preserve">, </w:t>
      </w:r>
      <w:r w:rsidR="00982DC6" w:rsidRPr="00711776">
        <w:rPr>
          <w:rFonts w:ascii="Times New Roman" w:hAnsi="Times New Roman" w:cs="Times New Roman"/>
          <w:sz w:val="24"/>
          <w:szCs w:val="24"/>
        </w:rPr>
        <w:t>and definition</w:t>
      </w:r>
      <w:r w:rsidR="00246395" w:rsidRPr="00711776">
        <w:rPr>
          <w:rFonts w:ascii="Times New Roman" w:hAnsi="Times New Roman" w:cs="Times New Roman"/>
          <w:sz w:val="24"/>
          <w:szCs w:val="24"/>
        </w:rPr>
        <w:t xml:space="preserve"> of term,</w:t>
      </w:r>
      <w:r w:rsidR="00E67F6B" w:rsidRPr="00711776">
        <w:rPr>
          <w:rFonts w:ascii="Times New Roman" w:hAnsi="Times New Roman" w:cs="Times New Roman"/>
          <w:sz w:val="24"/>
          <w:szCs w:val="24"/>
        </w:rPr>
        <w:t xml:space="preserve"> delimitations</w:t>
      </w:r>
      <w:r w:rsidR="00246395" w:rsidRPr="00711776">
        <w:rPr>
          <w:rFonts w:ascii="Times New Roman" w:hAnsi="Times New Roman" w:cs="Times New Roman"/>
          <w:sz w:val="24"/>
          <w:szCs w:val="24"/>
        </w:rPr>
        <w:t xml:space="preserve"> and limitation</w:t>
      </w:r>
      <w:r w:rsidR="008B60BC" w:rsidRPr="00711776">
        <w:rPr>
          <w:rFonts w:ascii="Times New Roman" w:hAnsi="Times New Roman" w:cs="Times New Roman"/>
          <w:sz w:val="24"/>
          <w:szCs w:val="24"/>
        </w:rPr>
        <w:t>s</w:t>
      </w:r>
      <w:r w:rsidR="00E67F6B" w:rsidRPr="00711776">
        <w:rPr>
          <w:rFonts w:ascii="Times New Roman" w:hAnsi="Times New Roman" w:cs="Times New Roman"/>
          <w:sz w:val="24"/>
          <w:szCs w:val="24"/>
        </w:rPr>
        <w:t xml:space="preserve">. Chapter </w:t>
      </w:r>
      <w:r w:rsidR="00E67F6B" w:rsidRPr="00711776">
        <w:rPr>
          <w:rFonts w:ascii="Times New Roman" w:hAnsi="Times New Roman" w:cs="Times New Roman"/>
          <w:sz w:val="24"/>
          <w:szCs w:val="24"/>
        </w:rPr>
        <w:lastRenderedPageBreak/>
        <w:t>two focuses on</w:t>
      </w:r>
      <w:r w:rsidR="00090DE3" w:rsidRPr="00711776">
        <w:rPr>
          <w:rFonts w:ascii="Times New Roman" w:hAnsi="Times New Roman" w:cs="Times New Roman"/>
          <w:sz w:val="24"/>
          <w:szCs w:val="24"/>
        </w:rPr>
        <w:t xml:space="preserve"> the</w:t>
      </w:r>
      <w:r w:rsidR="00E67F6B" w:rsidRPr="00711776">
        <w:rPr>
          <w:rFonts w:ascii="Times New Roman" w:hAnsi="Times New Roman" w:cs="Times New Roman"/>
          <w:sz w:val="24"/>
          <w:szCs w:val="24"/>
        </w:rPr>
        <w:t xml:space="preserve"> historical background of museum: globally and locally, concept of museum, museum education,</w:t>
      </w:r>
      <w:r w:rsidR="001B4B44" w:rsidRPr="00711776">
        <w:rPr>
          <w:rFonts w:ascii="Times New Roman" w:hAnsi="Times New Roman" w:cs="Times New Roman"/>
          <w:sz w:val="24"/>
          <w:szCs w:val="24"/>
        </w:rPr>
        <w:t xml:space="preserve"> types of museum education, the impact of museum </w:t>
      </w:r>
      <w:r w:rsidR="0099204F" w:rsidRPr="00711776">
        <w:rPr>
          <w:rFonts w:ascii="Times New Roman" w:hAnsi="Times New Roman" w:cs="Times New Roman"/>
          <w:sz w:val="24"/>
          <w:szCs w:val="24"/>
        </w:rPr>
        <w:t xml:space="preserve">education, </w:t>
      </w:r>
      <w:r w:rsidRPr="00711776">
        <w:rPr>
          <w:rFonts w:ascii="Times New Roman" w:hAnsi="Times New Roman" w:cs="Times New Roman"/>
          <w:sz w:val="24"/>
          <w:szCs w:val="24"/>
        </w:rPr>
        <w:t>theoretical review</w:t>
      </w:r>
      <w:r w:rsidR="0099204F" w:rsidRPr="00711776">
        <w:rPr>
          <w:rFonts w:ascii="Times New Roman" w:hAnsi="Times New Roman" w:cs="Times New Roman"/>
          <w:sz w:val="24"/>
          <w:szCs w:val="24"/>
        </w:rPr>
        <w:t xml:space="preserve"> and</w:t>
      </w:r>
      <w:r w:rsidR="00E67F6B" w:rsidRPr="00711776">
        <w:rPr>
          <w:rFonts w:ascii="Times New Roman" w:hAnsi="Times New Roman" w:cs="Times New Roman"/>
          <w:sz w:val="24"/>
          <w:szCs w:val="24"/>
        </w:rPr>
        <w:t xml:space="preserve"> conceptual framework. The third chapter focuses on the methodology of executing the research. It identifies and explains the research approach, design, library research, sources of data, accessible popula</w:t>
      </w:r>
      <w:r w:rsidR="0048097A" w:rsidRPr="00711776">
        <w:rPr>
          <w:rFonts w:ascii="Times New Roman" w:hAnsi="Times New Roman" w:cs="Times New Roman"/>
          <w:sz w:val="24"/>
          <w:szCs w:val="24"/>
        </w:rPr>
        <w:t>tion, sampling technique</w:t>
      </w:r>
      <w:r w:rsidR="000E6C1F" w:rsidRPr="00711776">
        <w:rPr>
          <w:rFonts w:ascii="Times New Roman" w:hAnsi="Times New Roman" w:cs="Times New Roman"/>
          <w:sz w:val="24"/>
          <w:szCs w:val="24"/>
        </w:rPr>
        <w:t>,</w:t>
      </w:r>
      <w:r w:rsidR="00E67F6B" w:rsidRPr="00711776">
        <w:rPr>
          <w:rFonts w:ascii="Times New Roman" w:hAnsi="Times New Roman" w:cs="Times New Roman"/>
          <w:sz w:val="24"/>
          <w:szCs w:val="24"/>
        </w:rPr>
        <w:t xml:space="preserve"> data collection</w:t>
      </w:r>
      <w:r w:rsidR="000E6C1F" w:rsidRPr="00711776">
        <w:rPr>
          <w:rFonts w:ascii="Times New Roman" w:hAnsi="Times New Roman" w:cs="Times New Roman"/>
          <w:sz w:val="24"/>
          <w:szCs w:val="24"/>
        </w:rPr>
        <w:t xml:space="preserve"> instrument, </w:t>
      </w:r>
      <w:r w:rsidR="00E67F6B" w:rsidRPr="00711776">
        <w:rPr>
          <w:rFonts w:ascii="Times New Roman" w:hAnsi="Times New Roman" w:cs="Times New Roman"/>
          <w:sz w:val="24"/>
          <w:szCs w:val="24"/>
        </w:rPr>
        <w:t>data</w:t>
      </w:r>
      <w:r w:rsidR="000E6C1F" w:rsidRPr="00711776">
        <w:rPr>
          <w:rFonts w:ascii="Times New Roman" w:hAnsi="Times New Roman" w:cs="Times New Roman"/>
          <w:sz w:val="24"/>
          <w:szCs w:val="24"/>
        </w:rPr>
        <w:t xml:space="preserve"> analysis</w:t>
      </w:r>
      <w:r w:rsidR="00E67F6B" w:rsidRPr="00711776">
        <w:rPr>
          <w:rFonts w:ascii="Times New Roman" w:hAnsi="Times New Roman" w:cs="Times New Roman"/>
          <w:sz w:val="24"/>
          <w:szCs w:val="24"/>
        </w:rPr>
        <w:t xml:space="preserve"> and ethical issues. The fourth chapter deals with the presentation</w:t>
      </w:r>
      <w:r w:rsidR="00D6114B" w:rsidRPr="00711776">
        <w:rPr>
          <w:rFonts w:ascii="Times New Roman" w:hAnsi="Times New Roman" w:cs="Times New Roman"/>
          <w:sz w:val="24"/>
          <w:szCs w:val="24"/>
        </w:rPr>
        <w:t xml:space="preserve"> of findings</w:t>
      </w:r>
      <w:r w:rsidR="00E67F6B" w:rsidRPr="00711776">
        <w:rPr>
          <w:rFonts w:ascii="Times New Roman" w:hAnsi="Times New Roman" w:cs="Times New Roman"/>
          <w:sz w:val="24"/>
          <w:szCs w:val="24"/>
        </w:rPr>
        <w:t>, interpretation and discussion</w:t>
      </w:r>
      <w:r w:rsidR="00DE6D58" w:rsidRPr="00711776">
        <w:rPr>
          <w:rFonts w:ascii="Times New Roman" w:hAnsi="Times New Roman" w:cs="Times New Roman"/>
          <w:sz w:val="24"/>
          <w:szCs w:val="24"/>
        </w:rPr>
        <w:t>s</w:t>
      </w:r>
      <w:r w:rsidR="00E67F6B" w:rsidRPr="00711776">
        <w:rPr>
          <w:rFonts w:ascii="Times New Roman" w:hAnsi="Times New Roman" w:cs="Times New Roman"/>
          <w:sz w:val="24"/>
          <w:szCs w:val="24"/>
        </w:rPr>
        <w:t xml:space="preserve"> of</w:t>
      </w:r>
      <w:r w:rsidR="00DE6D58" w:rsidRPr="00711776">
        <w:rPr>
          <w:rFonts w:ascii="Times New Roman" w:hAnsi="Times New Roman" w:cs="Times New Roman"/>
          <w:sz w:val="24"/>
          <w:szCs w:val="24"/>
        </w:rPr>
        <w:t xml:space="preserve"> the study</w:t>
      </w:r>
      <w:r w:rsidR="006D38BC" w:rsidRPr="00711776">
        <w:rPr>
          <w:rFonts w:ascii="Times New Roman" w:hAnsi="Times New Roman" w:cs="Times New Roman"/>
          <w:sz w:val="24"/>
          <w:szCs w:val="24"/>
        </w:rPr>
        <w:t>. The fifth chapter deals with the summary</w:t>
      </w:r>
      <w:r w:rsidR="00E67F6B" w:rsidRPr="00711776">
        <w:rPr>
          <w:rFonts w:ascii="Times New Roman" w:hAnsi="Times New Roman" w:cs="Times New Roman"/>
          <w:sz w:val="24"/>
          <w:szCs w:val="24"/>
        </w:rPr>
        <w:t>, conclusions and recommendations</w:t>
      </w:r>
      <w:r w:rsidR="006D38BC" w:rsidRPr="00711776">
        <w:rPr>
          <w:rFonts w:ascii="Times New Roman" w:hAnsi="Times New Roman" w:cs="Times New Roman"/>
          <w:sz w:val="24"/>
          <w:szCs w:val="24"/>
        </w:rPr>
        <w:t xml:space="preserve"> of study findings</w:t>
      </w:r>
      <w:r w:rsidR="00E67F6B" w:rsidRPr="00711776">
        <w:rPr>
          <w:rFonts w:ascii="Times New Roman" w:hAnsi="Times New Roman" w:cs="Times New Roman"/>
          <w:sz w:val="24"/>
          <w:szCs w:val="24"/>
        </w:rPr>
        <w:t>.</w:t>
      </w:r>
    </w:p>
    <w:p w:rsidR="00E67F6B" w:rsidRPr="00711776" w:rsidRDefault="00E67F6B" w:rsidP="00360709">
      <w:pPr>
        <w:spacing w:line="480" w:lineRule="auto"/>
        <w:ind w:right="-90"/>
        <w:jc w:val="both"/>
        <w:rPr>
          <w:rFonts w:ascii="Times New Roman" w:hAnsi="Times New Roman" w:cs="Times New Roman"/>
          <w:b/>
          <w:sz w:val="24"/>
          <w:szCs w:val="24"/>
        </w:rPr>
      </w:pPr>
    </w:p>
    <w:p w:rsidR="0094779B" w:rsidRPr="00711776" w:rsidRDefault="0094779B" w:rsidP="00360709">
      <w:pPr>
        <w:spacing w:line="480" w:lineRule="auto"/>
        <w:ind w:right="-90"/>
        <w:jc w:val="both"/>
        <w:rPr>
          <w:rFonts w:ascii="Times New Roman" w:hAnsi="Times New Roman" w:cs="Times New Roman"/>
          <w:b/>
          <w:sz w:val="24"/>
          <w:szCs w:val="24"/>
        </w:rPr>
      </w:pPr>
    </w:p>
    <w:p w:rsidR="00A56F8A" w:rsidRDefault="00A56F8A" w:rsidP="00360709">
      <w:pPr>
        <w:spacing w:line="480" w:lineRule="auto"/>
        <w:ind w:right="-90"/>
        <w:jc w:val="both"/>
        <w:rPr>
          <w:rFonts w:ascii="Times New Roman" w:hAnsi="Times New Roman" w:cs="Times New Roman"/>
          <w:b/>
          <w:sz w:val="24"/>
          <w:szCs w:val="24"/>
        </w:rPr>
      </w:pPr>
    </w:p>
    <w:p w:rsidR="001539C7" w:rsidRDefault="001539C7" w:rsidP="00360709">
      <w:pPr>
        <w:spacing w:line="480" w:lineRule="auto"/>
        <w:ind w:right="-90"/>
        <w:jc w:val="both"/>
        <w:rPr>
          <w:rFonts w:ascii="Times New Roman" w:hAnsi="Times New Roman" w:cs="Times New Roman"/>
          <w:b/>
          <w:sz w:val="24"/>
          <w:szCs w:val="24"/>
        </w:rPr>
        <w:sectPr w:rsidR="001539C7" w:rsidSect="00741865">
          <w:pgSz w:w="11909" w:h="16834" w:code="9"/>
          <w:pgMar w:top="1440" w:right="1440" w:bottom="1440" w:left="2160" w:header="720" w:footer="720" w:gutter="0"/>
          <w:pgNumType w:start="1"/>
          <w:cols w:space="720"/>
          <w:docGrid w:linePitch="360"/>
        </w:sectPr>
      </w:pPr>
    </w:p>
    <w:p w:rsidR="00E67F6B" w:rsidRPr="00711776" w:rsidRDefault="00767866" w:rsidP="00360709">
      <w:pPr>
        <w:pStyle w:val="Heading1"/>
        <w:spacing w:line="480" w:lineRule="auto"/>
      </w:pPr>
      <w:bookmarkStart w:id="39" w:name="_Toc17555294"/>
      <w:bookmarkStart w:id="40" w:name="_Toc18290872"/>
      <w:r w:rsidRPr="00711776">
        <w:lastRenderedPageBreak/>
        <w:t>CHAPTER TWO</w:t>
      </w:r>
      <w:bookmarkEnd w:id="39"/>
      <w:bookmarkEnd w:id="40"/>
    </w:p>
    <w:p w:rsidR="00E67F6B" w:rsidRPr="00711776" w:rsidRDefault="00767866" w:rsidP="00741865">
      <w:pPr>
        <w:pStyle w:val="Heading1"/>
        <w:spacing w:after="0" w:line="480" w:lineRule="auto"/>
      </w:pPr>
      <w:bookmarkStart w:id="41" w:name="_Toc17555295"/>
      <w:bookmarkStart w:id="42" w:name="_Toc18290873"/>
      <w:r w:rsidRPr="00711776">
        <w:t>LITERATURE REVIEW</w:t>
      </w:r>
      <w:bookmarkEnd w:id="41"/>
      <w:bookmarkEnd w:id="42"/>
    </w:p>
    <w:p w:rsidR="00E67F6B" w:rsidRPr="00711776" w:rsidRDefault="00B11332" w:rsidP="00741865">
      <w:pPr>
        <w:pStyle w:val="Heading2"/>
        <w:spacing w:before="0" w:after="0" w:line="480" w:lineRule="auto"/>
      </w:pPr>
      <w:bookmarkStart w:id="43" w:name="_Toc8030944"/>
      <w:bookmarkStart w:id="44" w:name="_Toc17555296"/>
      <w:bookmarkStart w:id="45" w:name="_Toc18290874"/>
      <w:r w:rsidRPr="00711776">
        <w:t>2.</w:t>
      </w:r>
      <w:r w:rsidR="00724BE3">
        <w:t>1</w:t>
      </w:r>
      <w:r w:rsidR="002C32A3" w:rsidRPr="00711776">
        <w:t xml:space="preserve"> Overview</w:t>
      </w:r>
      <w:bookmarkEnd w:id="43"/>
      <w:bookmarkEnd w:id="44"/>
      <w:bookmarkEnd w:id="45"/>
    </w:p>
    <w:p w:rsidR="00FC61BD" w:rsidRPr="00711776" w:rsidRDefault="00887724" w:rsidP="00360709">
      <w:pPr>
        <w:spacing w:line="480" w:lineRule="auto"/>
        <w:ind w:right="-90"/>
        <w:jc w:val="both"/>
        <w:rPr>
          <w:rFonts w:ascii="Times New Roman" w:hAnsi="Times New Roman" w:cs="Times New Roman"/>
          <w:b/>
          <w:sz w:val="24"/>
          <w:szCs w:val="24"/>
        </w:rPr>
      </w:pPr>
      <w:r w:rsidRPr="00711776">
        <w:rPr>
          <w:rFonts w:ascii="Times New Roman" w:hAnsi="Times New Roman" w:cs="Times New Roman"/>
          <w:sz w:val="24"/>
          <w:szCs w:val="24"/>
        </w:rPr>
        <w:t>This section reviews the impact</w:t>
      </w:r>
      <w:r w:rsidR="00E67F6B" w:rsidRPr="00711776">
        <w:rPr>
          <w:rFonts w:ascii="Times New Roman" w:hAnsi="Times New Roman" w:cs="Times New Roman"/>
          <w:sz w:val="24"/>
          <w:szCs w:val="24"/>
        </w:rPr>
        <w:t xml:space="preserve"> of museum education programmes on audience first by </w:t>
      </w:r>
      <w:r w:rsidR="009F2CE3" w:rsidRPr="00711776">
        <w:rPr>
          <w:rFonts w:ascii="Times New Roman" w:hAnsi="Times New Roman" w:cs="Times New Roman"/>
          <w:sz w:val="24"/>
          <w:szCs w:val="24"/>
        </w:rPr>
        <w:t xml:space="preserve">noting the history of </w:t>
      </w:r>
      <w:r w:rsidR="000508E0" w:rsidRPr="00711776">
        <w:rPr>
          <w:rFonts w:ascii="Times New Roman" w:hAnsi="Times New Roman" w:cs="Times New Roman"/>
          <w:sz w:val="24"/>
          <w:szCs w:val="24"/>
        </w:rPr>
        <w:t>Museums;</w:t>
      </w:r>
      <w:r w:rsidR="00E67F6B" w:rsidRPr="00711776">
        <w:rPr>
          <w:rFonts w:ascii="Times New Roman" w:hAnsi="Times New Roman" w:cs="Times New Roman"/>
          <w:sz w:val="24"/>
          <w:szCs w:val="24"/>
        </w:rPr>
        <w:t xml:space="preserve"> the review </w:t>
      </w:r>
      <w:r w:rsidRPr="00711776">
        <w:rPr>
          <w:rFonts w:ascii="Times New Roman" w:hAnsi="Times New Roman" w:cs="Times New Roman"/>
          <w:sz w:val="24"/>
          <w:szCs w:val="24"/>
        </w:rPr>
        <w:t>outline</w:t>
      </w:r>
      <w:r w:rsidR="00E67F6B" w:rsidRPr="00711776">
        <w:rPr>
          <w:rFonts w:ascii="Times New Roman" w:hAnsi="Times New Roman" w:cs="Times New Roman"/>
          <w:sz w:val="24"/>
          <w:szCs w:val="24"/>
        </w:rPr>
        <w:t>s the history of museums from global stage through Africa and Ghana. This is followed by definition of concept museums and its derivatives, museum education, and museum educational</w:t>
      </w:r>
      <w:r w:rsidR="004E745D">
        <w:rPr>
          <w:rFonts w:ascii="Times New Roman" w:hAnsi="Times New Roman" w:cs="Times New Roman"/>
          <w:sz w:val="24"/>
          <w:szCs w:val="24"/>
        </w:rPr>
        <w:t xml:space="preserve"> </w:t>
      </w:r>
      <w:r w:rsidR="00E67F6B" w:rsidRPr="00711776">
        <w:rPr>
          <w:rFonts w:ascii="Times New Roman" w:hAnsi="Times New Roman" w:cs="Times New Roman"/>
          <w:sz w:val="24"/>
          <w:szCs w:val="24"/>
        </w:rPr>
        <w:t xml:space="preserve">programmes, museum education methodology, and </w:t>
      </w:r>
      <w:r w:rsidR="00952581" w:rsidRPr="00711776">
        <w:rPr>
          <w:rFonts w:ascii="Times New Roman" w:hAnsi="Times New Roman" w:cs="Times New Roman"/>
          <w:sz w:val="24"/>
          <w:szCs w:val="24"/>
        </w:rPr>
        <w:t>as a final point</w:t>
      </w:r>
      <w:r w:rsidR="00E67F6B" w:rsidRPr="00711776">
        <w:rPr>
          <w:rFonts w:ascii="Times New Roman" w:hAnsi="Times New Roman" w:cs="Times New Roman"/>
          <w:sz w:val="24"/>
          <w:szCs w:val="24"/>
        </w:rPr>
        <w:t xml:space="preserve"> by re</w:t>
      </w:r>
      <w:r w:rsidR="00952581" w:rsidRPr="00711776">
        <w:rPr>
          <w:rFonts w:ascii="Times New Roman" w:hAnsi="Times New Roman" w:cs="Times New Roman"/>
          <w:sz w:val="24"/>
          <w:szCs w:val="24"/>
        </w:rPr>
        <w:t>viewing the educational roles</w:t>
      </w:r>
      <w:r w:rsidR="00E67F6B" w:rsidRPr="00711776">
        <w:rPr>
          <w:rFonts w:ascii="Times New Roman" w:hAnsi="Times New Roman" w:cs="Times New Roman"/>
          <w:sz w:val="24"/>
          <w:szCs w:val="24"/>
        </w:rPr>
        <w:t xml:space="preserve"> museums</w:t>
      </w:r>
      <w:r w:rsidR="00952581" w:rsidRPr="00711776">
        <w:rPr>
          <w:rFonts w:ascii="Times New Roman" w:hAnsi="Times New Roman" w:cs="Times New Roman"/>
          <w:sz w:val="24"/>
          <w:szCs w:val="24"/>
        </w:rPr>
        <w:t xml:space="preserve"> play</w:t>
      </w:r>
      <w:r w:rsidR="00E67F6B" w:rsidRPr="00711776">
        <w:rPr>
          <w:rFonts w:ascii="Times New Roman" w:hAnsi="Times New Roman" w:cs="Times New Roman"/>
          <w:sz w:val="24"/>
          <w:szCs w:val="24"/>
        </w:rPr>
        <w:t>; and learning in museums.</w:t>
      </w:r>
    </w:p>
    <w:p w:rsidR="00856A62" w:rsidRPr="00856A62" w:rsidRDefault="001539C7" w:rsidP="00741865">
      <w:pPr>
        <w:pStyle w:val="Heading2"/>
        <w:spacing w:before="0" w:after="0" w:line="480" w:lineRule="auto"/>
      </w:pPr>
      <w:bookmarkStart w:id="46" w:name="_Toc8030945"/>
      <w:bookmarkStart w:id="47" w:name="_Toc17555297"/>
      <w:bookmarkStart w:id="48" w:name="_Toc18290875"/>
      <w:r>
        <w:t>2.</w:t>
      </w:r>
      <w:r w:rsidR="00724BE3">
        <w:t>2</w:t>
      </w:r>
      <w:r w:rsidR="00FC61BD" w:rsidRPr="00711776">
        <w:t>History of Museum</w:t>
      </w:r>
      <w:bookmarkEnd w:id="46"/>
      <w:bookmarkEnd w:id="47"/>
      <w:bookmarkEnd w:id="48"/>
    </w:p>
    <w:p w:rsidR="004915C3" w:rsidRPr="00856A62" w:rsidRDefault="00952581" w:rsidP="00360709">
      <w:pPr>
        <w:spacing w:line="480" w:lineRule="auto"/>
        <w:ind w:right="-90"/>
        <w:jc w:val="both"/>
        <w:rPr>
          <w:rFonts w:ascii="Times New Roman" w:hAnsi="Times New Roman" w:cs="Times New Roman"/>
          <w:sz w:val="24"/>
          <w:szCs w:val="24"/>
        </w:rPr>
      </w:pPr>
      <w:r w:rsidRPr="00856A62">
        <w:rPr>
          <w:rFonts w:ascii="Times New Roman" w:hAnsi="Times New Roman" w:cs="Times New Roman"/>
          <w:color w:val="000000" w:themeColor="text1"/>
          <w:sz w:val="24"/>
          <w:szCs w:val="24"/>
        </w:rPr>
        <w:t xml:space="preserve">The name museum originally came from </w:t>
      </w:r>
      <w:r w:rsidR="00AF1B0F" w:rsidRPr="00856A62">
        <w:rPr>
          <w:rFonts w:ascii="Times New Roman" w:hAnsi="Times New Roman" w:cs="Times New Roman"/>
          <w:color w:val="000000" w:themeColor="text1"/>
          <w:sz w:val="24"/>
          <w:szCs w:val="24"/>
        </w:rPr>
        <w:t>Greek</w:t>
      </w:r>
      <w:r w:rsidRPr="00856A62">
        <w:rPr>
          <w:rFonts w:ascii="Times New Roman" w:hAnsi="Times New Roman" w:cs="Times New Roman"/>
          <w:color w:val="000000" w:themeColor="text1"/>
          <w:sz w:val="24"/>
          <w:szCs w:val="24"/>
        </w:rPr>
        <w:t xml:space="preserve"> word “mouseion” meaning the seat of the Muses</w:t>
      </w:r>
      <w:r w:rsidR="00D03CE2" w:rsidRPr="00856A62">
        <w:rPr>
          <w:rFonts w:ascii="Times New Roman" w:hAnsi="Times New Roman" w:cs="Times New Roman"/>
          <w:color w:val="000000" w:themeColor="text1"/>
          <w:sz w:val="24"/>
          <w:szCs w:val="24"/>
        </w:rPr>
        <w:t xml:space="preserve">, the goddess of art and </w:t>
      </w:r>
      <w:r w:rsidR="008D2FD0" w:rsidRPr="00856A62">
        <w:rPr>
          <w:rFonts w:ascii="Times New Roman" w:hAnsi="Times New Roman" w:cs="Times New Roman"/>
          <w:color w:val="000000" w:themeColor="text1"/>
          <w:sz w:val="24"/>
          <w:szCs w:val="24"/>
        </w:rPr>
        <w:t>science. In</w:t>
      </w:r>
      <w:r w:rsidR="00F812D3" w:rsidRPr="00856A62">
        <w:rPr>
          <w:rFonts w:ascii="Times New Roman" w:hAnsi="Times New Roman" w:cs="Times New Roman"/>
          <w:color w:val="000000" w:themeColor="text1"/>
          <w:sz w:val="24"/>
          <w:szCs w:val="24"/>
        </w:rPr>
        <w:t xml:space="preserve"> ancient Greece, the </w:t>
      </w:r>
      <w:r w:rsidR="00F812D3" w:rsidRPr="00856A62">
        <w:rPr>
          <w:rFonts w:ascii="Times New Roman" w:hAnsi="Times New Roman" w:cs="Times New Roman"/>
          <w:i/>
          <w:color w:val="000000" w:themeColor="text1"/>
          <w:sz w:val="24"/>
          <w:szCs w:val="24"/>
        </w:rPr>
        <w:t>mousein</w:t>
      </w:r>
      <w:r w:rsidR="00F812D3" w:rsidRPr="00856A62">
        <w:rPr>
          <w:rFonts w:ascii="Times New Roman" w:hAnsi="Times New Roman" w:cs="Times New Roman"/>
          <w:color w:val="000000" w:themeColor="text1"/>
          <w:sz w:val="24"/>
          <w:szCs w:val="24"/>
        </w:rPr>
        <w:t xml:space="preserve"> was the temple of the </w:t>
      </w:r>
      <w:r w:rsidR="00F812D3" w:rsidRPr="00856A62">
        <w:rPr>
          <w:rFonts w:ascii="Times New Roman" w:hAnsi="Times New Roman" w:cs="Times New Roman"/>
          <w:i/>
          <w:color w:val="000000" w:themeColor="text1"/>
          <w:sz w:val="24"/>
          <w:szCs w:val="24"/>
        </w:rPr>
        <w:t xml:space="preserve">Muses, </w:t>
      </w:r>
      <w:r w:rsidR="00F812D3" w:rsidRPr="00856A62">
        <w:rPr>
          <w:rFonts w:ascii="Times New Roman" w:hAnsi="Times New Roman" w:cs="Times New Roman"/>
          <w:color w:val="000000" w:themeColor="text1"/>
          <w:sz w:val="24"/>
          <w:szCs w:val="24"/>
        </w:rPr>
        <w:t xml:space="preserve">the goddess of arts and science. </w:t>
      </w:r>
      <w:r w:rsidR="00AF309A" w:rsidRPr="00856A62">
        <w:rPr>
          <w:rFonts w:ascii="Times New Roman" w:hAnsi="Times New Roman" w:cs="Times New Roman"/>
          <w:color w:val="000000" w:themeColor="text1"/>
          <w:sz w:val="24"/>
          <w:szCs w:val="24"/>
        </w:rPr>
        <w:t xml:space="preserve"> The goddesses of art and science in the Greek mythology were nine in number.</w:t>
      </w:r>
      <w:r w:rsidR="00AA6DBB">
        <w:rPr>
          <w:rFonts w:ascii="Times New Roman" w:hAnsi="Times New Roman" w:cs="Times New Roman"/>
          <w:color w:val="000000" w:themeColor="text1"/>
          <w:sz w:val="24"/>
          <w:szCs w:val="24"/>
        </w:rPr>
        <w:t xml:space="preserve"> </w:t>
      </w:r>
      <w:r w:rsidR="00AF309A" w:rsidRPr="00856A62">
        <w:rPr>
          <w:rFonts w:ascii="Times New Roman" w:hAnsi="Times New Roman" w:cs="Times New Roman"/>
          <w:color w:val="000000" w:themeColor="text1"/>
          <w:sz w:val="24"/>
          <w:szCs w:val="24"/>
        </w:rPr>
        <w:t>According to Greek mythology, the goddesses were daughters of the Zeus who was the king among all other gods.</w:t>
      </w:r>
      <w:r w:rsidR="00F812D3" w:rsidRPr="00856A62">
        <w:rPr>
          <w:rFonts w:ascii="Times New Roman" w:hAnsi="Times New Roman" w:cs="Times New Roman"/>
          <w:color w:val="000000" w:themeColor="text1"/>
          <w:sz w:val="24"/>
          <w:szCs w:val="24"/>
        </w:rPr>
        <w:t xml:space="preserve"> Each</w:t>
      </w:r>
      <w:r w:rsidR="00D04A91" w:rsidRPr="00856A62">
        <w:rPr>
          <w:rFonts w:ascii="Times New Roman" w:hAnsi="Times New Roman" w:cs="Times New Roman"/>
          <w:color w:val="000000" w:themeColor="text1"/>
          <w:sz w:val="24"/>
          <w:szCs w:val="24"/>
        </w:rPr>
        <w:t xml:space="preserve"> one of the </w:t>
      </w:r>
      <w:r w:rsidR="009D1794" w:rsidRPr="00856A62">
        <w:rPr>
          <w:rFonts w:ascii="Times New Roman" w:hAnsi="Times New Roman" w:cs="Times New Roman"/>
          <w:color w:val="000000" w:themeColor="text1"/>
          <w:sz w:val="24"/>
          <w:szCs w:val="24"/>
        </w:rPr>
        <w:t>Muses was</w:t>
      </w:r>
      <w:r w:rsidR="005E2D58" w:rsidRPr="00856A62">
        <w:rPr>
          <w:rFonts w:ascii="Times New Roman" w:hAnsi="Times New Roman" w:cs="Times New Roman"/>
          <w:color w:val="000000" w:themeColor="text1"/>
          <w:sz w:val="24"/>
          <w:szCs w:val="24"/>
        </w:rPr>
        <w:t xml:space="preserve"> ruled over either</w:t>
      </w:r>
      <w:r w:rsidR="00F812D3" w:rsidRPr="00856A62">
        <w:rPr>
          <w:rFonts w:ascii="Times New Roman" w:hAnsi="Times New Roman" w:cs="Times New Roman"/>
          <w:color w:val="000000" w:themeColor="text1"/>
          <w:sz w:val="24"/>
          <w:szCs w:val="24"/>
        </w:rPr>
        <w:t xml:space="preserve"> art or science. </w:t>
      </w:r>
      <w:r w:rsidR="00F812D3" w:rsidRPr="00856A62">
        <w:rPr>
          <w:rFonts w:ascii="Times New Roman" w:hAnsi="Times New Roman" w:cs="Times New Roman"/>
          <w:i/>
          <w:color w:val="000000" w:themeColor="text1"/>
          <w:sz w:val="24"/>
          <w:szCs w:val="24"/>
        </w:rPr>
        <w:t>Calliope</w:t>
      </w:r>
      <w:r w:rsidR="009D1794" w:rsidRPr="00856A62">
        <w:rPr>
          <w:rFonts w:ascii="Times New Roman" w:hAnsi="Times New Roman" w:cs="Times New Roman"/>
          <w:color w:val="000000" w:themeColor="text1"/>
          <w:sz w:val="24"/>
          <w:szCs w:val="24"/>
        </w:rPr>
        <w:t xml:space="preserve"> was in charge</w:t>
      </w:r>
      <w:r w:rsidR="00F812D3" w:rsidRPr="00856A62">
        <w:rPr>
          <w:rFonts w:ascii="Times New Roman" w:hAnsi="Times New Roman" w:cs="Times New Roman"/>
          <w:color w:val="000000" w:themeColor="text1"/>
          <w:sz w:val="24"/>
          <w:szCs w:val="24"/>
        </w:rPr>
        <w:t xml:space="preserve"> of </w:t>
      </w:r>
      <w:r w:rsidR="00A7111F" w:rsidRPr="00856A62">
        <w:rPr>
          <w:rFonts w:ascii="Times New Roman" w:hAnsi="Times New Roman" w:cs="Times New Roman"/>
          <w:color w:val="000000" w:themeColor="text1"/>
          <w:sz w:val="24"/>
          <w:szCs w:val="24"/>
        </w:rPr>
        <w:t>heroic ceramic</w:t>
      </w:r>
      <w:r w:rsidR="009D1794" w:rsidRPr="00856A62">
        <w:rPr>
          <w:rFonts w:ascii="Times New Roman" w:hAnsi="Times New Roman" w:cs="Times New Roman"/>
          <w:color w:val="000000" w:themeColor="text1"/>
          <w:sz w:val="24"/>
          <w:szCs w:val="24"/>
        </w:rPr>
        <w:t xml:space="preserve"> objects</w:t>
      </w:r>
      <w:r w:rsidR="00F812D3" w:rsidRPr="00856A62">
        <w:rPr>
          <w:rFonts w:ascii="Times New Roman" w:hAnsi="Times New Roman" w:cs="Times New Roman"/>
          <w:color w:val="000000" w:themeColor="text1"/>
          <w:sz w:val="24"/>
          <w:szCs w:val="24"/>
        </w:rPr>
        <w:t>;</w:t>
      </w:r>
      <w:r w:rsidR="008C253D" w:rsidRPr="00856A62">
        <w:rPr>
          <w:rFonts w:ascii="Times New Roman" w:hAnsi="Times New Roman" w:cs="Times New Roman"/>
          <w:color w:val="000000" w:themeColor="text1"/>
          <w:sz w:val="24"/>
          <w:szCs w:val="24"/>
        </w:rPr>
        <w:t xml:space="preserve"> love poems was devoted to </w:t>
      </w:r>
      <w:r w:rsidR="008C253D" w:rsidRPr="00856A62">
        <w:rPr>
          <w:rFonts w:ascii="Times New Roman" w:hAnsi="Times New Roman" w:cs="Times New Roman"/>
          <w:i/>
          <w:color w:val="000000" w:themeColor="text1"/>
          <w:sz w:val="24"/>
          <w:szCs w:val="24"/>
        </w:rPr>
        <w:t>Erato</w:t>
      </w:r>
      <w:r w:rsidR="008C253D" w:rsidRPr="00856A62">
        <w:rPr>
          <w:rFonts w:ascii="Times New Roman" w:hAnsi="Times New Roman" w:cs="Times New Roman"/>
          <w:color w:val="000000" w:themeColor="text1"/>
          <w:sz w:val="24"/>
          <w:szCs w:val="24"/>
        </w:rPr>
        <w:t>;</w:t>
      </w:r>
      <w:r w:rsidR="00F812D3" w:rsidRPr="00856A62">
        <w:rPr>
          <w:rFonts w:ascii="Times New Roman" w:hAnsi="Times New Roman" w:cs="Times New Roman"/>
          <w:color w:val="000000" w:themeColor="text1"/>
          <w:sz w:val="24"/>
          <w:szCs w:val="24"/>
        </w:rPr>
        <w:t xml:space="preserve"> lyric </w:t>
      </w:r>
      <w:r w:rsidR="008C253D" w:rsidRPr="00856A62">
        <w:rPr>
          <w:rFonts w:ascii="Times New Roman" w:hAnsi="Times New Roman" w:cs="Times New Roman"/>
          <w:color w:val="000000" w:themeColor="text1"/>
          <w:sz w:val="24"/>
          <w:szCs w:val="24"/>
        </w:rPr>
        <w:t xml:space="preserve">poems was devoted to </w:t>
      </w:r>
      <w:r w:rsidR="008C253D" w:rsidRPr="00856A62">
        <w:rPr>
          <w:rFonts w:ascii="Times New Roman" w:hAnsi="Times New Roman" w:cs="Times New Roman"/>
          <w:i/>
          <w:color w:val="000000" w:themeColor="text1"/>
          <w:sz w:val="24"/>
          <w:szCs w:val="24"/>
        </w:rPr>
        <w:t>Euterpe</w:t>
      </w:r>
      <w:r w:rsidR="00F812D3" w:rsidRPr="00856A62">
        <w:rPr>
          <w:rFonts w:ascii="Times New Roman" w:hAnsi="Times New Roman" w:cs="Times New Roman"/>
          <w:color w:val="000000" w:themeColor="text1"/>
          <w:sz w:val="24"/>
          <w:szCs w:val="24"/>
        </w:rPr>
        <w:t xml:space="preserve">; </w:t>
      </w:r>
      <w:r w:rsidR="00F812D3" w:rsidRPr="00856A62">
        <w:rPr>
          <w:rFonts w:ascii="Times New Roman" w:hAnsi="Times New Roman" w:cs="Times New Roman"/>
          <w:i/>
          <w:color w:val="000000" w:themeColor="text1"/>
          <w:sz w:val="24"/>
          <w:szCs w:val="24"/>
        </w:rPr>
        <w:t>Melpomene,</w:t>
      </w:r>
      <w:r w:rsidR="00AA6DBB">
        <w:rPr>
          <w:rFonts w:ascii="Times New Roman" w:hAnsi="Times New Roman" w:cs="Times New Roman"/>
          <w:i/>
          <w:color w:val="000000" w:themeColor="text1"/>
          <w:sz w:val="24"/>
          <w:szCs w:val="24"/>
        </w:rPr>
        <w:t xml:space="preserve"> </w:t>
      </w:r>
      <w:r w:rsidR="00B82E52" w:rsidRPr="00856A62">
        <w:rPr>
          <w:rFonts w:ascii="Times New Roman" w:hAnsi="Times New Roman" w:cs="Times New Roman"/>
          <w:color w:val="000000" w:themeColor="text1"/>
          <w:sz w:val="24"/>
          <w:szCs w:val="24"/>
        </w:rPr>
        <w:t xml:space="preserve">was in charge of sad plays whereas </w:t>
      </w:r>
      <w:r w:rsidR="00F812D3" w:rsidRPr="00856A62">
        <w:rPr>
          <w:rFonts w:ascii="Times New Roman" w:hAnsi="Times New Roman" w:cs="Times New Roman"/>
          <w:i/>
          <w:color w:val="000000" w:themeColor="text1"/>
          <w:sz w:val="24"/>
          <w:szCs w:val="24"/>
        </w:rPr>
        <w:t>Thalia</w:t>
      </w:r>
      <w:r w:rsidR="00B82E52" w:rsidRPr="00856A62">
        <w:rPr>
          <w:rFonts w:ascii="Times New Roman" w:hAnsi="Times New Roman" w:cs="Times New Roman"/>
          <w:color w:val="000000" w:themeColor="text1"/>
          <w:sz w:val="24"/>
          <w:szCs w:val="24"/>
        </w:rPr>
        <w:t xml:space="preserve"> was devoted to joyful plays and </w:t>
      </w:r>
      <w:r w:rsidR="00F812D3" w:rsidRPr="00856A62">
        <w:rPr>
          <w:rFonts w:ascii="Times New Roman" w:hAnsi="Times New Roman" w:cs="Times New Roman"/>
          <w:i/>
          <w:color w:val="000000" w:themeColor="text1"/>
          <w:sz w:val="24"/>
          <w:szCs w:val="24"/>
        </w:rPr>
        <w:t>Clio</w:t>
      </w:r>
      <w:r w:rsidR="00B82E52" w:rsidRPr="00856A62">
        <w:rPr>
          <w:rFonts w:ascii="Times New Roman" w:hAnsi="Times New Roman" w:cs="Times New Roman"/>
          <w:color w:val="000000" w:themeColor="text1"/>
          <w:sz w:val="24"/>
          <w:szCs w:val="24"/>
        </w:rPr>
        <w:t xml:space="preserve"> was in charge </w:t>
      </w:r>
      <w:r w:rsidR="00A7111F" w:rsidRPr="00856A62">
        <w:rPr>
          <w:rFonts w:ascii="Times New Roman" w:hAnsi="Times New Roman" w:cs="Times New Roman"/>
          <w:color w:val="000000" w:themeColor="text1"/>
          <w:sz w:val="24"/>
          <w:szCs w:val="24"/>
        </w:rPr>
        <w:t>of times</w:t>
      </w:r>
      <w:r w:rsidR="00B82E52" w:rsidRPr="00856A62">
        <w:rPr>
          <w:rFonts w:ascii="Times New Roman" w:hAnsi="Times New Roman" w:cs="Times New Roman"/>
          <w:color w:val="000000" w:themeColor="text1"/>
          <w:sz w:val="24"/>
          <w:szCs w:val="24"/>
        </w:rPr>
        <w:t xml:space="preserve"> past.</w:t>
      </w:r>
      <w:r w:rsidR="00A7111F">
        <w:rPr>
          <w:rFonts w:ascii="Times New Roman" w:hAnsi="Times New Roman" w:cs="Times New Roman"/>
          <w:color w:val="000000" w:themeColor="text1"/>
          <w:sz w:val="24"/>
          <w:szCs w:val="24"/>
        </w:rPr>
        <w:t xml:space="preserve"> </w:t>
      </w:r>
      <w:r w:rsidR="00F812D3" w:rsidRPr="00856A62">
        <w:rPr>
          <w:rFonts w:ascii="Times New Roman" w:hAnsi="Times New Roman" w:cs="Times New Roman"/>
          <w:i/>
          <w:color w:val="000000" w:themeColor="text1"/>
          <w:sz w:val="24"/>
          <w:szCs w:val="24"/>
        </w:rPr>
        <w:t>Urania</w:t>
      </w:r>
      <w:r w:rsidR="00B82E52" w:rsidRPr="00856A62">
        <w:rPr>
          <w:rFonts w:ascii="Times New Roman" w:hAnsi="Times New Roman" w:cs="Times New Roman"/>
          <w:color w:val="000000" w:themeColor="text1"/>
          <w:sz w:val="24"/>
          <w:szCs w:val="24"/>
        </w:rPr>
        <w:t xml:space="preserve"> was goddess in charge of</w:t>
      </w:r>
      <w:r w:rsidR="00AA6DBB">
        <w:rPr>
          <w:rFonts w:ascii="Times New Roman" w:hAnsi="Times New Roman" w:cs="Times New Roman"/>
          <w:color w:val="000000" w:themeColor="text1"/>
          <w:sz w:val="24"/>
          <w:szCs w:val="24"/>
        </w:rPr>
        <w:t xml:space="preserve"> </w:t>
      </w:r>
      <w:r w:rsidR="00B82E52" w:rsidRPr="00856A62">
        <w:rPr>
          <w:rFonts w:ascii="Times New Roman" w:hAnsi="Times New Roman" w:cs="Times New Roman"/>
          <w:color w:val="000000" w:themeColor="text1"/>
          <w:sz w:val="24"/>
          <w:szCs w:val="24"/>
        </w:rPr>
        <w:t>scientific study universe</w:t>
      </w:r>
      <w:r w:rsidR="00F812D3" w:rsidRPr="00856A62">
        <w:rPr>
          <w:rFonts w:ascii="Times New Roman" w:hAnsi="Times New Roman" w:cs="Times New Roman"/>
          <w:color w:val="000000" w:themeColor="text1"/>
          <w:sz w:val="24"/>
          <w:szCs w:val="24"/>
        </w:rPr>
        <w:t xml:space="preserve">; </w:t>
      </w:r>
      <w:r w:rsidR="00F812D3" w:rsidRPr="00856A62">
        <w:rPr>
          <w:rFonts w:ascii="Times New Roman" w:hAnsi="Times New Roman" w:cs="Times New Roman"/>
          <w:i/>
          <w:color w:val="000000" w:themeColor="text1"/>
          <w:sz w:val="24"/>
          <w:szCs w:val="24"/>
        </w:rPr>
        <w:t>Polyhymnia</w:t>
      </w:r>
      <w:r w:rsidR="00F812D3" w:rsidRPr="00856A62">
        <w:rPr>
          <w:rFonts w:ascii="Times New Roman" w:hAnsi="Times New Roman" w:cs="Times New Roman"/>
          <w:color w:val="000000" w:themeColor="text1"/>
          <w:sz w:val="24"/>
          <w:szCs w:val="24"/>
        </w:rPr>
        <w:t xml:space="preserve">, </w:t>
      </w:r>
      <w:r w:rsidR="00EB4F16" w:rsidRPr="00856A62">
        <w:rPr>
          <w:rFonts w:ascii="Times New Roman" w:hAnsi="Times New Roman" w:cs="Times New Roman"/>
          <w:color w:val="000000" w:themeColor="text1"/>
          <w:sz w:val="24"/>
          <w:szCs w:val="24"/>
        </w:rPr>
        <w:t>the goddess in charge of holy song</w:t>
      </w:r>
      <w:r w:rsidR="00F812D3" w:rsidRPr="00856A62">
        <w:rPr>
          <w:rFonts w:ascii="Times New Roman" w:hAnsi="Times New Roman" w:cs="Times New Roman"/>
          <w:color w:val="000000" w:themeColor="text1"/>
          <w:sz w:val="24"/>
          <w:szCs w:val="24"/>
        </w:rPr>
        <w:t xml:space="preserve"> and</w:t>
      </w:r>
      <w:r w:rsidR="00EB4F16" w:rsidRPr="00856A62">
        <w:rPr>
          <w:rFonts w:ascii="Times New Roman" w:hAnsi="Times New Roman" w:cs="Times New Roman"/>
          <w:color w:val="000000" w:themeColor="text1"/>
          <w:sz w:val="24"/>
          <w:szCs w:val="24"/>
        </w:rPr>
        <w:t xml:space="preserve"> the last but not the least was</w:t>
      </w:r>
      <w:r w:rsidR="00F812D3" w:rsidRPr="00856A62">
        <w:rPr>
          <w:rFonts w:ascii="Times New Roman" w:hAnsi="Times New Roman" w:cs="Times New Roman"/>
          <w:i/>
          <w:color w:val="000000" w:themeColor="text1"/>
          <w:sz w:val="24"/>
          <w:szCs w:val="24"/>
        </w:rPr>
        <w:t>Terpsichore</w:t>
      </w:r>
      <w:r w:rsidR="00F812D3" w:rsidRPr="00856A62">
        <w:rPr>
          <w:rFonts w:ascii="Times New Roman" w:hAnsi="Times New Roman" w:cs="Times New Roman"/>
          <w:color w:val="000000" w:themeColor="text1"/>
          <w:sz w:val="24"/>
          <w:szCs w:val="24"/>
        </w:rPr>
        <w:t>,</w:t>
      </w:r>
      <w:r w:rsidR="00EB4F16" w:rsidRPr="00856A62">
        <w:rPr>
          <w:rFonts w:ascii="Times New Roman" w:hAnsi="Times New Roman" w:cs="Times New Roman"/>
          <w:color w:val="000000" w:themeColor="text1"/>
          <w:sz w:val="24"/>
          <w:szCs w:val="24"/>
        </w:rPr>
        <w:t xml:space="preserve"> the goddess devoted to</w:t>
      </w:r>
      <w:r w:rsidR="00391EC4" w:rsidRPr="00856A62">
        <w:rPr>
          <w:rFonts w:ascii="Times New Roman" w:hAnsi="Times New Roman" w:cs="Times New Roman"/>
          <w:color w:val="000000" w:themeColor="text1"/>
          <w:sz w:val="24"/>
          <w:szCs w:val="24"/>
        </w:rPr>
        <w:t xml:space="preserve"> dance. It was believed by</w:t>
      </w:r>
      <w:r w:rsidR="00F812D3" w:rsidRPr="00856A62">
        <w:rPr>
          <w:rFonts w:ascii="Times New Roman" w:hAnsi="Times New Roman" w:cs="Times New Roman"/>
          <w:color w:val="000000" w:themeColor="text1"/>
          <w:sz w:val="24"/>
          <w:szCs w:val="24"/>
        </w:rPr>
        <w:t xml:space="preserve"> Greeks</w:t>
      </w:r>
      <w:r w:rsidR="00391EC4" w:rsidRPr="00856A62">
        <w:rPr>
          <w:rFonts w:ascii="Times New Roman" w:hAnsi="Times New Roman" w:cs="Times New Roman"/>
          <w:color w:val="000000" w:themeColor="text1"/>
          <w:sz w:val="24"/>
          <w:szCs w:val="24"/>
        </w:rPr>
        <w:t xml:space="preserve"> that</w:t>
      </w:r>
      <w:r w:rsidR="00F812D3" w:rsidRPr="00856A62">
        <w:rPr>
          <w:rFonts w:ascii="Times New Roman" w:hAnsi="Times New Roman" w:cs="Times New Roman"/>
          <w:color w:val="000000" w:themeColor="text1"/>
          <w:sz w:val="24"/>
          <w:szCs w:val="24"/>
        </w:rPr>
        <w:t xml:space="preserve"> the </w:t>
      </w:r>
      <w:r w:rsidR="00A7111F" w:rsidRPr="00856A62">
        <w:rPr>
          <w:rFonts w:ascii="Times New Roman" w:hAnsi="Times New Roman" w:cs="Times New Roman"/>
          <w:color w:val="000000" w:themeColor="text1"/>
          <w:sz w:val="24"/>
          <w:szCs w:val="24"/>
        </w:rPr>
        <w:t>Muses resided</w:t>
      </w:r>
      <w:r w:rsidR="00F812D3" w:rsidRPr="00856A62">
        <w:rPr>
          <w:rFonts w:ascii="Times New Roman" w:hAnsi="Times New Roman" w:cs="Times New Roman"/>
          <w:color w:val="000000" w:themeColor="text1"/>
          <w:sz w:val="24"/>
          <w:szCs w:val="24"/>
        </w:rPr>
        <w:t xml:space="preserve"> on Mount Olympus </w:t>
      </w:r>
      <w:r w:rsidR="00391EC4" w:rsidRPr="00856A62">
        <w:rPr>
          <w:rFonts w:ascii="Times New Roman" w:hAnsi="Times New Roman" w:cs="Times New Roman"/>
          <w:color w:val="000000" w:themeColor="text1"/>
          <w:sz w:val="24"/>
          <w:szCs w:val="24"/>
        </w:rPr>
        <w:t>where the god of Apollo was their</w:t>
      </w:r>
      <w:r w:rsidR="00A7111F">
        <w:rPr>
          <w:rFonts w:ascii="Times New Roman" w:hAnsi="Times New Roman" w:cs="Times New Roman"/>
          <w:color w:val="000000" w:themeColor="text1"/>
          <w:sz w:val="24"/>
          <w:szCs w:val="24"/>
        </w:rPr>
        <w:t xml:space="preserve"> </w:t>
      </w:r>
      <w:r w:rsidR="00391EC4" w:rsidRPr="00856A62">
        <w:rPr>
          <w:rFonts w:ascii="Times New Roman" w:hAnsi="Times New Roman" w:cs="Times New Roman"/>
          <w:color w:val="000000" w:themeColor="text1"/>
          <w:sz w:val="24"/>
          <w:szCs w:val="24"/>
        </w:rPr>
        <w:t>head.</w:t>
      </w:r>
      <w:r w:rsidR="00AA6DBB">
        <w:rPr>
          <w:rFonts w:ascii="Times New Roman" w:hAnsi="Times New Roman" w:cs="Times New Roman"/>
          <w:color w:val="000000" w:themeColor="text1"/>
          <w:sz w:val="24"/>
          <w:szCs w:val="24"/>
        </w:rPr>
        <w:t xml:space="preserve"> </w:t>
      </w:r>
      <w:r w:rsidR="00A23069" w:rsidRPr="00856A62">
        <w:rPr>
          <w:rFonts w:ascii="Times New Roman" w:hAnsi="Times New Roman" w:cs="Times New Roman"/>
          <w:color w:val="000000" w:themeColor="text1"/>
          <w:sz w:val="24"/>
          <w:szCs w:val="24"/>
        </w:rPr>
        <w:t>T</w:t>
      </w:r>
      <w:r w:rsidR="00F812D3" w:rsidRPr="00856A62">
        <w:rPr>
          <w:rFonts w:ascii="Times New Roman" w:hAnsi="Times New Roman" w:cs="Times New Roman"/>
          <w:color w:val="000000" w:themeColor="text1"/>
          <w:sz w:val="24"/>
          <w:szCs w:val="24"/>
        </w:rPr>
        <w:t xml:space="preserve">he Muses </w:t>
      </w:r>
      <w:r w:rsidR="00A23069" w:rsidRPr="00856A62">
        <w:rPr>
          <w:rFonts w:ascii="Times New Roman" w:hAnsi="Times New Roman" w:cs="Times New Roman"/>
          <w:color w:val="000000" w:themeColor="text1"/>
          <w:sz w:val="24"/>
          <w:szCs w:val="24"/>
        </w:rPr>
        <w:t xml:space="preserve">remained very </w:t>
      </w:r>
      <w:r w:rsidR="00F812D3" w:rsidRPr="00856A62">
        <w:rPr>
          <w:rFonts w:ascii="Times New Roman" w:hAnsi="Times New Roman" w:cs="Times New Roman"/>
          <w:color w:val="000000" w:themeColor="text1"/>
          <w:sz w:val="24"/>
          <w:szCs w:val="24"/>
        </w:rPr>
        <w:t xml:space="preserve">young and </w:t>
      </w:r>
      <w:r w:rsidR="00A7111F" w:rsidRPr="00856A62">
        <w:rPr>
          <w:rFonts w:ascii="Times New Roman" w:hAnsi="Times New Roman" w:cs="Times New Roman"/>
          <w:color w:val="000000" w:themeColor="text1"/>
          <w:sz w:val="24"/>
          <w:szCs w:val="24"/>
        </w:rPr>
        <w:t>gorgeous forever</w:t>
      </w:r>
      <w:r w:rsidR="00F812D3" w:rsidRPr="00856A62">
        <w:rPr>
          <w:rFonts w:ascii="Times New Roman" w:hAnsi="Times New Roman" w:cs="Times New Roman"/>
          <w:color w:val="000000" w:themeColor="text1"/>
          <w:sz w:val="24"/>
          <w:szCs w:val="24"/>
        </w:rPr>
        <w:t xml:space="preserve">. </w:t>
      </w:r>
      <w:r w:rsidR="0065429C" w:rsidRPr="00856A62">
        <w:rPr>
          <w:rFonts w:ascii="Times New Roman" w:hAnsi="Times New Roman" w:cs="Times New Roman"/>
          <w:color w:val="000000" w:themeColor="text1"/>
          <w:sz w:val="24"/>
          <w:szCs w:val="24"/>
        </w:rPr>
        <w:t>Unlike other gods, the Muses were capable of seeing the future.</w:t>
      </w:r>
      <w:r w:rsidR="00036FA7" w:rsidRPr="00856A62">
        <w:rPr>
          <w:rFonts w:ascii="Times New Roman" w:hAnsi="Times New Roman" w:cs="Times New Roman"/>
          <w:color w:val="000000" w:themeColor="text1"/>
          <w:sz w:val="24"/>
          <w:szCs w:val="24"/>
        </w:rPr>
        <w:t xml:space="preserve"> Again, they</w:t>
      </w:r>
      <w:r w:rsidR="00F812D3" w:rsidRPr="00856A62">
        <w:rPr>
          <w:rFonts w:ascii="Times New Roman" w:hAnsi="Times New Roman" w:cs="Times New Roman"/>
          <w:color w:val="000000" w:themeColor="text1"/>
          <w:sz w:val="24"/>
          <w:szCs w:val="24"/>
        </w:rPr>
        <w:t xml:space="preserve"> had the </w:t>
      </w:r>
      <w:r w:rsidR="00036FA7" w:rsidRPr="00856A62">
        <w:rPr>
          <w:rFonts w:ascii="Times New Roman" w:hAnsi="Times New Roman" w:cs="Times New Roman"/>
          <w:color w:val="000000" w:themeColor="text1"/>
          <w:sz w:val="24"/>
          <w:szCs w:val="24"/>
        </w:rPr>
        <w:t>capacity</w:t>
      </w:r>
      <w:r w:rsidR="00F812D3" w:rsidRPr="00856A62">
        <w:rPr>
          <w:rFonts w:ascii="Times New Roman" w:hAnsi="Times New Roman" w:cs="Times New Roman"/>
          <w:color w:val="000000" w:themeColor="text1"/>
          <w:sz w:val="24"/>
          <w:szCs w:val="24"/>
        </w:rPr>
        <w:t xml:space="preserve"> to </w:t>
      </w:r>
      <w:r w:rsidR="00036FA7" w:rsidRPr="00856A62">
        <w:rPr>
          <w:rFonts w:ascii="Times New Roman" w:hAnsi="Times New Roman" w:cs="Times New Roman"/>
          <w:color w:val="000000" w:themeColor="text1"/>
          <w:sz w:val="24"/>
          <w:szCs w:val="24"/>
        </w:rPr>
        <w:t>send away</w:t>
      </w:r>
      <w:r w:rsidR="00F812D3" w:rsidRPr="00856A62">
        <w:rPr>
          <w:rFonts w:ascii="Times New Roman" w:hAnsi="Times New Roman" w:cs="Times New Roman"/>
          <w:color w:val="000000" w:themeColor="text1"/>
          <w:sz w:val="24"/>
          <w:szCs w:val="24"/>
        </w:rPr>
        <w:t xml:space="preserve"> all </w:t>
      </w:r>
      <w:r w:rsidR="00036FA7" w:rsidRPr="00856A62">
        <w:rPr>
          <w:rFonts w:ascii="Times New Roman" w:hAnsi="Times New Roman" w:cs="Times New Roman"/>
          <w:color w:val="000000" w:themeColor="text1"/>
          <w:sz w:val="24"/>
          <w:szCs w:val="24"/>
        </w:rPr>
        <w:t>sorrows</w:t>
      </w:r>
      <w:r w:rsidR="00F812D3" w:rsidRPr="00856A62">
        <w:rPr>
          <w:rFonts w:ascii="Times New Roman" w:hAnsi="Times New Roman" w:cs="Times New Roman"/>
          <w:color w:val="000000" w:themeColor="text1"/>
          <w:sz w:val="24"/>
          <w:szCs w:val="24"/>
        </w:rPr>
        <w:t xml:space="preserve">. The Muses </w:t>
      </w:r>
      <w:r w:rsidR="00F812D3" w:rsidRPr="00856A62">
        <w:rPr>
          <w:rFonts w:ascii="Times New Roman" w:hAnsi="Times New Roman" w:cs="Times New Roman"/>
          <w:color w:val="000000" w:themeColor="text1"/>
          <w:sz w:val="24"/>
          <w:szCs w:val="24"/>
        </w:rPr>
        <w:lastRenderedPageBreak/>
        <w:t xml:space="preserve">had had </w:t>
      </w:r>
      <w:r w:rsidR="00F86452" w:rsidRPr="00856A62">
        <w:rPr>
          <w:rFonts w:ascii="Times New Roman" w:hAnsi="Times New Roman" w:cs="Times New Roman"/>
          <w:color w:val="000000" w:themeColor="text1"/>
          <w:sz w:val="24"/>
          <w:szCs w:val="24"/>
        </w:rPr>
        <w:t>lovely and sweet</w:t>
      </w:r>
      <w:r w:rsidR="00F812D3" w:rsidRPr="00856A62">
        <w:rPr>
          <w:rFonts w:ascii="Times New Roman" w:hAnsi="Times New Roman" w:cs="Times New Roman"/>
          <w:color w:val="000000" w:themeColor="text1"/>
          <w:sz w:val="24"/>
          <w:szCs w:val="24"/>
        </w:rPr>
        <w:t xml:space="preserve"> voices</w:t>
      </w:r>
      <w:r w:rsidR="00F86452" w:rsidRPr="00856A62">
        <w:rPr>
          <w:rFonts w:ascii="Times New Roman" w:hAnsi="Times New Roman" w:cs="Times New Roman"/>
          <w:color w:val="000000" w:themeColor="text1"/>
          <w:sz w:val="24"/>
          <w:szCs w:val="24"/>
        </w:rPr>
        <w:t xml:space="preserve"> to sing </w:t>
      </w:r>
      <w:r w:rsidR="00A7111F" w:rsidRPr="00856A62">
        <w:rPr>
          <w:rFonts w:ascii="Times New Roman" w:hAnsi="Times New Roman" w:cs="Times New Roman"/>
          <w:color w:val="000000" w:themeColor="text1"/>
          <w:sz w:val="24"/>
          <w:szCs w:val="24"/>
        </w:rPr>
        <w:t>chorus. The</w:t>
      </w:r>
      <w:r w:rsidR="008A0CC9" w:rsidRPr="00856A62">
        <w:rPr>
          <w:rFonts w:ascii="Times New Roman" w:hAnsi="Times New Roman" w:cs="Times New Roman"/>
          <w:color w:val="000000" w:themeColor="text1"/>
          <w:sz w:val="24"/>
          <w:szCs w:val="24"/>
        </w:rPr>
        <w:t xml:space="preserve"> </w:t>
      </w:r>
      <w:r w:rsidR="00A7111F" w:rsidRPr="00856A62">
        <w:rPr>
          <w:rFonts w:ascii="Times New Roman" w:hAnsi="Times New Roman" w:cs="Times New Roman"/>
          <w:color w:val="000000" w:themeColor="text1"/>
          <w:sz w:val="24"/>
          <w:szCs w:val="24"/>
        </w:rPr>
        <w:t>goddesses played</w:t>
      </w:r>
      <w:r w:rsidR="00F812D3" w:rsidRPr="00856A62">
        <w:rPr>
          <w:rFonts w:ascii="Times New Roman" w:hAnsi="Times New Roman" w:cs="Times New Roman"/>
          <w:color w:val="000000" w:themeColor="text1"/>
          <w:sz w:val="24"/>
          <w:szCs w:val="24"/>
        </w:rPr>
        <w:t xml:space="preserve"> an important </w:t>
      </w:r>
      <w:r w:rsidR="00706F2F" w:rsidRPr="00856A62">
        <w:rPr>
          <w:rFonts w:ascii="Times New Roman" w:hAnsi="Times New Roman" w:cs="Times New Roman"/>
          <w:color w:val="000000" w:themeColor="text1"/>
          <w:sz w:val="24"/>
          <w:szCs w:val="24"/>
        </w:rPr>
        <w:t>role</w:t>
      </w:r>
      <w:r w:rsidR="00F812D3" w:rsidRPr="00856A62">
        <w:rPr>
          <w:rFonts w:ascii="Times New Roman" w:hAnsi="Times New Roman" w:cs="Times New Roman"/>
          <w:color w:val="000000" w:themeColor="text1"/>
          <w:sz w:val="24"/>
          <w:szCs w:val="24"/>
        </w:rPr>
        <w:t xml:space="preserve"> in Roman </w:t>
      </w:r>
      <w:r w:rsidR="002225A3" w:rsidRPr="00856A62">
        <w:rPr>
          <w:rFonts w:ascii="Times New Roman" w:hAnsi="Times New Roman" w:cs="Times New Roman"/>
          <w:color w:val="000000" w:themeColor="text1"/>
          <w:sz w:val="24"/>
          <w:szCs w:val="24"/>
        </w:rPr>
        <w:t>tradition. The worship of the Muses by the Romans was borrowed from the Greeks.</w:t>
      </w:r>
      <w:r w:rsidR="005B4766" w:rsidRPr="00856A62">
        <w:rPr>
          <w:rFonts w:ascii="Times New Roman" w:hAnsi="Times New Roman" w:cs="Times New Roman"/>
          <w:color w:val="000000" w:themeColor="text1"/>
          <w:sz w:val="24"/>
          <w:szCs w:val="24"/>
        </w:rPr>
        <w:t xml:space="preserve"> Jupiter, the king of the gods in Roman mythology was the father of the </w:t>
      </w:r>
      <w:r w:rsidR="00A7111F" w:rsidRPr="00856A62">
        <w:rPr>
          <w:rFonts w:ascii="Times New Roman" w:hAnsi="Times New Roman" w:cs="Times New Roman"/>
          <w:color w:val="000000" w:themeColor="text1"/>
          <w:sz w:val="24"/>
          <w:szCs w:val="24"/>
        </w:rPr>
        <w:t>Muses.</w:t>
      </w:r>
      <w:r w:rsidR="00A7111F" w:rsidRPr="00856A62">
        <w:rPr>
          <w:rFonts w:ascii="Times New Roman" w:hAnsi="Times New Roman" w:cs="Times New Roman"/>
          <w:sz w:val="24"/>
          <w:szCs w:val="24"/>
        </w:rPr>
        <w:t xml:space="preserve"> The</w:t>
      </w:r>
      <w:r w:rsidR="00F812D3" w:rsidRPr="00856A62">
        <w:rPr>
          <w:rFonts w:ascii="Times New Roman" w:hAnsi="Times New Roman" w:cs="Times New Roman"/>
          <w:sz w:val="24"/>
          <w:szCs w:val="24"/>
        </w:rPr>
        <w:t xml:space="preserve"> word </w:t>
      </w:r>
      <w:r w:rsidR="00F87B89" w:rsidRPr="00856A62">
        <w:rPr>
          <w:rFonts w:ascii="Times New Roman" w:hAnsi="Times New Roman" w:cs="Times New Roman"/>
          <w:sz w:val="24"/>
          <w:szCs w:val="24"/>
        </w:rPr>
        <w:t>“</w:t>
      </w:r>
      <w:r w:rsidR="00F812D3" w:rsidRPr="00856A62">
        <w:rPr>
          <w:rFonts w:ascii="Times New Roman" w:hAnsi="Times New Roman" w:cs="Times New Roman"/>
          <w:sz w:val="24"/>
          <w:szCs w:val="24"/>
        </w:rPr>
        <w:t>museum</w:t>
      </w:r>
      <w:r w:rsidR="00F87B89" w:rsidRPr="00856A62">
        <w:rPr>
          <w:rFonts w:ascii="Times New Roman" w:hAnsi="Times New Roman" w:cs="Times New Roman"/>
          <w:sz w:val="24"/>
          <w:szCs w:val="24"/>
        </w:rPr>
        <w:t>”</w:t>
      </w:r>
      <w:r w:rsidR="00F812D3" w:rsidRPr="00856A62">
        <w:rPr>
          <w:rFonts w:ascii="Times New Roman" w:hAnsi="Times New Roman" w:cs="Times New Roman"/>
          <w:sz w:val="24"/>
          <w:szCs w:val="24"/>
        </w:rPr>
        <w:t xml:space="preserve"> was </w:t>
      </w:r>
      <w:r w:rsidR="00F87B89" w:rsidRPr="00856A62">
        <w:rPr>
          <w:rFonts w:ascii="Times New Roman" w:hAnsi="Times New Roman" w:cs="Times New Roman"/>
          <w:sz w:val="24"/>
          <w:szCs w:val="24"/>
        </w:rPr>
        <w:t>revitalized in 15</w:t>
      </w:r>
      <w:r w:rsidR="00F87B89" w:rsidRPr="00856A62">
        <w:rPr>
          <w:rFonts w:ascii="Times New Roman" w:hAnsi="Times New Roman" w:cs="Times New Roman"/>
          <w:sz w:val="24"/>
          <w:szCs w:val="24"/>
          <w:vertAlign w:val="superscript"/>
        </w:rPr>
        <w:t>th</w:t>
      </w:r>
      <w:r w:rsidR="00F87B89" w:rsidRPr="00856A62">
        <w:rPr>
          <w:rFonts w:ascii="Times New Roman" w:hAnsi="Times New Roman" w:cs="Times New Roman"/>
          <w:sz w:val="24"/>
          <w:szCs w:val="24"/>
        </w:rPr>
        <w:t xml:space="preserve"> century in the</w:t>
      </w:r>
      <w:r w:rsidR="00F812D3" w:rsidRPr="00856A62">
        <w:rPr>
          <w:rFonts w:ascii="Times New Roman" w:hAnsi="Times New Roman" w:cs="Times New Roman"/>
          <w:sz w:val="24"/>
          <w:szCs w:val="24"/>
        </w:rPr>
        <w:t xml:space="preserve"> Europe </w:t>
      </w:r>
      <w:r w:rsidR="00A7111F" w:rsidRPr="00856A62">
        <w:rPr>
          <w:rFonts w:ascii="Times New Roman" w:hAnsi="Times New Roman" w:cs="Times New Roman"/>
          <w:sz w:val="24"/>
          <w:szCs w:val="24"/>
        </w:rPr>
        <w:t>for describing</w:t>
      </w:r>
      <w:r w:rsidR="00F812D3" w:rsidRPr="00856A62">
        <w:rPr>
          <w:rFonts w:ascii="Times New Roman" w:hAnsi="Times New Roman" w:cs="Times New Roman"/>
          <w:sz w:val="24"/>
          <w:szCs w:val="24"/>
        </w:rPr>
        <w:t xml:space="preserve"> the </w:t>
      </w:r>
      <w:r w:rsidR="00F87B89" w:rsidRPr="00856A62">
        <w:rPr>
          <w:rFonts w:ascii="Times New Roman" w:hAnsi="Times New Roman" w:cs="Times New Roman"/>
          <w:sz w:val="24"/>
          <w:szCs w:val="24"/>
        </w:rPr>
        <w:t>collected works</w:t>
      </w:r>
      <w:r w:rsidR="00F812D3" w:rsidRPr="00856A62">
        <w:rPr>
          <w:rFonts w:ascii="Times New Roman" w:hAnsi="Times New Roman" w:cs="Times New Roman"/>
          <w:sz w:val="24"/>
          <w:szCs w:val="24"/>
        </w:rPr>
        <w:t xml:space="preserve"> of</w:t>
      </w:r>
      <w:r w:rsidR="00F87B89" w:rsidRPr="00856A62">
        <w:rPr>
          <w:rFonts w:ascii="Times New Roman" w:hAnsi="Times New Roman" w:cs="Times New Roman"/>
          <w:sz w:val="24"/>
          <w:szCs w:val="24"/>
        </w:rPr>
        <w:t xml:space="preserve"> Lorenzo de' Medici in Florence</w:t>
      </w:r>
      <w:r w:rsidR="00B61081" w:rsidRPr="00856A62">
        <w:rPr>
          <w:rFonts w:ascii="Times New Roman" w:hAnsi="Times New Roman" w:cs="Times New Roman"/>
          <w:sz w:val="24"/>
          <w:szCs w:val="24"/>
        </w:rPr>
        <w:t xml:space="preserve"> b</w:t>
      </w:r>
      <w:r w:rsidR="00F812D3" w:rsidRPr="00856A62">
        <w:rPr>
          <w:rFonts w:ascii="Times New Roman" w:hAnsi="Times New Roman" w:cs="Times New Roman"/>
          <w:sz w:val="24"/>
          <w:szCs w:val="24"/>
        </w:rPr>
        <w:t xml:space="preserve">ut the term </w:t>
      </w:r>
      <w:r w:rsidR="00F87B89" w:rsidRPr="00856A62">
        <w:rPr>
          <w:rFonts w:ascii="Times New Roman" w:hAnsi="Times New Roman" w:cs="Times New Roman"/>
          <w:sz w:val="24"/>
          <w:szCs w:val="24"/>
        </w:rPr>
        <w:t>expressed</w:t>
      </w:r>
      <w:r w:rsidR="00F812D3" w:rsidRPr="00856A62">
        <w:rPr>
          <w:rFonts w:ascii="Times New Roman" w:hAnsi="Times New Roman" w:cs="Times New Roman"/>
          <w:sz w:val="24"/>
          <w:szCs w:val="24"/>
        </w:rPr>
        <w:t xml:space="preserve"> the </w:t>
      </w:r>
      <w:r w:rsidR="00F87B89" w:rsidRPr="00856A62">
        <w:rPr>
          <w:rFonts w:ascii="Times New Roman" w:hAnsi="Times New Roman" w:cs="Times New Roman"/>
          <w:sz w:val="24"/>
          <w:szCs w:val="24"/>
        </w:rPr>
        <w:t>idea</w:t>
      </w:r>
      <w:r w:rsidR="00F812D3" w:rsidRPr="00856A62">
        <w:rPr>
          <w:rFonts w:ascii="Times New Roman" w:hAnsi="Times New Roman" w:cs="Times New Roman"/>
          <w:sz w:val="24"/>
          <w:szCs w:val="24"/>
        </w:rPr>
        <w:t xml:space="preserve"> of </w:t>
      </w:r>
      <w:r w:rsidR="00A7111F" w:rsidRPr="00856A62">
        <w:rPr>
          <w:rFonts w:ascii="Times New Roman" w:hAnsi="Times New Roman" w:cs="Times New Roman"/>
          <w:sz w:val="24"/>
          <w:szCs w:val="24"/>
        </w:rPr>
        <w:t>depth relatively</w:t>
      </w:r>
      <w:r w:rsidR="00F87B89" w:rsidRPr="00856A62">
        <w:rPr>
          <w:rFonts w:ascii="Times New Roman" w:hAnsi="Times New Roman" w:cs="Times New Roman"/>
          <w:sz w:val="24"/>
          <w:szCs w:val="24"/>
        </w:rPr>
        <w:t xml:space="preserve"> to denote</w:t>
      </w:r>
      <w:r w:rsidR="00526959" w:rsidRPr="00856A62">
        <w:rPr>
          <w:rFonts w:ascii="Times New Roman" w:hAnsi="Times New Roman" w:cs="Times New Roman"/>
          <w:sz w:val="24"/>
          <w:szCs w:val="24"/>
        </w:rPr>
        <w:t xml:space="preserve"> a building. By the 17</w:t>
      </w:r>
      <w:r w:rsidR="00526959" w:rsidRPr="00856A62">
        <w:rPr>
          <w:rFonts w:ascii="Times New Roman" w:hAnsi="Times New Roman" w:cs="Times New Roman"/>
          <w:sz w:val="24"/>
          <w:szCs w:val="24"/>
          <w:vertAlign w:val="superscript"/>
        </w:rPr>
        <w:t>th</w:t>
      </w:r>
      <w:r w:rsidR="00AF1B0F" w:rsidRPr="00856A62">
        <w:rPr>
          <w:rFonts w:ascii="Times New Roman" w:hAnsi="Times New Roman" w:cs="Times New Roman"/>
          <w:sz w:val="24"/>
          <w:szCs w:val="24"/>
        </w:rPr>
        <w:t>century, museum</w:t>
      </w:r>
      <w:r w:rsidR="00F812D3" w:rsidRPr="00856A62">
        <w:rPr>
          <w:rFonts w:ascii="Times New Roman" w:hAnsi="Times New Roman" w:cs="Times New Roman"/>
          <w:sz w:val="24"/>
          <w:szCs w:val="24"/>
        </w:rPr>
        <w:t xml:space="preserve"> was being used in Europe to describe </w:t>
      </w:r>
      <w:r w:rsidR="00526959" w:rsidRPr="00856A62">
        <w:rPr>
          <w:rFonts w:ascii="Times New Roman" w:hAnsi="Times New Roman" w:cs="Times New Roman"/>
          <w:sz w:val="24"/>
          <w:szCs w:val="24"/>
        </w:rPr>
        <w:t>collected works</w:t>
      </w:r>
      <w:r w:rsidR="00F812D3" w:rsidRPr="00856A62">
        <w:rPr>
          <w:rFonts w:ascii="Times New Roman" w:hAnsi="Times New Roman" w:cs="Times New Roman"/>
          <w:sz w:val="24"/>
          <w:szCs w:val="24"/>
        </w:rPr>
        <w:t xml:space="preserve"> of </w:t>
      </w:r>
      <w:r w:rsidR="00526959" w:rsidRPr="00856A62">
        <w:rPr>
          <w:rFonts w:ascii="Times New Roman" w:hAnsi="Times New Roman" w:cs="Times New Roman"/>
          <w:sz w:val="24"/>
          <w:szCs w:val="24"/>
        </w:rPr>
        <w:t>inquisitiveness</w:t>
      </w:r>
      <w:r w:rsidR="00F812D3" w:rsidRPr="00856A62">
        <w:rPr>
          <w:rFonts w:ascii="Times New Roman" w:hAnsi="Times New Roman" w:cs="Times New Roman"/>
          <w:sz w:val="24"/>
          <w:szCs w:val="24"/>
        </w:rPr>
        <w:t>. I</w:t>
      </w:r>
      <w:r w:rsidR="00BB1407" w:rsidRPr="00856A62">
        <w:rPr>
          <w:rFonts w:ascii="Times New Roman" w:hAnsi="Times New Roman" w:cs="Times New Roman"/>
          <w:sz w:val="24"/>
          <w:szCs w:val="24"/>
        </w:rPr>
        <w:t xml:space="preserve">n 1677 the collections which became </w:t>
      </w:r>
      <w:r w:rsidR="00F812D3" w:rsidRPr="00856A62">
        <w:rPr>
          <w:rFonts w:ascii="Times New Roman" w:hAnsi="Times New Roman" w:cs="Times New Roman"/>
          <w:sz w:val="24"/>
          <w:szCs w:val="24"/>
        </w:rPr>
        <w:t xml:space="preserve">the property of Elias Ashmole, was </w:t>
      </w:r>
      <w:r w:rsidR="00912C43" w:rsidRPr="00856A62">
        <w:rPr>
          <w:rFonts w:ascii="Times New Roman" w:hAnsi="Times New Roman" w:cs="Times New Roman"/>
          <w:sz w:val="24"/>
          <w:szCs w:val="24"/>
        </w:rPr>
        <w:t>relocated to</w:t>
      </w:r>
      <w:r w:rsidR="00F812D3" w:rsidRPr="00856A62">
        <w:rPr>
          <w:rFonts w:ascii="Times New Roman" w:hAnsi="Times New Roman" w:cs="Times New Roman"/>
          <w:sz w:val="24"/>
          <w:szCs w:val="24"/>
        </w:rPr>
        <w:t xml:space="preserve"> the University of Oxford. A </w:t>
      </w:r>
      <w:r w:rsidR="00912C43" w:rsidRPr="00856A62">
        <w:rPr>
          <w:rFonts w:ascii="Times New Roman" w:hAnsi="Times New Roman" w:cs="Times New Roman"/>
          <w:sz w:val="24"/>
          <w:szCs w:val="24"/>
        </w:rPr>
        <w:t>house was constructed to receive the collections and later on</w:t>
      </w:r>
      <w:r w:rsidR="005E230C" w:rsidRPr="00856A62">
        <w:rPr>
          <w:rFonts w:ascii="Times New Roman" w:hAnsi="Times New Roman" w:cs="Times New Roman"/>
          <w:sz w:val="24"/>
          <w:szCs w:val="24"/>
        </w:rPr>
        <w:t xml:space="preserve"> it</w:t>
      </w:r>
      <w:r w:rsidR="00912C43" w:rsidRPr="00856A62">
        <w:rPr>
          <w:rFonts w:ascii="Times New Roman" w:hAnsi="Times New Roman" w:cs="Times New Roman"/>
          <w:sz w:val="24"/>
          <w:szCs w:val="24"/>
        </w:rPr>
        <w:t xml:space="preserve"> was open to public in 1683. This museum was known as Ashmolean museum.</w:t>
      </w:r>
      <w:r w:rsidR="00AA6DBB">
        <w:rPr>
          <w:rFonts w:ascii="Times New Roman" w:hAnsi="Times New Roman" w:cs="Times New Roman"/>
          <w:sz w:val="24"/>
          <w:szCs w:val="24"/>
        </w:rPr>
        <w:t xml:space="preserve"> </w:t>
      </w:r>
      <w:r w:rsidR="005E230C" w:rsidRPr="00856A62">
        <w:rPr>
          <w:rFonts w:ascii="Times New Roman" w:hAnsi="Times New Roman" w:cs="Times New Roman"/>
          <w:sz w:val="24"/>
          <w:szCs w:val="24"/>
        </w:rPr>
        <w:t xml:space="preserve">Even though there is some </w:t>
      </w:r>
      <w:r w:rsidR="001267A6" w:rsidRPr="00856A62">
        <w:rPr>
          <w:rFonts w:ascii="Times New Roman" w:hAnsi="Times New Roman" w:cs="Times New Roman"/>
          <w:sz w:val="24"/>
          <w:szCs w:val="24"/>
        </w:rPr>
        <w:t>indecisiveness in</w:t>
      </w:r>
      <w:r w:rsidR="00F812D3" w:rsidRPr="00856A62">
        <w:rPr>
          <w:rFonts w:ascii="Times New Roman" w:hAnsi="Times New Roman" w:cs="Times New Roman"/>
          <w:sz w:val="24"/>
          <w:szCs w:val="24"/>
        </w:rPr>
        <w:t xml:space="preserve"> the use of museum in the legislation, </w:t>
      </w:r>
      <w:r w:rsidR="005E230C" w:rsidRPr="00856A62">
        <w:rPr>
          <w:rFonts w:ascii="Times New Roman" w:hAnsi="Times New Roman" w:cs="Times New Roman"/>
          <w:sz w:val="24"/>
          <w:szCs w:val="24"/>
        </w:rPr>
        <w:t>outlined</w:t>
      </w:r>
      <w:r w:rsidR="00F812D3" w:rsidRPr="00856A62">
        <w:rPr>
          <w:rFonts w:ascii="Times New Roman" w:hAnsi="Times New Roman" w:cs="Times New Roman"/>
          <w:sz w:val="24"/>
          <w:szCs w:val="24"/>
        </w:rPr>
        <w:t xml:space="preserve"> in 1753, </w:t>
      </w:r>
      <w:r w:rsidR="008B5BD2" w:rsidRPr="00856A62">
        <w:rPr>
          <w:rFonts w:ascii="Times New Roman" w:hAnsi="Times New Roman" w:cs="Times New Roman"/>
          <w:sz w:val="24"/>
          <w:szCs w:val="24"/>
        </w:rPr>
        <w:t>beginning</w:t>
      </w:r>
      <w:r w:rsidR="00F812D3" w:rsidRPr="00856A62">
        <w:rPr>
          <w:rFonts w:ascii="Times New Roman" w:hAnsi="Times New Roman" w:cs="Times New Roman"/>
          <w:sz w:val="24"/>
          <w:szCs w:val="24"/>
        </w:rPr>
        <w:t xml:space="preserve"> the British Museum, </w:t>
      </w:r>
      <w:r w:rsidR="008B5BD2" w:rsidRPr="00856A62">
        <w:rPr>
          <w:rFonts w:ascii="Times New Roman" w:hAnsi="Times New Roman" w:cs="Times New Roman"/>
          <w:sz w:val="24"/>
          <w:szCs w:val="24"/>
        </w:rPr>
        <w:t>however</w:t>
      </w:r>
      <w:r w:rsidR="00F812D3" w:rsidRPr="00856A62">
        <w:rPr>
          <w:rFonts w:ascii="Times New Roman" w:hAnsi="Times New Roman" w:cs="Times New Roman"/>
          <w:sz w:val="24"/>
          <w:szCs w:val="24"/>
        </w:rPr>
        <w:t xml:space="preserve"> the idea of an </w:t>
      </w:r>
      <w:r w:rsidR="008B5BD2" w:rsidRPr="00856A62">
        <w:rPr>
          <w:rFonts w:ascii="Times New Roman" w:hAnsi="Times New Roman" w:cs="Times New Roman"/>
          <w:sz w:val="24"/>
          <w:szCs w:val="24"/>
        </w:rPr>
        <w:t>organization</w:t>
      </w:r>
      <w:r w:rsidR="00B34F4C" w:rsidRPr="00856A62">
        <w:rPr>
          <w:rFonts w:ascii="Times New Roman" w:hAnsi="Times New Roman" w:cs="Times New Roman"/>
          <w:sz w:val="24"/>
          <w:szCs w:val="24"/>
        </w:rPr>
        <w:t xml:space="preserve"> called a museum was</w:t>
      </w:r>
      <w:r w:rsidR="00AA6DBB">
        <w:rPr>
          <w:rFonts w:ascii="Times New Roman" w:hAnsi="Times New Roman" w:cs="Times New Roman"/>
          <w:sz w:val="24"/>
          <w:szCs w:val="24"/>
        </w:rPr>
        <w:t xml:space="preserve"> </w:t>
      </w:r>
      <w:r w:rsidR="008B5BD2" w:rsidRPr="00856A62">
        <w:rPr>
          <w:rFonts w:ascii="Times New Roman" w:hAnsi="Times New Roman" w:cs="Times New Roman"/>
          <w:sz w:val="24"/>
          <w:szCs w:val="24"/>
        </w:rPr>
        <w:t>recognized</w:t>
      </w:r>
      <w:r w:rsidR="00F812D3" w:rsidRPr="00856A62">
        <w:rPr>
          <w:rFonts w:ascii="Times New Roman" w:hAnsi="Times New Roman" w:cs="Times New Roman"/>
          <w:sz w:val="24"/>
          <w:szCs w:val="24"/>
        </w:rPr>
        <w:t xml:space="preserve"> to </w:t>
      </w:r>
      <w:r w:rsidR="008B5BD2" w:rsidRPr="00856A62">
        <w:rPr>
          <w:rFonts w:ascii="Times New Roman" w:hAnsi="Times New Roman" w:cs="Times New Roman"/>
          <w:sz w:val="24"/>
          <w:szCs w:val="24"/>
        </w:rPr>
        <w:t>conserve</w:t>
      </w:r>
      <w:r w:rsidR="00F812D3" w:rsidRPr="00856A62">
        <w:rPr>
          <w:rFonts w:ascii="Times New Roman" w:hAnsi="Times New Roman" w:cs="Times New Roman"/>
          <w:sz w:val="24"/>
          <w:szCs w:val="24"/>
        </w:rPr>
        <w:t xml:space="preserve"> and </w:t>
      </w:r>
      <w:r w:rsidR="008B5BD2" w:rsidRPr="00856A62">
        <w:rPr>
          <w:rFonts w:ascii="Times New Roman" w:hAnsi="Times New Roman" w:cs="Times New Roman"/>
          <w:sz w:val="24"/>
          <w:szCs w:val="24"/>
        </w:rPr>
        <w:t>exhibit</w:t>
      </w:r>
      <w:r w:rsidR="00F812D3" w:rsidRPr="00856A62">
        <w:rPr>
          <w:rFonts w:ascii="Times New Roman" w:hAnsi="Times New Roman" w:cs="Times New Roman"/>
          <w:sz w:val="24"/>
          <w:szCs w:val="24"/>
        </w:rPr>
        <w:t xml:space="preserve"> a collection to the</w:t>
      </w:r>
      <w:r w:rsidR="006529A8" w:rsidRPr="00856A62">
        <w:rPr>
          <w:rFonts w:ascii="Times New Roman" w:hAnsi="Times New Roman" w:cs="Times New Roman"/>
          <w:sz w:val="24"/>
          <w:szCs w:val="24"/>
        </w:rPr>
        <w:t xml:space="preserve"> general</w:t>
      </w:r>
      <w:r w:rsidR="00F812D3" w:rsidRPr="00856A62">
        <w:rPr>
          <w:rFonts w:ascii="Times New Roman" w:hAnsi="Times New Roman" w:cs="Times New Roman"/>
          <w:sz w:val="24"/>
          <w:szCs w:val="24"/>
        </w:rPr>
        <w:t xml:space="preserve"> public </w:t>
      </w:r>
      <w:r w:rsidR="006529A8" w:rsidRPr="00856A62">
        <w:rPr>
          <w:rFonts w:ascii="Times New Roman" w:hAnsi="Times New Roman" w:cs="Times New Roman"/>
          <w:sz w:val="24"/>
          <w:szCs w:val="24"/>
        </w:rPr>
        <w:t>in the 18</w:t>
      </w:r>
      <w:r w:rsidR="006529A8" w:rsidRPr="00856A62">
        <w:rPr>
          <w:rFonts w:ascii="Times New Roman" w:hAnsi="Times New Roman" w:cs="Times New Roman"/>
          <w:sz w:val="24"/>
          <w:szCs w:val="24"/>
          <w:vertAlign w:val="superscript"/>
        </w:rPr>
        <w:t>th</w:t>
      </w:r>
      <w:r w:rsidR="006529A8" w:rsidRPr="00856A62">
        <w:rPr>
          <w:rFonts w:ascii="Times New Roman" w:hAnsi="Times New Roman" w:cs="Times New Roman"/>
          <w:sz w:val="24"/>
          <w:szCs w:val="24"/>
        </w:rPr>
        <w:t xml:space="preserve"> century</w:t>
      </w:r>
      <w:r w:rsidR="00DB01B9" w:rsidRPr="00856A62">
        <w:rPr>
          <w:rFonts w:ascii="Times New Roman" w:hAnsi="Times New Roman" w:cs="Times New Roman"/>
          <w:sz w:val="24"/>
          <w:szCs w:val="24"/>
        </w:rPr>
        <w:t xml:space="preserve">. In 1765, </w:t>
      </w:r>
      <w:r w:rsidR="00F812D3" w:rsidRPr="00856A62">
        <w:rPr>
          <w:rFonts w:ascii="Times New Roman" w:hAnsi="Times New Roman" w:cs="Times New Roman"/>
          <w:sz w:val="24"/>
          <w:szCs w:val="24"/>
        </w:rPr>
        <w:t>Denis Diderot</w:t>
      </w:r>
      <w:r w:rsidR="00DB01B9" w:rsidRPr="00856A62">
        <w:rPr>
          <w:rFonts w:ascii="Times New Roman" w:hAnsi="Times New Roman" w:cs="Times New Roman"/>
          <w:sz w:val="24"/>
          <w:szCs w:val="24"/>
        </w:rPr>
        <w:t xml:space="preserve"> in the ninth edition of his encyclopedia</w:t>
      </w:r>
      <w:r w:rsidR="00AA6DBB">
        <w:rPr>
          <w:rFonts w:ascii="Times New Roman" w:hAnsi="Times New Roman" w:cs="Times New Roman"/>
          <w:sz w:val="24"/>
          <w:szCs w:val="24"/>
        </w:rPr>
        <w:t xml:space="preserve"> </w:t>
      </w:r>
      <w:r w:rsidR="00DB01B9" w:rsidRPr="00856A62">
        <w:rPr>
          <w:rFonts w:ascii="Times New Roman" w:hAnsi="Times New Roman" w:cs="Times New Roman"/>
          <w:sz w:val="24"/>
          <w:szCs w:val="24"/>
        </w:rPr>
        <w:t>drew</w:t>
      </w:r>
      <w:r w:rsidR="00F812D3" w:rsidRPr="00856A62">
        <w:rPr>
          <w:rFonts w:ascii="Times New Roman" w:hAnsi="Times New Roman" w:cs="Times New Roman"/>
          <w:sz w:val="24"/>
          <w:szCs w:val="24"/>
        </w:rPr>
        <w:t xml:space="preserve"> a </w:t>
      </w:r>
      <w:r w:rsidR="00DB01B9" w:rsidRPr="00856A62">
        <w:rPr>
          <w:rFonts w:ascii="Times New Roman" w:hAnsi="Times New Roman" w:cs="Times New Roman"/>
          <w:sz w:val="24"/>
          <w:szCs w:val="24"/>
        </w:rPr>
        <w:t>comprehensive</w:t>
      </w:r>
      <w:r w:rsidR="00AA6DBB">
        <w:rPr>
          <w:rFonts w:ascii="Times New Roman" w:hAnsi="Times New Roman" w:cs="Times New Roman"/>
          <w:sz w:val="24"/>
          <w:szCs w:val="24"/>
        </w:rPr>
        <w:t xml:space="preserve"> </w:t>
      </w:r>
      <w:r w:rsidR="00A62828" w:rsidRPr="00856A62">
        <w:rPr>
          <w:rFonts w:ascii="Times New Roman" w:hAnsi="Times New Roman" w:cs="Times New Roman"/>
          <w:sz w:val="24"/>
          <w:szCs w:val="24"/>
        </w:rPr>
        <w:t>format</w:t>
      </w:r>
      <w:r w:rsidR="00AA6DBB">
        <w:rPr>
          <w:rFonts w:ascii="Times New Roman" w:hAnsi="Times New Roman" w:cs="Times New Roman"/>
          <w:sz w:val="24"/>
          <w:szCs w:val="24"/>
        </w:rPr>
        <w:t xml:space="preserve"> </w:t>
      </w:r>
      <w:r w:rsidR="00A62828" w:rsidRPr="00856A62">
        <w:rPr>
          <w:rFonts w:ascii="Times New Roman" w:hAnsi="Times New Roman" w:cs="Times New Roman"/>
          <w:sz w:val="24"/>
          <w:szCs w:val="24"/>
        </w:rPr>
        <w:t>for public museums</w:t>
      </w:r>
      <w:r w:rsidR="00F812D3" w:rsidRPr="00856A62">
        <w:rPr>
          <w:rFonts w:ascii="Times New Roman" w:hAnsi="Times New Roman" w:cs="Times New Roman"/>
          <w:sz w:val="24"/>
          <w:szCs w:val="24"/>
        </w:rPr>
        <w:t xml:space="preserve"> for France</w:t>
      </w:r>
      <w:r w:rsidR="00DB01B9" w:rsidRPr="00856A62">
        <w:rPr>
          <w:rFonts w:ascii="Times New Roman" w:hAnsi="Times New Roman" w:cs="Times New Roman"/>
          <w:sz w:val="24"/>
          <w:szCs w:val="24"/>
        </w:rPr>
        <w:t>.</w:t>
      </w:r>
      <w:r w:rsidR="00A62828" w:rsidRPr="00856A62">
        <w:rPr>
          <w:rFonts w:ascii="Times New Roman" w:hAnsi="Times New Roman" w:cs="Times New Roman"/>
          <w:sz w:val="24"/>
          <w:szCs w:val="24"/>
        </w:rPr>
        <w:t xml:space="preserve"> In his scheme, he stated that</w:t>
      </w:r>
      <w:r w:rsidR="00152A49" w:rsidRPr="00856A62">
        <w:rPr>
          <w:rFonts w:ascii="Times New Roman" w:hAnsi="Times New Roman" w:cs="Times New Roman"/>
          <w:sz w:val="24"/>
          <w:szCs w:val="24"/>
        </w:rPr>
        <w:t xml:space="preserve"> the word museum indicated</w:t>
      </w:r>
      <w:r w:rsidR="00F812D3" w:rsidRPr="00856A62">
        <w:rPr>
          <w:rFonts w:ascii="Times New Roman" w:hAnsi="Times New Roman" w:cs="Times New Roman"/>
          <w:sz w:val="24"/>
          <w:szCs w:val="24"/>
        </w:rPr>
        <w:t xml:space="preserve"> a building</w:t>
      </w:r>
      <w:r w:rsidR="00B929AF" w:rsidRPr="00856A62">
        <w:rPr>
          <w:rFonts w:ascii="Times New Roman" w:hAnsi="Times New Roman" w:cs="Times New Roman"/>
          <w:sz w:val="24"/>
          <w:szCs w:val="24"/>
        </w:rPr>
        <w:t xml:space="preserve"> that </w:t>
      </w:r>
      <w:r w:rsidR="00AA6DBB" w:rsidRPr="00856A62">
        <w:rPr>
          <w:rFonts w:ascii="Times New Roman" w:hAnsi="Times New Roman" w:cs="Times New Roman"/>
          <w:sz w:val="24"/>
          <w:szCs w:val="24"/>
        </w:rPr>
        <w:t>house enriching</w:t>
      </w:r>
      <w:r w:rsidR="00F812D3" w:rsidRPr="00856A62">
        <w:rPr>
          <w:rFonts w:ascii="Times New Roman" w:hAnsi="Times New Roman" w:cs="Times New Roman"/>
          <w:sz w:val="24"/>
          <w:szCs w:val="24"/>
        </w:rPr>
        <w:t xml:space="preserve"> material to which the</w:t>
      </w:r>
      <w:r w:rsidR="00AA6DBB">
        <w:rPr>
          <w:rFonts w:ascii="Times New Roman" w:hAnsi="Times New Roman" w:cs="Times New Roman"/>
          <w:sz w:val="24"/>
          <w:szCs w:val="24"/>
        </w:rPr>
        <w:t xml:space="preserve"> </w:t>
      </w:r>
      <w:r w:rsidR="00400699" w:rsidRPr="00856A62">
        <w:rPr>
          <w:rFonts w:ascii="Times New Roman" w:hAnsi="Times New Roman" w:cs="Times New Roman"/>
          <w:sz w:val="24"/>
          <w:szCs w:val="24"/>
        </w:rPr>
        <w:t>general public</w:t>
      </w:r>
      <w:r w:rsidR="00F812D3" w:rsidRPr="00856A62">
        <w:rPr>
          <w:rFonts w:ascii="Times New Roman" w:hAnsi="Times New Roman" w:cs="Times New Roman"/>
          <w:sz w:val="24"/>
          <w:szCs w:val="24"/>
        </w:rPr>
        <w:t xml:space="preserve"> had </w:t>
      </w:r>
      <w:r w:rsidR="00400699" w:rsidRPr="00856A62">
        <w:rPr>
          <w:rFonts w:ascii="Times New Roman" w:hAnsi="Times New Roman" w:cs="Times New Roman"/>
          <w:sz w:val="24"/>
          <w:szCs w:val="24"/>
        </w:rPr>
        <w:t>right of entry</w:t>
      </w:r>
      <w:r w:rsidR="00F812D3" w:rsidRPr="00856A62">
        <w:rPr>
          <w:rFonts w:ascii="Times New Roman" w:hAnsi="Times New Roman" w:cs="Times New Roman"/>
          <w:sz w:val="24"/>
          <w:szCs w:val="24"/>
        </w:rPr>
        <w:t>. Later, as museums continued to</w:t>
      </w:r>
      <w:r w:rsidR="003B0896" w:rsidRPr="00856A62">
        <w:rPr>
          <w:rFonts w:ascii="Times New Roman" w:hAnsi="Times New Roman" w:cs="Times New Roman"/>
          <w:sz w:val="24"/>
          <w:szCs w:val="24"/>
        </w:rPr>
        <w:t xml:space="preserve"> show up in the</w:t>
      </w:r>
      <w:r w:rsidR="00F812D3" w:rsidRPr="00856A62">
        <w:rPr>
          <w:rFonts w:ascii="Times New Roman" w:hAnsi="Times New Roman" w:cs="Times New Roman"/>
          <w:sz w:val="24"/>
          <w:szCs w:val="24"/>
        </w:rPr>
        <w:t xml:space="preserve"> societies that created them, the </w:t>
      </w:r>
      <w:r w:rsidR="000053BC" w:rsidRPr="00856A62">
        <w:rPr>
          <w:rFonts w:ascii="Times New Roman" w:hAnsi="Times New Roman" w:cs="Times New Roman"/>
          <w:sz w:val="24"/>
          <w:szCs w:val="24"/>
        </w:rPr>
        <w:t>prominence</w:t>
      </w:r>
      <w:r w:rsidR="00F812D3" w:rsidRPr="00856A62">
        <w:rPr>
          <w:rFonts w:ascii="Times New Roman" w:hAnsi="Times New Roman" w:cs="Times New Roman"/>
          <w:sz w:val="24"/>
          <w:szCs w:val="24"/>
        </w:rPr>
        <w:t xml:space="preserve"> on the buil</w:t>
      </w:r>
      <w:r w:rsidR="000053BC" w:rsidRPr="00856A62">
        <w:rPr>
          <w:rFonts w:ascii="Times New Roman" w:hAnsi="Times New Roman" w:cs="Times New Roman"/>
          <w:sz w:val="24"/>
          <w:szCs w:val="24"/>
        </w:rPr>
        <w:t>ding itself became less important</w:t>
      </w:r>
      <w:r w:rsidR="00F812D3" w:rsidRPr="00856A62">
        <w:rPr>
          <w:rFonts w:ascii="Times New Roman" w:hAnsi="Times New Roman" w:cs="Times New Roman"/>
          <w:sz w:val="24"/>
          <w:szCs w:val="24"/>
        </w:rPr>
        <w:t xml:space="preserve">. Open-air </w:t>
      </w:r>
      <w:r w:rsidR="001D1CC0" w:rsidRPr="00856A62">
        <w:rPr>
          <w:rFonts w:ascii="Times New Roman" w:hAnsi="Times New Roman" w:cs="Times New Roman"/>
          <w:sz w:val="24"/>
          <w:szCs w:val="24"/>
        </w:rPr>
        <w:t>museums</w:t>
      </w:r>
      <w:r w:rsidR="00AA6DBB">
        <w:rPr>
          <w:rFonts w:ascii="Times New Roman" w:hAnsi="Times New Roman" w:cs="Times New Roman"/>
          <w:sz w:val="24"/>
          <w:szCs w:val="24"/>
        </w:rPr>
        <w:t xml:space="preserve"> </w:t>
      </w:r>
      <w:r w:rsidR="001D1CC0" w:rsidRPr="00856A62">
        <w:rPr>
          <w:rFonts w:ascii="Times New Roman" w:hAnsi="Times New Roman" w:cs="Times New Roman"/>
          <w:sz w:val="24"/>
          <w:szCs w:val="24"/>
        </w:rPr>
        <w:t>consist of buildings</w:t>
      </w:r>
      <w:r w:rsidR="00AA6DBB">
        <w:rPr>
          <w:rFonts w:ascii="Times New Roman" w:hAnsi="Times New Roman" w:cs="Times New Roman"/>
          <w:sz w:val="24"/>
          <w:szCs w:val="24"/>
        </w:rPr>
        <w:t xml:space="preserve"> </w:t>
      </w:r>
      <w:r w:rsidR="001D1CC0" w:rsidRPr="00856A62">
        <w:rPr>
          <w:rFonts w:ascii="Times New Roman" w:hAnsi="Times New Roman" w:cs="Times New Roman"/>
          <w:sz w:val="24"/>
          <w:szCs w:val="24"/>
        </w:rPr>
        <w:t xml:space="preserve">conserved as objects </w:t>
      </w:r>
      <w:r w:rsidR="00F812D3" w:rsidRPr="00856A62">
        <w:rPr>
          <w:rFonts w:ascii="Times New Roman" w:hAnsi="Times New Roman" w:cs="Times New Roman"/>
          <w:sz w:val="24"/>
          <w:szCs w:val="24"/>
        </w:rPr>
        <w:t>and eco</w:t>
      </w:r>
      <w:r w:rsidR="001D1CC0" w:rsidRPr="00856A62">
        <w:rPr>
          <w:rFonts w:ascii="Times New Roman" w:hAnsi="Times New Roman" w:cs="Times New Roman"/>
          <w:sz w:val="24"/>
          <w:szCs w:val="24"/>
        </w:rPr>
        <w:t xml:space="preserve">-museums which </w:t>
      </w:r>
      <w:r w:rsidR="00F27C95" w:rsidRPr="00856A62">
        <w:rPr>
          <w:rFonts w:ascii="Times New Roman" w:hAnsi="Times New Roman" w:cs="Times New Roman"/>
          <w:sz w:val="24"/>
          <w:szCs w:val="24"/>
        </w:rPr>
        <w:t>involve</w:t>
      </w:r>
      <w:r w:rsidR="001D1CC0" w:rsidRPr="00856A62">
        <w:rPr>
          <w:rFonts w:ascii="Times New Roman" w:hAnsi="Times New Roman" w:cs="Times New Roman"/>
          <w:sz w:val="24"/>
          <w:szCs w:val="24"/>
        </w:rPr>
        <w:t xml:space="preserve"> the</w:t>
      </w:r>
      <w:r w:rsidR="00AA6DBB">
        <w:rPr>
          <w:rFonts w:ascii="Times New Roman" w:hAnsi="Times New Roman" w:cs="Times New Roman"/>
          <w:sz w:val="24"/>
          <w:szCs w:val="24"/>
        </w:rPr>
        <w:t xml:space="preserve"> </w:t>
      </w:r>
      <w:r w:rsidR="001D1CC0" w:rsidRPr="00856A62">
        <w:rPr>
          <w:rFonts w:ascii="Times New Roman" w:hAnsi="Times New Roman" w:cs="Times New Roman"/>
          <w:sz w:val="24"/>
          <w:szCs w:val="24"/>
        </w:rPr>
        <w:t>understanding</w:t>
      </w:r>
      <w:r w:rsidR="00F812D3" w:rsidRPr="00856A62">
        <w:rPr>
          <w:rFonts w:ascii="Times New Roman" w:hAnsi="Times New Roman" w:cs="Times New Roman"/>
          <w:sz w:val="24"/>
          <w:szCs w:val="24"/>
        </w:rPr>
        <w:t xml:space="preserve"> of all aspe</w:t>
      </w:r>
      <w:r w:rsidR="001D1CC0" w:rsidRPr="00856A62">
        <w:rPr>
          <w:rFonts w:ascii="Times New Roman" w:hAnsi="Times New Roman" w:cs="Times New Roman"/>
          <w:sz w:val="24"/>
          <w:szCs w:val="24"/>
        </w:rPr>
        <w:t>cts of outside</w:t>
      </w:r>
      <w:r w:rsidR="00AA6DBB">
        <w:rPr>
          <w:rFonts w:ascii="Times New Roman" w:hAnsi="Times New Roman" w:cs="Times New Roman"/>
          <w:sz w:val="24"/>
          <w:szCs w:val="24"/>
        </w:rPr>
        <w:t xml:space="preserve"> </w:t>
      </w:r>
      <w:r w:rsidR="001D1CC0" w:rsidRPr="00856A62">
        <w:rPr>
          <w:rFonts w:ascii="Times New Roman" w:hAnsi="Times New Roman" w:cs="Times New Roman"/>
          <w:sz w:val="24"/>
          <w:szCs w:val="24"/>
        </w:rPr>
        <w:t>environment.</w:t>
      </w:r>
      <w:r w:rsidR="00F27C95" w:rsidRPr="00856A62">
        <w:rPr>
          <w:rFonts w:ascii="Times New Roman" w:hAnsi="Times New Roman" w:cs="Times New Roman"/>
          <w:sz w:val="24"/>
          <w:szCs w:val="24"/>
        </w:rPr>
        <w:t xml:space="preserve"> In addition, virtual</w:t>
      </w:r>
      <w:r w:rsidR="00F812D3" w:rsidRPr="00856A62">
        <w:rPr>
          <w:rFonts w:ascii="Times New Roman" w:hAnsi="Times New Roman" w:cs="Times New Roman"/>
          <w:sz w:val="24"/>
          <w:szCs w:val="24"/>
        </w:rPr>
        <w:t xml:space="preserve"> museums </w:t>
      </w:r>
      <w:r w:rsidR="00F27C95" w:rsidRPr="00856A62">
        <w:rPr>
          <w:rFonts w:ascii="Times New Roman" w:hAnsi="Times New Roman" w:cs="Times New Roman"/>
          <w:sz w:val="24"/>
          <w:szCs w:val="24"/>
        </w:rPr>
        <w:t xml:space="preserve">also </w:t>
      </w:r>
      <w:r w:rsidR="00F812D3" w:rsidRPr="00856A62">
        <w:rPr>
          <w:rFonts w:ascii="Times New Roman" w:hAnsi="Times New Roman" w:cs="Times New Roman"/>
          <w:sz w:val="24"/>
          <w:szCs w:val="24"/>
        </w:rPr>
        <w:t xml:space="preserve">exist in electronic form on the Internet. </w:t>
      </w:r>
      <w:r w:rsidR="009A6F0B" w:rsidRPr="00856A62">
        <w:rPr>
          <w:rFonts w:ascii="Times New Roman" w:hAnsi="Times New Roman" w:cs="Times New Roman"/>
          <w:sz w:val="24"/>
          <w:szCs w:val="24"/>
        </w:rPr>
        <w:t>Even though</w:t>
      </w:r>
      <w:r w:rsidR="00F812D3" w:rsidRPr="00856A62">
        <w:rPr>
          <w:rFonts w:ascii="Times New Roman" w:hAnsi="Times New Roman" w:cs="Times New Roman"/>
          <w:sz w:val="24"/>
          <w:szCs w:val="24"/>
        </w:rPr>
        <w:t xml:space="preserve"> virtual museums </w:t>
      </w:r>
      <w:r w:rsidR="009A6F0B" w:rsidRPr="00856A62">
        <w:rPr>
          <w:rFonts w:ascii="Times New Roman" w:hAnsi="Times New Roman" w:cs="Times New Roman"/>
          <w:sz w:val="24"/>
          <w:szCs w:val="24"/>
        </w:rPr>
        <w:t>present</w:t>
      </w:r>
      <w:r w:rsidR="00AA6DBB">
        <w:rPr>
          <w:rFonts w:ascii="Times New Roman" w:hAnsi="Times New Roman" w:cs="Times New Roman"/>
          <w:sz w:val="24"/>
          <w:szCs w:val="24"/>
        </w:rPr>
        <w:t xml:space="preserve"> </w:t>
      </w:r>
      <w:r w:rsidR="009A6F0B" w:rsidRPr="00856A62">
        <w:rPr>
          <w:rFonts w:ascii="Times New Roman" w:hAnsi="Times New Roman" w:cs="Times New Roman"/>
          <w:sz w:val="24"/>
          <w:szCs w:val="24"/>
        </w:rPr>
        <w:t>fascinating</w:t>
      </w:r>
      <w:r w:rsidR="00AA6DBB">
        <w:rPr>
          <w:rFonts w:ascii="Times New Roman" w:hAnsi="Times New Roman" w:cs="Times New Roman"/>
          <w:sz w:val="24"/>
          <w:szCs w:val="24"/>
        </w:rPr>
        <w:t xml:space="preserve"> </w:t>
      </w:r>
      <w:r w:rsidR="00487119" w:rsidRPr="00856A62">
        <w:rPr>
          <w:rFonts w:ascii="Times New Roman" w:hAnsi="Times New Roman" w:cs="Times New Roman"/>
          <w:sz w:val="24"/>
          <w:szCs w:val="24"/>
        </w:rPr>
        <w:t>opportunities</w:t>
      </w:r>
      <w:r w:rsidR="00F812D3" w:rsidRPr="00856A62">
        <w:rPr>
          <w:rFonts w:ascii="Times New Roman" w:hAnsi="Times New Roman" w:cs="Times New Roman"/>
          <w:sz w:val="24"/>
          <w:szCs w:val="24"/>
        </w:rPr>
        <w:t xml:space="preserve"> and </w:t>
      </w:r>
      <w:r w:rsidR="00487119" w:rsidRPr="00856A62">
        <w:rPr>
          <w:rFonts w:ascii="Times New Roman" w:hAnsi="Times New Roman" w:cs="Times New Roman"/>
          <w:sz w:val="24"/>
          <w:szCs w:val="24"/>
        </w:rPr>
        <w:t>carry out</w:t>
      </w:r>
      <w:r w:rsidR="00F812D3" w:rsidRPr="00856A62">
        <w:rPr>
          <w:rFonts w:ascii="Times New Roman" w:hAnsi="Times New Roman" w:cs="Times New Roman"/>
          <w:sz w:val="24"/>
          <w:szCs w:val="24"/>
        </w:rPr>
        <w:t xml:space="preserve"> certain </w:t>
      </w:r>
      <w:r w:rsidR="00487119" w:rsidRPr="00856A62">
        <w:rPr>
          <w:rFonts w:ascii="Times New Roman" w:hAnsi="Times New Roman" w:cs="Times New Roman"/>
          <w:sz w:val="24"/>
          <w:szCs w:val="24"/>
        </w:rPr>
        <w:t>profit</w:t>
      </w:r>
      <w:r w:rsidR="00F812D3" w:rsidRPr="00856A62">
        <w:rPr>
          <w:rFonts w:ascii="Times New Roman" w:hAnsi="Times New Roman" w:cs="Times New Roman"/>
          <w:sz w:val="24"/>
          <w:szCs w:val="24"/>
        </w:rPr>
        <w:t xml:space="preserve"> to </w:t>
      </w:r>
      <w:r w:rsidR="006E313B" w:rsidRPr="00856A62">
        <w:rPr>
          <w:rFonts w:ascii="Times New Roman" w:hAnsi="Times New Roman" w:cs="Times New Roman"/>
          <w:sz w:val="24"/>
          <w:szCs w:val="24"/>
        </w:rPr>
        <w:t>accessible</w:t>
      </w:r>
      <w:r w:rsidR="00F812D3" w:rsidRPr="00856A62">
        <w:rPr>
          <w:rFonts w:ascii="Times New Roman" w:hAnsi="Times New Roman" w:cs="Times New Roman"/>
          <w:sz w:val="24"/>
          <w:szCs w:val="24"/>
        </w:rPr>
        <w:t xml:space="preserve"> museums, they remain </w:t>
      </w:r>
      <w:r w:rsidR="006E313B" w:rsidRPr="00856A62">
        <w:rPr>
          <w:rFonts w:ascii="Times New Roman" w:hAnsi="Times New Roman" w:cs="Times New Roman"/>
          <w:sz w:val="24"/>
          <w:szCs w:val="24"/>
        </w:rPr>
        <w:t>reliant</w:t>
      </w:r>
      <w:r w:rsidR="00F812D3" w:rsidRPr="00856A62">
        <w:rPr>
          <w:rFonts w:ascii="Times New Roman" w:hAnsi="Times New Roman" w:cs="Times New Roman"/>
          <w:sz w:val="24"/>
          <w:szCs w:val="24"/>
        </w:rPr>
        <w:t xml:space="preserve"> upon the collection, </w:t>
      </w:r>
      <w:r w:rsidR="006E313B" w:rsidRPr="00856A62">
        <w:rPr>
          <w:rFonts w:ascii="Times New Roman" w:hAnsi="Times New Roman" w:cs="Times New Roman"/>
          <w:sz w:val="24"/>
          <w:szCs w:val="24"/>
        </w:rPr>
        <w:t>conservation</w:t>
      </w:r>
      <w:r w:rsidR="00F812D3" w:rsidRPr="00856A62">
        <w:rPr>
          <w:rFonts w:ascii="Times New Roman" w:hAnsi="Times New Roman" w:cs="Times New Roman"/>
          <w:sz w:val="24"/>
          <w:szCs w:val="24"/>
        </w:rPr>
        <w:t xml:space="preserve">, and </w:t>
      </w:r>
      <w:r w:rsidR="006E313B" w:rsidRPr="00856A62">
        <w:rPr>
          <w:rFonts w:ascii="Times New Roman" w:hAnsi="Times New Roman" w:cs="Times New Roman"/>
          <w:sz w:val="24"/>
          <w:szCs w:val="24"/>
        </w:rPr>
        <w:t>understanding</w:t>
      </w:r>
      <w:r w:rsidR="00F812D3" w:rsidRPr="00856A62">
        <w:rPr>
          <w:rFonts w:ascii="Times New Roman" w:hAnsi="Times New Roman" w:cs="Times New Roman"/>
          <w:sz w:val="24"/>
          <w:szCs w:val="24"/>
        </w:rPr>
        <w:t xml:space="preserve"> of material </w:t>
      </w:r>
      <w:r w:rsidR="006E313B" w:rsidRPr="00856A62">
        <w:rPr>
          <w:rFonts w:ascii="Times New Roman" w:hAnsi="Times New Roman" w:cs="Times New Roman"/>
          <w:sz w:val="24"/>
          <w:szCs w:val="24"/>
        </w:rPr>
        <w:t>possessions</w:t>
      </w:r>
      <w:r w:rsidR="00F812D3" w:rsidRPr="00856A62">
        <w:rPr>
          <w:rFonts w:ascii="Times New Roman" w:hAnsi="Times New Roman" w:cs="Times New Roman"/>
          <w:sz w:val="24"/>
          <w:szCs w:val="24"/>
        </w:rPr>
        <w:t xml:space="preserve"> by the </w:t>
      </w:r>
      <w:r w:rsidR="006E313B" w:rsidRPr="00856A62">
        <w:rPr>
          <w:rFonts w:ascii="Times New Roman" w:hAnsi="Times New Roman" w:cs="Times New Roman"/>
          <w:sz w:val="24"/>
          <w:szCs w:val="24"/>
        </w:rPr>
        <w:t>actual</w:t>
      </w:r>
      <w:r w:rsidR="00F812D3" w:rsidRPr="00856A62">
        <w:rPr>
          <w:rFonts w:ascii="Times New Roman" w:hAnsi="Times New Roman" w:cs="Times New Roman"/>
          <w:sz w:val="24"/>
          <w:szCs w:val="24"/>
        </w:rPr>
        <w:t xml:space="preserve"> museum.</w:t>
      </w:r>
    </w:p>
    <w:p w:rsidR="002A23D6" w:rsidRPr="00856A62" w:rsidRDefault="004915C3" w:rsidP="00360709">
      <w:pPr>
        <w:spacing w:line="480" w:lineRule="auto"/>
        <w:ind w:right="-90"/>
        <w:jc w:val="both"/>
        <w:rPr>
          <w:rFonts w:ascii="Times New Roman" w:hAnsi="Times New Roman" w:cs="Times New Roman"/>
          <w:sz w:val="24"/>
          <w:szCs w:val="24"/>
        </w:rPr>
      </w:pPr>
      <w:r w:rsidRPr="00856A62">
        <w:rPr>
          <w:rFonts w:ascii="Times New Roman" w:hAnsi="Times New Roman" w:cs="Times New Roman"/>
          <w:sz w:val="24"/>
          <w:szCs w:val="24"/>
        </w:rPr>
        <w:lastRenderedPageBreak/>
        <w:t xml:space="preserve"> Long-ago</w:t>
      </w:r>
      <w:r w:rsidR="00ED11D2" w:rsidRPr="00856A62">
        <w:rPr>
          <w:rFonts w:ascii="Times New Roman" w:hAnsi="Times New Roman" w:cs="Times New Roman"/>
          <w:sz w:val="24"/>
          <w:szCs w:val="24"/>
        </w:rPr>
        <w:t xml:space="preserve">, the </w:t>
      </w:r>
      <w:r w:rsidRPr="00856A62">
        <w:rPr>
          <w:rFonts w:ascii="Times New Roman" w:hAnsi="Times New Roman" w:cs="Times New Roman"/>
          <w:sz w:val="24"/>
          <w:szCs w:val="24"/>
        </w:rPr>
        <w:t>main duty of museum officer was</w:t>
      </w:r>
      <w:r w:rsidR="00AA6DBB">
        <w:rPr>
          <w:rFonts w:ascii="Times New Roman" w:hAnsi="Times New Roman" w:cs="Times New Roman"/>
          <w:sz w:val="24"/>
          <w:szCs w:val="24"/>
        </w:rPr>
        <w:t xml:space="preserve"> </w:t>
      </w:r>
      <w:r w:rsidRPr="00856A62">
        <w:rPr>
          <w:rFonts w:ascii="Times New Roman" w:hAnsi="Times New Roman" w:cs="Times New Roman"/>
          <w:sz w:val="24"/>
          <w:szCs w:val="24"/>
        </w:rPr>
        <w:t>restricted</w:t>
      </w:r>
      <w:r w:rsidR="00ED11D2" w:rsidRPr="00856A62">
        <w:rPr>
          <w:rFonts w:ascii="Times New Roman" w:hAnsi="Times New Roman" w:cs="Times New Roman"/>
          <w:sz w:val="24"/>
          <w:szCs w:val="24"/>
        </w:rPr>
        <w:t xml:space="preserve"> to acquisition, conservation, </w:t>
      </w:r>
      <w:r w:rsidR="005A314F" w:rsidRPr="00856A62">
        <w:rPr>
          <w:rFonts w:ascii="Times New Roman" w:hAnsi="Times New Roman" w:cs="Times New Roman"/>
          <w:sz w:val="24"/>
          <w:szCs w:val="24"/>
        </w:rPr>
        <w:t>investigate</w:t>
      </w:r>
      <w:r w:rsidR="00ED11D2" w:rsidRPr="00856A62">
        <w:rPr>
          <w:rFonts w:ascii="Times New Roman" w:hAnsi="Times New Roman" w:cs="Times New Roman"/>
          <w:sz w:val="24"/>
          <w:szCs w:val="24"/>
        </w:rPr>
        <w:t xml:space="preserve"> and </w:t>
      </w:r>
      <w:r w:rsidR="005A314F" w:rsidRPr="00856A62">
        <w:rPr>
          <w:rFonts w:ascii="Times New Roman" w:hAnsi="Times New Roman" w:cs="Times New Roman"/>
          <w:sz w:val="24"/>
          <w:szCs w:val="24"/>
        </w:rPr>
        <w:t>exhibit</w:t>
      </w:r>
      <w:r w:rsidR="00ED11D2" w:rsidRPr="00856A62">
        <w:rPr>
          <w:rFonts w:ascii="Times New Roman" w:hAnsi="Times New Roman" w:cs="Times New Roman"/>
          <w:sz w:val="24"/>
          <w:szCs w:val="24"/>
        </w:rPr>
        <w:t xml:space="preserve"> different </w:t>
      </w:r>
      <w:r w:rsidR="00326DA2" w:rsidRPr="00856A62">
        <w:rPr>
          <w:rFonts w:ascii="Times New Roman" w:hAnsi="Times New Roman" w:cs="Times New Roman"/>
          <w:sz w:val="24"/>
          <w:szCs w:val="24"/>
        </w:rPr>
        <w:t>fine art</w:t>
      </w:r>
      <w:r w:rsidR="00ED11D2" w:rsidRPr="00856A62">
        <w:rPr>
          <w:rFonts w:ascii="Times New Roman" w:hAnsi="Times New Roman" w:cs="Times New Roman"/>
          <w:sz w:val="24"/>
          <w:szCs w:val="24"/>
        </w:rPr>
        <w:t xml:space="preserve">, </w:t>
      </w:r>
      <w:r w:rsidR="00326DA2" w:rsidRPr="00856A62">
        <w:rPr>
          <w:rFonts w:ascii="Times New Roman" w:hAnsi="Times New Roman" w:cs="Times New Roman"/>
          <w:sz w:val="24"/>
          <w:szCs w:val="24"/>
        </w:rPr>
        <w:t>archaeological</w:t>
      </w:r>
      <w:r w:rsidR="00ED11D2" w:rsidRPr="00856A62">
        <w:rPr>
          <w:rFonts w:ascii="Times New Roman" w:hAnsi="Times New Roman" w:cs="Times New Roman"/>
          <w:sz w:val="24"/>
          <w:szCs w:val="24"/>
        </w:rPr>
        <w:t>, ethnographical, scientific a</w:t>
      </w:r>
      <w:r w:rsidR="009E69D3">
        <w:rPr>
          <w:rFonts w:ascii="Times New Roman" w:hAnsi="Times New Roman" w:cs="Times New Roman"/>
          <w:sz w:val="24"/>
          <w:szCs w:val="24"/>
        </w:rPr>
        <w:t>nd technological objects (Singh</w:t>
      </w:r>
      <w:r w:rsidR="0016440B">
        <w:rPr>
          <w:rFonts w:ascii="Times New Roman" w:hAnsi="Times New Roman" w:cs="Times New Roman"/>
          <w:sz w:val="24"/>
          <w:szCs w:val="24"/>
        </w:rPr>
        <w:t>,</w:t>
      </w:r>
      <w:r w:rsidR="009E69D3">
        <w:rPr>
          <w:rFonts w:ascii="Times New Roman" w:hAnsi="Times New Roman" w:cs="Times New Roman"/>
          <w:sz w:val="24"/>
          <w:szCs w:val="24"/>
        </w:rPr>
        <w:t xml:space="preserve"> 20</w:t>
      </w:r>
      <w:r w:rsidR="005D3412">
        <w:rPr>
          <w:rFonts w:ascii="Times New Roman" w:hAnsi="Times New Roman" w:cs="Times New Roman"/>
          <w:sz w:val="24"/>
          <w:szCs w:val="24"/>
        </w:rPr>
        <w:t>14</w:t>
      </w:r>
      <w:r w:rsidR="009E69D3">
        <w:rPr>
          <w:rFonts w:ascii="Times New Roman" w:hAnsi="Times New Roman" w:cs="Times New Roman"/>
          <w:sz w:val="24"/>
          <w:szCs w:val="24"/>
        </w:rPr>
        <w:t>), (</w:t>
      </w:r>
      <w:r w:rsidR="00ED11D2" w:rsidRPr="00856A62">
        <w:rPr>
          <w:rFonts w:ascii="Times New Roman" w:hAnsi="Times New Roman" w:cs="Times New Roman"/>
          <w:sz w:val="24"/>
          <w:szCs w:val="24"/>
        </w:rPr>
        <w:t xml:space="preserve">www.icom.museum). But in the </w:t>
      </w:r>
      <w:r w:rsidR="000041D4" w:rsidRPr="00856A62">
        <w:rPr>
          <w:rFonts w:ascii="Times New Roman" w:hAnsi="Times New Roman" w:cs="Times New Roman"/>
          <w:sz w:val="24"/>
          <w:szCs w:val="24"/>
        </w:rPr>
        <w:t>contemporary</w:t>
      </w:r>
      <w:r w:rsidR="00ED11D2" w:rsidRPr="00856A62">
        <w:rPr>
          <w:rFonts w:ascii="Times New Roman" w:hAnsi="Times New Roman" w:cs="Times New Roman"/>
          <w:sz w:val="24"/>
          <w:szCs w:val="24"/>
        </w:rPr>
        <w:t xml:space="preserve"> world </w:t>
      </w:r>
      <w:r w:rsidR="000041D4" w:rsidRPr="00856A62">
        <w:rPr>
          <w:rFonts w:ascii="Times New Roman" w:hAnsi="Times New Roman" w:cs="Times New Roman"/>
          <w:sz w:val="24"/>
          <w:szCs w:val="24"/>
        </w:rPr>
        <w:t>the main duty</w:t>
      </w:r>
      <w:r w:rsidR="00ED11D2" w:rsidRPr="00856A62">
        <w:rPr>
          <w:rFonts w:ascii="Times New Roman" w:hAnsi="Times New Roman" w:cs="Times New Roman"/>
          <w:sz w:val="24"/>
          <w:szCs w:val="24"/>
        </w:rPr>
        <w:t xml:space="preserve"> of the museums</w:t>
      </w:r>
      <w:r w:rsidR="00AA6DBB">
        <w:rPr>
          <w:rFonts w:ascii="Times New Roman" w:hAnsi="Times New Roman" w:cs="Times New Roman"/>
          <w:sz w:val="24"/>
          <w:szCs w:val="24"/>
        </w:rPr>
        <w:t xml:space="preserve"> </w:t>
      </w:r>
      <w:r w:rsidR="00ED11D2" w:rsidRPr="00856A62">
        <w:rPr>
          <w:rFonts w:ascii="Times New Roman" w:hAnsi="Times New Roman" w:cs="Times New Roman"/>
          <w:sz w:val="24"/>
          <w:szCs w:val="24"/>
        </w:rPr>
        <w:t xml:space="preserve">have a </w:t>
      </w:r>
      <w:r w:rsidR="000041D4" w:rsidRPr="00856A62">
        <w:rPr>
          <w:rFonts w:ascii="Times New Roman" w:hAnsi="Times New Roman" w:cs="Times New Roman"/>
          <w:sz w:val="24"/>
          <w:szCs w:val="24"/>
        </w:rPr>
        <w:t>greater</w:t>
      </w:r>
      <w:r w:rsidR="00AA6DBB">
        <w:rPr>
          <w:rFonts w:ascii="Times New Roman" w:hAnsi="Times New Roman" w:cs="Times New Roman"/>
          <w:sz w:val="24"/>
          <w:szCs w:val="24"/>
        </w:rPr>
        <w:t xml:space="preserve"> </w:t>
      </w:r>
      <w:r w:rsidR="008F5362" w:rsidRPr="00856A62">
        <w:rPr>
          <w:rFonts w:ascii="Times New Roman" w:hAnsi="Times New Roman" w:cs="Times New Roman"/>
          <w:sz w:val="24"/>
          <w:szCs w:val="24"/>
        </w:rPr>
        <w:t>function</w:t>
      </w:r>
      <w:r w:rsidR="00ED11D2" w:rsidRPr="00856A62">
        <w:rPr>
          <w:rFonts w:ascii="Times New Roman" w:hAnsi="Times New Roman" w:cs="Times New Roman"/>
          <w:sz w:val="24"/>
          <w:szCs w:val="24"/>
        </w:rPr>
        <w:t xml:space="preserve"> for the </w:t>
      </w:r>
      <w:r w:rsidR="008F5362" w:rsidRPr="00856A62">
        <w:rPr>
          <w:rFonts w:ascii="Times New Roman" w:hAnsi="Times New Roman" w:cs="Times New Roman"/>
          <w:sz w:val="24"/>
          <w:szCs w:val="24"/>
        </w:rPr>
        <w:t>audience</w:t>
      </w:r>
      <w:r w:rsidR="00ED11D2" w:rsidRPr="00856A62">
        <w:rPr>
          <w:rFonts w:ascii="Times New Roman" w:hAnsi="Times New Roman" w:cs="Times New Roman"/>
          <w:sz w:val="24"/>
          <w:szCs w:val="24"/>
        </w:rPr>
        <w:t xml:space="preserve"> (Benediktsson, 2004). The visitors </w:t>
      </w:r>
      <w:r w:rsidR="002D70EA" w:rsidRPr="00856A62">
        <w:rPr>
          <w:rFonts w:ascii="Times New Roman" w:hAnsi="Times New Roman" w:cs="Times New Roman"/>
          <w:sz w:val="24"/>
          <w:szCs w:val="24"/>
        </w:rPr>
        <w:t xml:space="preserve">do </w:t>
      </w:r>
      <w:r w:rsidR="00ED11D2" w:rsidRPr="00856A62">
        <w:rPr>
          <w:rFonts w:ascii="Times New Roman" w:hAnsi="Times New Roman" w:cs="Times New Roman"/>
          <w:sz w:val="24"/>
          <w:szCs w:val="24"/>
        </w:rPr>
        <w:t xml:space="preserve">not only look at the </w:t>
      </w:r>
      <w:r w:rsidR="002D70EA" w:rsidRPr="00856A62">
        <w:rPr>
          <w:rFonts w:ascii="Times New Roman" w:hAnsi="Times New Roman" w:cs="Times New Roman"/>
          <w:sz w:val="24"/>
          <w:szCs w:val="24"/>
        </w:rPr>
        <w:t>exhibit</w:t>
      </w:r>
      <w:r w:rsidR="00676B5D" w:rsidRPr="00856A62">
        <w:rPr>
          <w:rFonts w:ascii="Times New Roman" w:hAnsi="Times New Roman" w:cs="Times New Roman"/>
          <w:sz w:val="24"/>
          <w:szCs w:val="24"/>
        </w:rPr>
        <w:t xml:space="preserve"> and</w:t>
      </w:r>
      <w:r w:rsidR="00ED11D2" w:rsidRPr="00856A62">
        <w:rPr>
          <w:rFonts w:ascii="Times New Roman" w:hAnsi="Times New Roman" w:cs="Times New Roman"/>
          <w:sz w:val="24"/>
          <w:szCs w:val="24"/>
        </w:rPr>
        <w:t xml:space="preserve"> enjoy them but also </w:t>
      </w:r>
      <w:r w:rsidR="00FD7C42" w:rsidRPr="00856A62">
        <w:rPr>
          <w:rFonts w:ascii="Times New Roman" w:hAnsi="Times New Roman" w:cs="Times New Roman"/>
          <w:sz w:val="24"/>
          <w:szCs w:val="24"/>
        </w:rPr>
        <w:t>gain knowledge and</w:t>
      </w:r>
      <w:r w:rsidR="00ED11D2" w:rsidRPr="00856A62">
        <w:rPr>
          <w:rFonts w:ascii="Times New Roman" w:hAnsi="Times New Roman" w:cs="Times New Roman"/>
          <w:sz w:val="24"/>
          <w:szCs w:val="24"/>
        </w:rPr>
        <w:t xml:space="preserve"> pass them to the </w:t>
      </w:r>
      <w:r w:rsidR="00FD7C42" w:rsidRPr="00856A62">
        <w:rPr>
          <w:rFonts w:ascii="Times New Roman" w:hAnsi="Times New Roman" w:cs="Times New Roman"/>
          <w:sz w:val="24"/>
          <w:szCs w:val="24"/>
        </w:rPr>
        <w:t>successive</w:t>
      </w:r>
      <w:r w:rsidR="009E69D3">
        <w:rPr>
          <w:rFonts w:ascii="Times New Roman" w:hAnsi="Times New Roman" w:cs="Times New Roman"/>
          <w:sz w:val="24"/>
          <w:szCs w:val="24"/>
        </w:rPr>
        <w:t xml:space="preserve"> generation (Singh</w:t>
      </w:r>
      <w:r w:rsidR="0016440B">
        <w:rPr>
          <w:rFonts w:ascii="Times New Roman" w:hAnsi="Times New Roman" w:cs="Times New Roman"/>
          <w:sz w:val="24"/>
          <w:szCs w:val="24"/>
        </w:rPr>
        <w:t>,</w:t>
      </w:r>
      <w:r w:rsidR="00ED11D2" w:rsidRPr="00856A62">
        <w:rPr>
          <w:rFonts w:ascii="Times New Roman" w:hAnsi="Times New Roman" w:cs="Times New Roman"/>
          <w:sz w:val="24"/>
          <w:szCs w:val="24"/>
        </w:rPr>
        <w:t xml:space="preserve"> 2005). In a museum, art objects which are most </w:t>
      </w:r>
      <w:r w:rsidR="00FD7C42" w:rsidRPr="00856A62">
        <w:rPr>
          <w:rFonts w:ascii="Times New Roman" w:hAnsi="Times New Roman" w:cs="Times New Roman"/>
          <w:sz w:val="24"/>
          <w:szCs w:val="24"/>
        </w:rPr>
        <w:t>uncommon, attractive and</w:t>
      </w:r>
      <w:r w:rsidR="00AA6DBB">
        <w:rPr>
          <w:rFonts w:ascii="Times New Roman" w:hAnsi="Times New Roman" w:cs="Times New Roman"/>
          <w:sz w:val="24"/>
          <w:szCs w:val="24"/>
        </w:rPr>
        <w:t xml:space="preserve"> </w:t>
      </w:r>
      <w:r w:rsidR="00FD7C42" w:rsidRPr="00856A62">
        <w:rPr>
          <w:rFonts w:ascii="Times New Roman" w:hAnsi="Times New Roman" w:cs="Times New Roman"/>
          <w:sz w:val="24"/>
          <w:szCs w:val="24"/>
        </w:rPr>
        <w:t>historic</w:t>
      </w:r>
      <w:r w:rsidR="00ED11D2" w:rsidRPr="00856A62">
        <w:rPr>
          <w:rFonts w:ascii="Times New Roman" w:hAnsi="Times New Roman" w:cs="Times New Roman"/>
          <w:sz w:val="24"/>
          <w:szCs w:val="24"/>
        </w:rPr>
        <w:t xml:space="preserve"> can be seen an</w:t>
      </w:r>
      <w:r w:rsidR="002614E4">
        <w:rPr>
          <w:rFonts w:ascii="Times New Roman" w:hAnsi="Times New Roman" w:cs="Times New Roman"/>
          <w:sz w:val="24"/>
          <w:szCs w:val="24"/>
        </w:rPr>
        <w:t>d studied freely,(Singh</w:t>
      </w:r>
      <w:r w:rsidR="0016440B">
        <w:rPr>
          <w:rFonts w:ascii="Times New Roman" w:hAnsi="Times New Roman" w:cs="Times New Roman"/>
          <w:sz w:val="24"/>
          <w:szCs w:val="24"/>
        </w:rPr>
        <w:t>,</w:t>
      </w:r>
      <w:r w:rsidR="00ED11D2" w:rsidRPr="00856A62">
        <w:rPr>
          <w:rFonts w:ascii="Times New Roman" w:hAnsi="Times New Roman" w:cs="Times New Roman"/>
          <w:sz w:val="24"/>
          <w:szCs w:val="24"/>
        </w:rPr>
        <w:t xml:space="preserve"> 2005</w:t>
      </w:r>
      <w:r w:rsidR="002614E4">
        <w:rPr>
          <w:rFonts w:ascii="Times New Roman" w:hAnsi="Times New Roman" w:cs="Times New Roman"/>
          <w:sz w:val="24"/>
          <w:szCs w:val="24"/>
        </w:rPr>
        <w:t>), (Kavanagh</w:t>
      </w:r>
      <w:r w:rsidR="0016440B">
        <w:rPr>
          <w:rFonts w:ascii="Times New Roman" w:hAnsi="Times New Roman" w:cs="Times New Roman"/>
          <w:sz w:val="24"/>
          <w:szCs w:val="24"/>
        </w:rPr>
        <w:t>,</w:t>
      </w:r>
      <w:r w:rsidR="0095282D">
        <w:rPr>
          <w:rFonts w:ascii="Times New Roman" w:hAnsi="Times New Roman" w:cs="Times New Roman"/>
          <w:sz w:val="24"/>
          <w:szCs w:val="24"/>
        </w:rPr>
        <w:t>2000</w:t>
      </w:r>
      <w:r w:rsidR="002614E4">
        <w:rPr>
          <w:rFonts w:ascii="Times New Roman" w:hAnsi="Times New Roman" w:cs="Times New Roman"/>
          <w:sz w:val="24"/>
          <w:szCs w:val="24"/>
        </w:rPr>
        <w:t>).</w:t>
      </w:r>
      <w:r w:rsidR="002D35B7" w:rsidRPr="00856A62">
        <w:rPr>
          <w:rFonts w:ascii="Times New Roman" w:hAnsi="Times New Roman" w:cs="Times New Roman"/>
          <w:sz w:val="24"/>
          <w:szCs w:val="24"/>
        </w:rPr>
        <w:t>From the start</w:t>
      </w:r>
      <w:r w:rsidR="00ED11D2" w:rsidRPr="00856A62">
        <w:rPr>
          <w:rFonts w:ascii="Times New Roman" w:hAnsi="Times New Roman" w:cs="Times New Roman"/>
          <w:sz w:val="24"/>
          <w:szCs w:val="24"/>
        </w:rPr>
        <w:t xml:space="preserve"> of the </w:t>
      </w:r>
      <w:r w:rsidR="00DA0CF7" w:rsidRPr="00856A62">
        <w:rPr>
          <w:rFonts w:ascii="Times New Roman" w:hAnsi="Times New Roman" w:cs="Times New Roman"/>
          <w:sz w:val="24"/>
          <w:szCs w:val="24"/>
        </w:rPr>
        <w:t>19</w:t>
      </w:r>
      <w:r w:rsidR="00DA0CF7" w:rsidRPr="00856A62">
        <w:rPr>
          <w:rFonts w:ascii="Times New Roman" w:hAnsi="Times New Roman" w:cs="Times New Roman"/>
          <w:sz w:val="24"/>
          <w:szCs w:val="24"/>
          <w:vertAlign w:val="superscript"/>
        </w:rPr>
        <w:t>th</w:t>
      </w:r>
      <w:r w:rsidR="00ED11D2" w:rsidRPr="00856A62">
        <w:rPr>
          <w:rFonts w:ascii="Times New Roman" w:hAnsi="Times New Roman" w:cs="Times New Roman"/>
          <w:sz w:val="24"/>
          <w:szCs w:val="24"/>
        </w:rPr>
        <w:t xml:space="preserve">century, </w:t>
      </w:r>
      <w:r w:rsidR="007156BF" w:rsidRPr="00856A62">
        <w:rPr>
          <w:rFonts w:ascii="Times New Roman" w:hAnsi="Times New Roman" w:cs="Times New Roman"/>
          <w:sz w:val="24"/>
          <w:szCs w:val="24"/>
        </w:rPr>
        <w:t>new ideas</w:t>
      </w:r>
      <w:r w:rsidR="00AA6DBB">
        <w:rPr>
          <w:rFonts w:ascii="Times New Roman" w:hAnsi="Times New Roman" w:cs="Times New Roman"/>
          <w:sz w:val="24"/>
          <w:szCs w:val="24"/>
        </w:rPr>
        <w:t xml:space="preserve"> </w:t>
      </w:r>
      <w:r w:rsidR="007156BF" w:rsidRPr="00856A62">
        <w:rPr>
          <w:rFonts w:ascii="Times New Roman" w:hAnsi="Times New Roman" w:cs="Times New Roman"/>
          <w:sz w:val="24"/>
          <w:szCs w:val="24"/>
        </w:rPr>
        <w:t>were</w:t>
      </w:r>
      <w:r w:rsidR="00CE471E" w:rsidRPr="00856A62">
        <w:rPr>
          <w:rFonts w:ascii="Times New Roman" w:hAnsi="Times New Roman" w:cs="Times New Roman"/>
          <w:sz w:val="24"/>
          <w:szCs w:val="24"/>
        </w:rPr>
        <w:t xml:space="preserve"> formed and</w:t>
      </w:r>
      <w:r w:rsidR="00ED11D2" w:rsidRPr="00856A62">
        <w:rPr>
          <w:rFonts w:ascii="Times New Roman" w:hAnsi="Times New Roman" w:cs="Times New Roman"/>
          <w:sz w:val="24"/>
          <w:szCs w:val="24"/>
        </w:rPr>
        <w:t xml:space="preserve"> museums were used </w:t>
      </w:r>
      <w:r w:rsidR="00CE471E" w:rsidRPr="00856A62">
        <w:rPr>
          <w:rFonts w:ascii="Times New Roman" w:hAnsi="Times New Roman" w:cs="Times New Roman"/>
          <w:sz w:val="24"/>
          <w:szCs w:val="24"/>
        </w:rPr>
        <w:t>to educate and enlighten the</w:t>
      </w:r>
      <w:r w:rsidR="00AA6DBB">
        <w:rPr>
          <w:rFonts w:ascii="Times New Roman" w:hAnsi="Times New Roman" w:cs="Times New Roman"/>
          <w:sz w:val="24"/>
          <w:szCs w:val="24"/>
        </w:rPr>
        <w:t xml:space="preserve"> </w:t>
      </w:r>
      <w:r w:rsidR="00CE471E" w:rsidRPr="00856A62">
        <w:rPr>
          <w:rFonts w:ascii="Times New Roman" w:hAnsi="Times New Roman" w:cs="Times New Roman"/>
          <w:sz w:val="24"/>
          <w:szCs w:val="24"/>
        </w:rPr>
        <w:t>society</w:t>
      </w:r>
      <w:r w:rsidR="00ED11D2" w:rsidRPr="00856A62">
        <w:rPr>
          <w:rFonts w:ascii="Times New Roman" w:hAnsi="Times New Roman" w:cs="Times New Roman"/>
          <w:sz w:val="24"/>
          <w:szCs w:val="24"/>
        </w:rPr>
        <w:t xml:space="preserve"> in order to </w:t>
      </w:r>
      <w:r w:rsidR="00CE471E" w:rsidRPr="00856A62">
        <w:rPr>
          <w:rFonts w:ascii="Times New Roman" w:hAnsi="Times New Roman" w:cs="Times New Roman"/>
          <w:sz w:val="24"/>
          <w:szCs w:val="24"/>
        </w:rPr>
        <w:t>improve the life of</w:t>
      </w:r>
      <w:r w:rsidR="00ED11D2" w:rsidRPr="00856A62">
        <w:rPr>
          <w:rFonts w:ascii="Times New Roman" w:hAnsi="Times New Roman" w:cs="Times New Roman"/>
          <w:sz w:val="24"/>
          <w:szCs w:val="24"/>
        </w:rPr>
        <w:t xml:space="preserve"> people and make the</w:t>
      </w:r>
      <w:r w:rsidR="00CE471E" w:rsidRPr="00856A62">
        <w:rPr>
          <w:rFonts w:ascii="Times New Roman" w:hAnsi="Times New Roman" w:cs="Times New Roman"/>
          <w:sz w:val="24"/>
          <w:szCs w:val="24"/>
        </w:rPr>
        <w:t>m</w:t>
      </w:r>
      <w:r w:rsidR="00ED11D2" w:rsidRPr="00856A62">
        <w:rPr>
          <w:rFonts w:ascii="Times New Roman" w:hAnsi="Times New Roman" w:cs="Times New Roman"/>
          <w:sz w:val="24"/>
          <w:szCs w:val="24"/>
        </w:rPr>
        <w:t xml:space="preserve"> better</w:t>
      </w:r>
      <w:r w:rsidR="000366C2">
        <w:rPr>
          <w:rFonts w:ascii="Times New Roman" w:hAnsi="Times New Roman" w:cs="Times New Roman"/>
          <w:sz w:val="24"/>
          <w:szCs w:val="24"/>
        </w:rPr>
        <w:t xml:space="preserve"> </w:t>
      </w:r>
      <w:r w:rsidR="00CE471E" w:rsidRPr="00856A62">
        <w:rPr>
          <w:rFonts w:ascii="Times New Roman" w:hAnsi="Times New Roman" w:cs="Times New Roman"/>
          <w:sz w:val="24"/>
          <w:szCs w:val="24"/>
        </w:rPr>
        <w:t xml:space="preserve">citizens </w:t>
      </w:r>
      <w:r w:rsidR="002614E4">
        <w:rPr>
          <w:rFonts w:ascii="Times New Roman" w:hAnsi="Times New Roman" w:cs="Times New Roman"/>
          <w:sz w:val="24"/>
          <w:szCs w:val="24"/>
        </w:rPr>
        <w:t>(Impey and Macgregor</w:t>
      </w:r>
      <w:r w:rsidR="0016440B">
        <w:rPr>
          <w:rFonts w:ascii="Times New Roman" w:hAnsi="Times New Roman" w:cs="Times New Roman"/>
          <w:sz w:val="24"/>
          <w:szCs w:val="24"/>
        </w:rPr>
        <w:t>,</w:t>
      </w:r>
      <w:r w:rsidR="004653DA">
        <w:rPr>
          <w:rFonts w:ascii="Times New Roman" w:hAnsi="Times New Roman" w:cs="Times New Roman"/>
          <w:sz w:val="24"/>
          <w:szCs w:val="24"/>
        </w:rPr>
        <w:t>1985</w:t>
      </w:r>
      <w:r w:rsidR="00ED11D2" w:rsidRPr="00856A62">
        <w:rPr>
          <w:rFonts w:ascii="Times New Roman" w:hAnsi="Times New Roman" w:cs="Times New Roman"/>
          <w:sz w:val="24"/>
          <w:szCs w:val="24"/>
        </w:rPr>
        <w:t xml:space="preserve">). </w:t>
      </w:r>
      <w:r w:rsidR="008B460E" w:rsidRPr="00856A62">
        <w:rPr>
          <w:rFonts w:ascii="Times New Roman" w:hAnsi="Times New Roman" w:cs="Times New Roman"/>
          <w:sz w:val="24"/>
          <w:szCs w:val="24"/>
        </w:rPr>
        <w:t xml:space="preserve"> During the </w:t>
      </w:r>
      <w:r w:rsidR="00FB7FBC" w:rsidRPr="00856A62">
        <w:rPr>
          <w:rFonts w:ascii="Times New Roman" w:hAnsi="Times New Roman" w:cs="Times New Roman"/>
          <w:sz w:val="24"/>
          <w:szCs w:val="24"/>
        </w:rPr>
        <w:t>latter</w:t>
      </w:r>
      <w:r w:rsidR="008B460E" w:rsidRPr="00856A62">
        <w:rPr>
          <w:rFonts w:ascii="Times New Roman" w:hAnsi="Times New Roman" w:cs="Times New Roman"/>
          <w:sz w:val="24"/>
          <w:szCs w:val="24"/>
        </w:rPr>
        <w:t xml:space="preserve"> of the 20</w:t>
      </w:r>
      <w:r w:rsidR="008B460E" w:rsidRPr="00856A62">
        <w:rPr>
          <w:rFonts w:ascii="Times New Roman" w:hAnsi="Times New Roman" w:cs="Times New Roman"/>
          <w:sz w:val="24"/>
          <w:szCs w:val="24"/>
          <w:vertAlign w:val="superscript"/>
        </w:rPr>
        <w:t>th</w:t>
      </w:r>
      <w:r w:rsidR="008B460E" w:rsidRPr="00856A62">
        <w:rPr>
          <w:rFonts w:ascii="Times New Roman" w:hAnsi="Times New Roman" w:cs="Times New Roman"/>
          <w:sz w:val="24"/>
          <w:szCs w:val="24"/>
        </w:rPr>
        <w:t xml:space="preserve">century, museums all over the world have grown </w:t>
      </w:r>
      <w:r w:rsidR="007156BF" w:rsidRPr="00856A62">
        <w:rPr>
          <w:rFonts w:ascii="Times New Roman" w:hAnsi="Times New Roman" w:cs="Times New Roman"/>
          <w:sz w:val="24"/>
          <w:szCs w:val="24"/>
        </w:rPr>
        <w:t xml:space="preserve">tremendously </w:t>
      </w:r>
      <w:r w:rsidR="00C17A9C">
        <w:rPr>
          <w:rFonts w:ascii="Times New Roman" w:hAnsi="Times New Roman" w:cs="Times New Roman"/>
          <w:sz w:val="24"/>
          <w:szCs w:val="24"/>
        </w:rPr>
        <w:t>(MacDonald</w:t>
      </w:r>
      <w:r w:rsidR="0016440B">
        <w:rPr>
          <w:rFonts w:ascii="Times New Roman" w:hAnsi="Times New Roman" w:cs="Times New Roman"/>
          <w:sz w:val="24"/>
          <w:szCs w:val="24"/>
        </w:rPr>
        <w:t>,</w:t>
      </w:r>
      <w:r w:rsidR="00216723">
        <w:rPr>
          <w:rFonts w:ascii="Times New Roman" w:hAnsi="Times New Roman" w:cs="Times New Roman"/>
          <w:sz w:val="24"/>
          <w:szCs w:val="24"/>
        </w:rPr>
        <w:t>2012</w:t>
      </w:r>
      <w:r w:rsidR="00910F80" w:rsidRPr="00856A62">
        <w:rPr>
          <w:rFonts w:ascii="Times New Roman" w:hAnsi="Times New Roman" w:cs="Times New Roman"/>
          <w:sz w:val="24"/>
          <w:szCs w:val="24"/>
        </w:rPr>
        <w:t>). At the same time</w:t>
      </w:r>
      <w:r w:rsidR="00ED11D2" w:rsidRPr="00856A62">
        <w:rPr>
          <w:rFonts w:ascii="Times New Roman" w:hAnsi="Times New Roman" w:cs="Times New Roman"/>
          <w:sz w:val="24"/>
          <w:szCs w:val="24"/>
        </w:rPr>
        <w:t xml:space="preserve"> every aspect of museum </w:t>
      </w:r>
      <w:r w:rsidR="00910F80" w:rsidRPr="00856A62">
        <w:rPr>
          <w:rFonts w:ascii="Times New Roman" w:hAnsi="Times New Roman" w:cs="Times New Roman"/>
          <w:sz w:val="24"/>
          <w:szCs w:val="24"/>
        </w:rPr>
        <w:t>function</w:t>
      </w:r>
      <w:r w:rsidR="00ED11D2" w:rsidRPr="00856A62">
        <w:rPr>
          <w:rFonts w:ascii="Times New Roman" w:hAnsi="Times New Roman" w:cs="Times New Roman"/>
          <w:sz w:val="24"/>
          <w:szCs w:val="24"/>
        </w:rPr>
        <w:t xml:space="preserve"> has developed</w:t>
      </w:r>
      <w:r w:rsidR="00910F80" w:rsidRPr="00856A62">
        <w:rPr>
          <w:rFonts w:ascii="Times New Roman" w:hAnsi="Times New Roman" w:cs="Times New Roman"/>
          <w:sz w:val="24"/>
          <w:szCs w:val="24"/>
        </w:rPr>
        <w:t xml:space="preserve"> drastically</w:t>
      </w:r>
      <w:r w:rsidR="00ED11D2" w:rsidRPr="00856A62">
        <w:rPr>
          <w:rFonts w:ascii="Times New Roman" w:hAnsi="Times New Roman" w:cs="Times New Roman"/>
          <w:sz w:val="24"/>
          <w:szCs w:val="24"/>
        </w:rPr>
        <w:t xml:space="preserve">, </w:t>
      </w:r>
      <w:r w:rsidR="00FE2758" w:rsidRPr="00856A62">
        <w:rPr>
          <w:rFonts w:ascii="Times New Roman" w:hAnsi="Times New Roman" w:cs="Times New Roman"/>
          <w:sz w:val="24"/>
          <w:szCs w:val="24"/>
        </w:rPr>
        <w:t>in terms of</w:t>
      </w:r>
      <w:r w:rsidR="00ED11D2" w:rsidRPr="00856A62">
        <w:rPr>
          <w:rFonts w:ascii="Times New Roman" w:hAnsi="Times New Roman" w:cs="Times New Roman"/>
          <w:sz w:val="24"/>
          <w:szCs w:val="24"/>
        </w:rPr>
        <w:t xml:space="preserve"> professionalism and different </w:t>
      </w:r>
      <w:r w:rsidR="00311659" w:rsidRPr="00856A62">
        <w:rPr>
          <w:rFonts w:ascii="Times New Roman" w:hAnsi="Times New Roman" w:cs="Times New Roman"/>
          <w:sz w:val="24"/>
          <w:szCs w:val="24"/>
        </w:rPr>
        <w:t>specialty</w:t>
      </w:r>
      <w:r w:rsidR="00ED11D2" w:rsidRPr="00856A62">
        <w:rPr>
          <w:rFonts w:ascii="Times New Roman" w:hAnsi="Times New Roman" w:cs="Times New Roman"/>
          <w:sz w:val="24"/>
          <w:szCs w:val="24"/>
        </w:rPr>
        <w:t xml:space="preserve"> within the field (Hooper-</w:t>
      </w:r>
      <w:r w:rsidR="00C17A9C">
        <w:rPr>
          <w:rFonts w:ascii="Times New Roman" w:hAnsi="Times New Roman" w:cs="Times New Roman"/>
          <w:sz w:val="24"/>
          <w:szCs w:val="24"/>
        </w:rPr>
        <w:t>Greenhill,</w:t>
      </w:r>
      <w:r w:rsidR="00ED11D2" w:rsidRPr="00856A62">
        <w:rPr>
          <w:rFonts w:ascii="Times New Roman" w:hAnsi="Times New Roman" w:cs="Times New Roman"/>
          <w:sz w:val="24"/>
          <w:szCs w:val="24"/>
        </w:rPr>
        <w:t xml:space="preserve"> 2001). Today </w:t>
      </w:r>
      <w:r w:rsidR="00356B09" w:rsidRPr="00856A62">
        <w:rPr>
          <w:rFonts w:ascii="Times New Roman" w:hAnsi="Times New Roman" w:cs="Times New Roman"/>
          <w:sz w:val="24"/>
          <w:szCs w:val="24"/>
        </w:rPr>
        <w:t>a variety of</w:t>
      </w:r>
      <w:r w:rsidR="00ED11D2" w:rsidRPr="00856A62">
        <w:rPr>
          <w:rFonts w:ascii="Times New Roman" w:hAnsi="Times New Roman" w:cs="Times New Roman"/>
          <w:sz w:val="24"/>
          <w:szCs w:val="24"/>
        </w:rPr>
        <w:t xml:space="preserve"> museums are to be </w:t>
      </w:r>
      <w:r w:rsidR="00356B09" w:rsidRPr="00856A62">
        <w:rPr>
          <w:rFonts w:ascii="Times New Roman" w:hAnsi="Times New Roman" w:cs="Times New Roman"/>
          <w:sz w:val="24"/>
          <w:szCs w:val="24"/>
        </w:rPr>
        <w:t>established</w:t>
      </w:r>
      <w:r w:rsidR="00ED11D2" w:rsidRPr="00856A62">
        <w:rPr>
          <w:rFonts w:ascii="Times New Roman" w:hAnsi="Times New Roman" w:cs="Times New Roman"/>
          <w:sz w:val="24"/>
          <w:szCs w:val="24"/>
        </w:rPr>
        <w:t xml:space="preserve"> in all parts</w:t>
      </w:r>
      <w:r w:rsidR="00161E1D" w:rsidRPr="00856A62">
        <w:rPr>
          <w:rFonts w:ascii="Times New Roman" w:hAnsi="Times New Roman" w:cs="Times New Roman"/>
          <w:sz w:val="24"/>
          <w:szCs w:val="24"/>
        </w:rPr>
        <w:t xml:space="preserve"> of this planet earth</w:t>
      </w:r>
      <w:r w:rsidR="00ED11D2" w:rsidRPr="00856A62">
        <w:rPr>
          <w:rFonts w:ascii="Times New Roman" w:hAnsi="Times New Roman" w:cs="Times New Roman"/>
          <w:sz w:val="24"/>
          <w:szCs w:val="24"/>
        </w:rPr>
        <w:t xml:space="preserve">, but still there are </w:t>
      </w:r>
      <w:r w:rsidR="00410981" w:rsidRPr="00856A62">
        <w:rPr>
          <w:rFonts w:ascii="Times New Roman" w:hAnsi="Times New Roman" w:cs="Times New Roman"/>
          <w:sz w:val="24"/>
          <w:szCs w:val="24"/>
        </w:rPr>
        <w:t>a number of</w:t>
      </w:r>
      <w:r w:rsidR="00CF122C">
        <w:rPr>
          <w:rFonts w:ascii="Times New Roman" w:hAnsi="Times New Roman" w:cs="Times New Roman"/>
          <w:sz w:val="24"/>
          <w:szCs w:val="24"/>
        </w:rPr>
        <w:t xml:space="preserve"> </w:t>
      </w:r>
      <w:r w:rsidR="00410981" w:rsidRPr="00856A62">
        <w:rPr>
          <w:rFonts w:ascii="Times New Roman" w:hAnsi="Times New Roman" w:cs="Times New Roman"/>
          <w:sz w:val="24"/>
          <w:szCs w:val="24"/>
        </w:rPr>
        <w:t>fundamentals</w:t>
      </w:r>
      <w:r w:rsidR="00ED11D2" w:rsidRPr="00856A62">
        <w:rPr>
          <w:rFonts w:ascii="Times New Roman" w:hAnsi="Times New Roman" w:cs="Times New Roman"/>
          <w:sz w:val="24"/>
          <w:szCs w:val="24"/>
        </w:rPr>
        <w:t xml:space="preserve"> they all have in </w:t>
      </w:r>
      <w:r w:rsidR="00410981" w:rsidRPr="00856A62">
        <w:rPr>
          <w:rFonts w:ascii="Times New Roman" w:hAnsi="Times New Roman" w:cs="Times New Roman"/>
          <w:sz w:val="24"/>
          <w:szCs w:val="24"/>
        </w:rPr>
        <w:t>general</w:t>
      </w:r>
      <w:r w:rsidR="00ED11D2" w:rsidRPr="00856A62">
        <w:rPr>
          <w:rFonts w:ascii="Times New Roman" w:hAnsi="Times New Roman" w:cs="Times New Roman"/>
          <w:sz w:val="24"/>
          <w:szCs w:val="24"/>
        </w:rPr>
        <w:t xml:space="preserve"> which make the </w:t>
      </w:r>
      <w:r w:rsidR="00410981" w:rsidRPr="00856A62">
        <w:rPr>
          <w:rFonts w:ascii="Times New Roman" w:hAnsi="Times New Roman" w:cs="Times New Roman"/>
          <w:sz w:val="24"/>
          <w:szCs w:val="24"/>
        </w:rPr>
        <w:t>commencement</w:t>
      </w:r>
      <w:r w:rsidR="00ED11D2" w:rsidRPr="00856A62">
        <w:rPr>
          <w:rFonts w:ascii="Times New Roman" w:hAnsi="Times New Roman" w:cs="Times New Roman"/>
          <w:sz w:val="24"/>
          <w:szCs w:val="24"/>
        </w:rPr>
        <w:t xml:space="preserve"> of a museum international and </w:t>
      </w:r>
      <w:r w:rsidR="00410981" w:rsidRPr="00856A62">
        <w:rPr>
          <w:rFonts w:ascii="Times New Roman" w:hAnsi="Times New Roman" w:cs="Times New Roman"/>
          <w:sz w:val="24"/>
          <w:szCs w:val="24"/>
        </w:rPr>
        <w:t>complete</w:t>
      </w:r>
      <w:r w:rsidR="00D37003">
        <w:rPr>
          <w:rFonts w:ascii="Times New Roman" w:hAnsi="Times New Roman" w:cs="Times New Roman"/>
          <w:sz w:val="24"/>
          <w:szCs w:val="24"/>
        </w:rPr>
        <w:t xml:space="preserve"> (</w:t>
      </w:r>
      <w:r w:rsidR="006949DA">
        <w:rPr>
          <w:rFonts w:ascii="Times New Roman" w:hAnsi="Times New Roman" w:cs="Times New Roman"/>
          <w:sz w:val="24"/>
          <w:szCs w:val="24"/>
        </w:rPr>
        <w:t>Dekumwine,</w:t>
      </w:r>
      <w:r w:rsidR="00ED11D2" w:rsidRPr="00856A62">
        <w:rPr>
          <w:rFonts w:ascii="Times New Roman" w:hAnsi="Times New Roman" w:cs="Times New Roman"/>
          <w:sz w:val="24"/>
          <w:szCs w:val="24"/>
        </w:rPr>
        <w:t xml:space="preserve"> 2012</w:t>
      </w:r>
      <w:r w:rsidR="00D37003">
        <w:rPr>
          <w:rFonts w:ascii="Times New Roman" w:hAnsi="Times New Roman" w:cs="Times New Roman"/>
          <w:sz w:val="24"/>
          <w:szCs w:val="24"/>
        </w:rPr>
        <w:t>) (</w:t>
      </w:r>
      <w:hyperlink r:id="rId10" w:history="1">
        <w:r w:rsidR="002A23D6" w:rsidRPr="00856A62">
          <w:rPr>
            <w:rStyle w:val="Hyperlink"/>
            <w:rFonts w:ascii="Times New Roman" w:hAnsi="Times New Roman" w:cs="Times New Roman"/>
            <w:color w:val="000000" w:themeColor="text1"/>
            <w:sz w:val="24"/>
            <w:szCs w:val="24"/>
            <w:u w:val="none"/>
          </w:rPr>
          <w:t>www.icom.museum</w:t>
        </w:r>
      </w:hyperlink>
      <w:r w:rsidR="00ED11D2" w:rsidRPr="00856A62">
        <w:rPr>
          <w:rFonts w:ascii="Times New Roman" w:hAnsi="Times New Roman" w:cs="Times New Roman"/>
          <w:sz w:val="24"/>
          <w:szCs w:val="24"/>
        </w:rPr>
        <w:t>).</w:t>
      </w:r>
    </w:p>
    <w:p w:rsidR="00640310" w:rsidRDefault="00F812D3"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In</w:t>
      </w:r>
      <w:r w:rsidR="00350AC1" w:rsidRPr="00711776">
        <w:rPr>
          <w:rFonts w:ascii="Times New Roman" w:hAnsi="Times New Roman" w:cs="Times New Roman"/>
          <w:sz w:val="24"/>
          <w:szCs w:val="24"/>
        </w:rPr>
        <w:t xml:space="preserve"> our part of the world thus central</w:t>
      </w:r>
      <w:r w:rsidRPr="00711776">
        <w:rPr>
          <w:rFonts w:ascii="Times New Roman" w:hAnsi="Times New Roman" w:cs="Times New Roman"/>
          <w:sz w:val="24"/>
          <w:szCs w:val="24"/>
        </w:rPr>
        <w:t xml:space="preserve"> and southern</w:t>
      </w:r>
      <w:r w:rsidR="00350AC1" w:rsidRPr="00711776">
        <w:rPr>
          <w:rFonts w:ascii="Times New Roman" w:hAnsi="Times New Roman" w:cs="Times New Roman"/>
          <w:sz w:val="24"/>
          <w:szCs w:val="24"/>
        </w:rPr>
        <w:t xml:space="preserve"> part of Africa</w:t>
      </w:r>
      <w:r w:rsidRPr="00711776">
        <w:rPr>
          <w:rFonts w:ascii="Times New Roman" w:hAnsi="Times New Roman" w:cs="Times New Roman"/>
          <w:sz w:val="24"/>
          <w:szCs w:val="24"/>
        </w:rPr>
        <w:t xml:space="preserve">, museums were </w:t>
      </w:r>
      <w:r w:rsidR="00350AC1" w:rsidRPr="00711776">
        <w:rPr>
          <w:rFonts w:ascii="Times New Roman" w:hAnsi="Times New Roman" w:cs="Times New Roman"/>
          <w:sz w:val="24"/>
          <w:szCs w:val="24"/>
        </w:rPr>
        <w:t>instituted</w:t>
      </w:r>
      <w:r w:rsidRPr="00711776">
        <w:rPr>
          <w:rFonts w:ascii="Times New Roman" w:hAnsi="Times New Roman" w:cs="Times New Roman"/>
          <w:sz w:val="24"/>
          <w:szCs w:val="24"/>
        </w:rPr>
        <w:t xml:space="preserve"> early in the 20th century. Zimbabwe's national museums</w:t>
      </w:r>
      <w:r w:rsidR="00350AC1" w:rsidRPr="00711776">
        <w:rPr>
          <w:rFonts w:ascii="Times New Roman" w:hAnsi="Times New Roman" w:cs="Times New Roman"/>
          <w:sz w:val="24"/>
          <w:szCs w:val="24"/>
        </w:rPr>
        <w:t xml:space="preserve"> located</w:t>
      </w:r>
      <w:r w:rsidRPr="00711776">
        <w:rPr>
          <w:rFonts w:ascii="Times New Roman" w:hAnsi="Times New Roman" w:cs="Times New Roman"/>
          <w:sz w:val="24"/>
          <w:szCs w:val="24"/>
        </w:rPr>
        <w:t xml:space="preserve"> at Bulawayo and </w:t>
      </w:r>
      <w:r w:rsidR="00350AC1" w:rsidRPr="00711776">
        <w:rPr>
          <w:rFonts w:ascii="Times New Roman" w:hAnsi="Times New Roman" w:cs="Times New Roman"/>
          <w:sz w:val="24"/>
          <w:szCs w:val="24"/>
        </w:rPr>
        <w:t>Harare</w:t>
      </w:r>
      <w:r w:rsidR="007B151A" w:rsidRPr="00711776">
        <w:rPr>
          <w:rFonts w:ascii="Times New Roman" w:hAnsi="Times New Roman" w:cs="Times New Roman"/>
          <w:sz w:val="24"/>
          <w:szCs w:val="24"/>
        </w:rPr>
        <w:t xml:space="preserve"> were founded in 1901 whereas Uganda</w:t>
      </w:r>
      <w:r w:rsidRPr="00711776">
        <w:rPr>
          <w:rFonts w:ascii="Times New Roman" w:hAnsi="Times New Roman" w:cs="Times New Roman"/>
          <w:sz w:val="24"/>
          <w:szCs w:val="24"/>
        </w:rPr>
        <w:t xml:space="preserve"> Museum </w:t>
      </w:r>
      <w:r w:rsidR="00DA324E" w:rsidRPr="00711776">
        <w:rPr>
          <w:rFonts w:ascii="Times New Roman" w:hAnsi="Times New Roman" w:cs="Times New Roman"/>
          <w:sz w:val="24"/>
          <w:szCs w:val="24"/>
        </w:rPr>
        <w:t>began</w:t>
      </w:r>
      <w:r w:rsidRPr="00711776">
        <w:rPr>
          <w:rFonts w:ascii="Times New Roman" w:hAnsi="Times New Roman" w:cs="Times New Roman"/>
          <w:sz w:val="24"/>
          <w:szCs w:val="24"/>
        </w:rPr>
        <w:t xml:space="preserve"> in 1908 from collections </w:t>
      </w:r>
      <w:r w:rsidR="00DA324E" w:rsidRPr="00711776">
        <w:rPr>
          <w:rFonts w:ascii="Times New Roman" w:hAnsi="Times New Roman" w:cs="Times New Roman"/>
          <w:sz w:val="24"/>
          <w:szCs w:val="24"/>
        </w:rPr>
        <w:t>bring together</w:t>
      </w:r>
      <w:r w:rsidRPr="00711776">
        <w:rPr>
          <w:rFonts w:ascii="Times New Roman" w:hAnsi="Times New Roman" w:cs="Times New Roman"/>
          <w:sz w:val="24"/>
          <w:szCs w:val="24"/>
        </w:rPr>
        <w:t xml:space="preserve"> by the British Distr</w:t>
      </w:r>
      <w:r w:rsidR="00DA324E" w:rsidRPr="00711776">
        <w:rPr>
          <w:rFonts w:ascii="Times New Roman" w:hAnsi="Times New Roman" w:cs="Times New Roman"/>
          <w:sz w:val="24"/>
          <w:szCs w:val="24"/>
        </w:rPr>
        <w:t>ict Commissioners</w:t>
      </w:r>
      <w:r w:rsidRPr="00711776">
        <w:rPr>
          <w:rFonts w:ascii="Times New Roman" w:hAnsi="Times New Roman" w:cs="Times New Roman"/>
          <w:sz w:val="24"/>
          <w:szCs w:val="24"/>
        </w:rPr>
        <w:t xml:space="preserve"> and the Kenya</w:t>
      </w:r>
      <w:r w:rsidR="00DA324E" w:rsidRPr="00711776">
        <w:rPr>
          <w:rFonts w:ascii="Times New Roman" w:hAnsi="Times New Roman" w:cs="Times New Roman"/>
          <w:sz w:val="24"/>
          <w:szCs w:val="24"/>
        </w:rPr>
        <w:t>n national museum</w:t>
      </w:r>
      <w:r w:rsidRPr="00711776">
        <w:rPr>
          <w:rFonts w:ascii="Times New Roman" w:hAnsi="Times New Roman" w:cs="Times New Roman"/>
          <w:sz w:val="24"/>
          <w:szCs w:val="24"/>
        </w:rPr>
        <w:t xml:space="preserve"> in Nairobi was </w:t>
      </w:r>
      <w:r w:rsidR="00DA324E" w:rsidRPr="00711776">
        <w:rPr>
          <w:rFonts w:ascii="Times New Roman" w:hAnsi="Times New Roman" w:cs="Times New Roman"/>
          <w:sz w:val="24"/>
          <w:szCs w:val="24"/>
        </w:rPr>
        <w:t>established in 1909</w:t>
      </w:r>
      <w:r w:rsidRPr="00711776">
        <w:rPr>
          <w:rFonts w:ascii="Times New Roman" w:hAnsi="Times New Roman" w:cs="Times New Roman"/>
          <w:sz w:val="24"/>
          <w:szCs w:val="24"/>
        </w:rPr>
        <w:t xml:space="preserve"> by the East Africa and Uganda</w:t>
      </w:r>
      <w:r w:rsidR="00DA324E" w:rsidRPr="00711776">
        <w:rPr>
          <w:rFonts w:ascii="Times New Roman" w:hAnsi="Times New Roman" w:cs="Times New Roman"/>
          <w:sz w:val="24"/>
          <w:szCs w:val="24"/>
        </w:rPr>
        <w:t xml:space="preserve"> Natural History Society</w:t>
      </w:r>
      <w:r w:rsidRPr="00711776">
        <w:rPr>
          <w:rFonts w:ascii="Times New Roman" w:hAnsi="Times New Roman" w:cs="Times New Roman"/>
          <w:sz w:val="24"/>
          <w:szCs w:val="24"/>
        </w:rPr>
        <w:t>. Mozambique's first museum</w:t>
      </w:r>
      <w:r w:rsidR="001247D3" w:rsidRPr="00711776">
        <w:rPr>
          <w:rFonts w:ascii="Times New Roman" w:hAnsi="Times New Roman" w:cs="Times New Roman"/>
          <w:sz w:val="24"/>
          <w:szCs w:val="24"/>
        </w:rPr>
        <w:t xml:space="preserve"> known </w:t>
      </w:r>
      <w:r w:rsidR="00D00145" w:rsidRPr="00711776">
        <w:rPr>
          <w:rFonts w:ascii="Times New Roman" w:hAnsi="Times New Roman" w:cs="Times New Roman"/>
          <w:sz w:val="24"/>
          <w:szCs w:val="24"/>
        </w:rPr>
        <w:t>as Dr</w:t>
      </w:r>
      <w:r w:rsidRPr="00711776">
        <w:rPr>
          <w:rFonts w:ascii="Times New Roman" w:hAnsi="Times New Roman" w:cs="Times New Roman"/>
          <w:sz w:val="24"/>
          <w:szCs w:val="24"/>
        </w:rPr>
        <w:t xml:space="preserve">. Alvaro de Castro Museum in </w:t>
      </w:r>
      <w:r w:rsidR="00D00145" w:rsidRPr="00711776">
        <w:rPr>
          <w:rFonts w:ascii="Times New Roman" w:hAnsi="Times New Roman" w:cs="Times New Roman"/>
          <w:sz w:val="24"/>
          <w:szCs w:val="24"/>
        </w:rPr>
        <w:t>Maputo</w:t>
      </w:r>
      <w:r w:rsidRPr="00711776">
        <w:rPr>
          <w:rFonts w:ascii="Times New Roman" w:hAnsi="Times New Roman" w:cs="Times New Roman"/>
          <w:sz w:val="24"/>
          <w:szCs w:val="24"/>
        </w:rPr>
        <w:t xml:space="preserve"> was </w:t>
      </w:r>
      <w:r w:rsidR="001247D3" w:rsidRPr="00711776">
        <w:rPr>
          <w:rFonts w:ascii="Times New Roman" w:hAnsi="Times New Roman" w:cs="Times New Roman"/>
          <w:sz w:val="24"/>
          <w:szCs w:val="24"/>
        </w:rPr>
        <w:t>instituted</w:t>
      </w:r>
      <w:r w:rsidRPr="00711776">
        <w:rPr>
          <w:rFonts w:ascii="Times New Roman" w:hAnsi="Times New Roman" w:cs="Times New Roman"/>
          <w:sz w:val="24"/>
          <w:szCs w:val="24"/>
        </w:rPr>
        <w:t xml:space="preserve"> in 1913. </w:t>
      </w:r>
      <w:r w:rsidR="00B32847" w:rsidRPr="00711776">
        <w:rPr>
          <w:rFonts w:ascii="Times New Roman" w:hAnsi="Times New Roman" w:cs="Times New Roman"/>
          <w:sz w:val="24"/>
          <w:szCs w:val="24"/>
        </w:rPr>
        <w:t>In</w:t>
      </w:r>
      <w:r w:rsidR="004958E9" w:rsidRPr="00711776">
        <w:rPr>
          <w:rFonts w:ascii="Times New Roman" w:hAnsi="Times New Roman" w:cs="Times New Roman"/>
          <w:sz w:val="24"/>
          <w:szCs w:val="24"/>
        </w:rPr>
        <w:t xml:space="preserve"> the </w:t>
      </w:r>
      <w:r w:rsidR="006A64CD" w:rsidRPr="00711776">
        <w:rPr>
          <w:rFonts w:ascii="Times New Roman" w:hAnsi="Times New Roman" w:cs="Times New Roman"/>
          <w:sz w:val="24"/>
          <w:szCs w:val="24"/>
        </w:rPr>
        <w:t>meantime,</w:t>
      </w:r>
      <w:r w:rsidRPr="00711776">
        <w:rPr>
          <w:rFonts w:ascii="Times New Roman" w:hAnsi="Times New Roman" w:cs="Times New Roman"/>
          <w:sz w:val="24"/>
          <w:szCs w:val="24"/>
        </w:rPr>
        <w:t xml:space="preserve"> Egyptian Museum in Cairo had been </w:t>
      </w:r>
      <w:r w:rsidR="004958E9" w:rsidRPr="00711776">
        <w:rPr>
          <w:rFonts w:ascii="Times New Roman" w:hAnsi="Times New Roman" w:cs="Times New Roman"/>
          <w:sz w:val="24"/>
          <w:szCs w:val="24"/>
        </w:rPr>
        <w:t xml:space="preserve">transferred to its new building in 1902 and some </w:t>
      </w:r>
      <w:r w:rsidRPr="00711776">
        <w:rPr>
          <w:rFonts w:ascii="Times New Roman" w:hAnsi="Times New Roman" w:cs="Times New Roman"/>
          <w:sz w:val="24"/>
          <w:szCs w:val="24"/>
        </w:rPr>
        <w:t xml:space="preserve">of the collections had </w:t>
      </w:r>
      <w:r w:rsidRPr="00711776">
        <w:rPr>
          <w:rFonts w:ascii="Times New Roman" w:hAnsi="Times New Roman" w:cs="Times New Roman"/>
          <w:sz w:val="24"/>
          <w:szCs w:val="24"/>
        </w:rPr>
        <w:lastRenderedPageBreak/>
        <w:t xml:space="preserve">been transferred to form two new </w:t>
      </w:r>
      <w:r w:rsidR="00DE2EA2" w:rsidRPr="00711776">
        <w:rPr>
          <w:rFonts w:ascii="Times New Roman" w:hAnsi="Times New Roman" w:cs="Times New Roman"/>
          <w:sz w:val="24"/>
          <w:szCs w:val="24"/>
        </w:rPr>
        <w:t>institutions</w:t>
      </w:r>
      <w:r w:rsidR="004958E9" w:rsidRPr="00711776">
        <w:rPr>
          <w:rFonts w:ascii="Times New Roman" w:hAnsi="Times New Roman" w:cs="Times New Roman"/>
          <w:sz w:val="24"/>
          <w:szCs w:val="24"/>
        </w:rPr>
        <w:t xml:space="preserve">. </w:t>
      </w:r>
      <w:r w:rsidRPr="00711776">
        <w:rPr>
          <w:rFonts w:ascii="Times New Roman" w:hAnsi="Times New Roman" w:cs="Times New Roman"/>
          <w:sz w:val="24"/>
          <w:szCs w:val="24"/>
        </w:rPr>
        <w:t xml:space="preserve">In South Africa there was </w:t>
      </w:r>
      <w:r w:rsidR="004958E9" w:rsidRPr="00711776">
        <w:rPr>
          <w:rFonts w:ascii="Times New Roman" w:hAnsi="Times New Roman" w:cs="Times New Roman"/>
          <w:sz w:val="24"/>
          <w:szCs w:val="24"/>
        </w:rPr>
        <w:t>solid</w:t>
      </w:r>
      <w:r w:rsidRPr="00711776">
        <w:rPr>
          <w:rFonts w:ascii="Times New Roman" w:hAnsi="Times New Roman" w:cs="Times New Roman"/>
          <w:sz w:val="24"/>
          <w:szCs w:val="24"/>
        </w:rPr>
        <w:t xml:space="preserve"> museum </w:t>
      </w:r>
      <w:r w:rsidR="004958E9" w:rsidRPr="00711776">
        <w:rPr>
          <w:rFonts w:ascii="Times New Roman" w:hAnsi="Times New Roman" w:cs="Times New Roman"/>
          <w:sz w:val="24"/>
          <w:szCs w:val="24"/>
        </w:rPr>
        <w:t>improvement</w:t>
      </w:r>
      <w:r w:rsidRPr="00711776">
        <w:rPr>
          <w:rFonts w:ascii="Times New Roman" w:hAnsi="Times New Roman" w:cs="Times New Roman"/>
          <w:sz w:val="24"/>
          <w:szCs w:val="24"/>
        </w:rPr>
        <w:t xml:space="preserve"> in a number of the </w:t>
      </w:r>
      <w:r w:rsidR="004958E9" w:rsidRPr="00711776">
        <w:rPr>
          <w:rFonts w:ascii="Times New Roman" w:hAnsi="Times New Roman" w:cs="Times New Roman"/>
          <w:sz w:val="24"/>
          <w:szCs w:val="24"/>
        </w:rPr>
        <w:t>areas</w:t>
      </w:r>
      <w:r w:rsidRPr="00711776">
        <w:rPr>
          <w:rFonts w:ascii="Times New Roman" w:hAnsi="Times New Roman" w:cs="Times New Roman"/>
          <w:sz w:val="24"/>
          <w:szCs w:val="24"/>
        </w:rPr>
        <w:t>, for example in Grahamstown (1837), Port Elizabeth (1856), Bloemfontein (1877), Durban (1887), Pretoria (1893), and Pietermaritzburg (1903).</w:t>
      </w:r>
    </w:p>
    <w:p w:rsidR="00741865" w:rsidRDefault="00741865" w:rsidP="00741865">
      <w:pPr>
        <w:spacing w:after="0" w:line="240" w:lineRule="auto"/>
        <w:ind w:right="-90"/>
        <w:jc w:val="both"/>
        <w:rPr>
          <w:rFonts w:ascii="Times New Roman" w:hAnsi="Times New Roman" w:cs="Times New Roman"/>
          <w:sz w:val="24"/>
          <w:szCs w:val="24"/>
        </w:rPr>
      </w:pPr>
    </w:p>
    <w:p w:rsidR="00741865" w:rsidRPr="00711776" w:rsidRDefault="00741865" w:rsidP="00741865">
      <w:pPr>
        <w:spacing w:after="0" w:line="240" w:lineRule="auto"/>
        <w:ind w:right="-90"/>
        <w:jc w:val="both"/>
        <w:rPr>
          <w:rFonts w:ascii="Times New Roman" w:hAnsi="Times New Roman" w:cs="Times New Roman"/>
          <w:sz w:val="24"/>
          <w:szCs w:val="24"/>
        </w:rPr>
      </w:pPr>
    </w:p>
    <w:p w:rsidR="00871188" w:rsidRPr="00711776" w:rsidRDefault="001539C7" w:rsidP="00741865">
      <w:pPr>
        <w:pStyle w:val="Heading2"/>
        <w:spacing w:before="0" w:after="0" w:line="480" w:lineRule="auto"/>
      </w:pPr>
      <w:bookmarkStart w:id="49" w:name="_Toc8030946"/>
      <w:bookmarkStart w:id="50" w:name="_Toc17555298"/>
      <w:bookmarkStart w:id="51" w:name="_Toc18290876"/>
      <w:r>
        <w:t>2.</w:t>
      </w:r>
      <w:r w:rsidR="00724BE3">
        <w:t>3</w:t>
      </w:r>
      <w:r w:rsidR="00ED11D2" w:rsidRPr="00711776">
        <w:t>Historical Background of Museums in Ghan</w:t>
      </w:r>
      <w:r w:rsidR="002A23D6" w:rsidRPr="00711776">
        <w:t>a</w:t>
      </w:r>
      <w:bookmarkEnd w:id="49"/>
      <w:bookmarkEnd w:id="50"/>
      <w:bookmarkEnd w:id="51"/>
    </w:p>
    <w:p w:rsidR="00F31E22" w:rsidRPr="00711776" w:rsidRDefault="00FA18EF" w:rsidP="00360709">
      <w:pPr>
        <w:spacing w:after="0" w:line="480" w:lineRule="auto"/>
        <w:ind w:right="-90"/>
        <w:jc w:val="both"/>
        <w:rPr>
          <w:rFonts w:ascii="Times New Roman" w:hAnsi="Times New Roman" w:cs="Times New Roman"/>
          <w:color w:val="000000" w:themeColor="text1"/>
          <w:sz w:val="24"/>
          <w:szCs w:val="24"/>
        </w:rPr>
      </w:pPr>
      <w:r w:rsidRPr="00711776">
        <w:rPr>
          <w:rFonts w:ascii="Times New Roman" w:hAnsi="Times New Roman" w:cs="Times New Roman"/>
          <w:sz w:val="24"/>
          <w:szCs w:val="24"/>
        </w:rPr>
        <w:t>Current</w:t>
      </w:r>
      <w:r w:rsidR="00F61C58" w:rsidRPr="00711776">
        <w:rPr>
          <w:rFonts w:ascii="Times New Roman" w:hAnsi="Times New Roman" w:cs="Times New Roman"/>
          <w:sz w:val="24"/>
          <w:szCs w:val="24"/>
        </w:rPr>
        <w:t xml:space="preserve">, </w:t>
      </w:r>
      <w:r w:rsidR="00CF122C" w:rsidRPr="00711776">
        <w:rPr>
          <w:rFonts w:ascii="Times New Roman" w:hAnsi="Times New Roman" w:cs="Times New Roman"/>
          <w:sz w:val="24"/>
          <w:szCs w:val="24"/>
        </w:rPr>
        <w:t>the study</w:t>
      </w:r>
      <w:r w:rsidRPr="00711776">
        <w:rPr>
          <w:rFonts w:ascii="Times New Roman" w:hAnsi="Times New Roman" w:cs="Times New Roman"/>
          <w:sz w:val="24"/>
          <w:szCs w:val="24"/>
        </w:rPr>
        <w:t xml:space="preserve"> of ancient remains and</w:t>
      </w:r>
      <w:r w:rsidR="00CF122C">
        <w:rPr>
          <w:rFonts w:ascii="Times New Roman" w:hAnsi="Times New Roman" w:cs="Times New Roman"/>
          <w:sz w:val="24"/>
          <w:szCs w:val="24"/>
        </w:rPr>
        <w:t xml:space="preserve"> </w:t>
      </w:r>
      <w:r w:rsidR="00CF122C" w:rsidRPr="00711776">
        <w:rPr>
          <w:rFonts w:ascii="Times New Roman" w:hAnsi="Times New Roman" w:cs="Times New Roman"/>
          <w:sz w:val="24"/>
          <w:szCs w:val="24"/>
        </w:rPr>
        <w:t>custom administration</w:t>
      </w:r>
      <w:r w:rsidR="00ED11D2" w:rsidRPr="00711776">
        <w:rPr>
          <w:rFonts w:ascii="Times New Roman" w:hAnsi="Times New Roman" w:cs="Times New Roman"/>
          <w:sz w:val="24"/>
          <w:szCs w:val="24"/>
        </w:rPr>
        <w:t xml:space="preserve"> in Ghana </w:t>
      </w:r>
      <w:r w:rsidR="00F61C58" w:rsidRPr="00711776">
        <w:rPr>
          <w:rFonts w:ascii="Times New Roman" w:hAnsi="Times New Roman" w:cs="Times New Roman"/>
          <w:sz w:val="24"/>
          <w:szCs w:val="24"/>
        </w:rPr>
        <w:t>began in 1937 when Thurstan Shaw was appointed as a part</w:t>
      </w:r>
      <w:r w:rsidR="00205C74">
        <w:rPr>
          <w:rFonts w:ascii="Times New Roman" w:hAnsi="Times New Roman" w:cs="Times New Roman"/>
          <w:sz w:val="24"/>
          <w:szCs w:val="24"/>
        </w:rPr>
        <w:t xml:space="preserve"> </w:t>
      </w:r>
      <w:r w:rsidR="00F61C58" w:rsidRPr="00711776">
        <w:rPr>
          <w:rFonts w:ascii="Times New Roman" w:hAnsi="Times New Roman" w:cs="Times New Roman"/>
          <w:sz w:val="24"/>
          <w:szCs w:val="24"/>
        </w:rPr>
        <w:t>time curator at Achimota College in a</w:t>
      </w:r>
      <w:r w:rsidR="00205C74">
        <w:rPr>
          <w:rFonts w:ascii="Times New Roman" w:hAnsi="Times New Roman" w:cs="Times New Roman"/>
          <w:sz w:val="24"/>
          <w:szCs w:val="24"/>
        </w:rPr>
        <w:t xml:space="preserve"> </w:t>
      </w:r>
      <w:r w:rsidR="00F61C58" w:rsidRPr="00711776">
        <w:rPr>
          <w:rFonts w:ascii="Times New Roman" w:hAnsi="Times New Roman" w:cs="Times New Roman"/>
          <w:sz w:val="24"/>
          <w:szCs w:val="24"/>
        </w:rPr>
        <w:t>small</w:t>
      </w:r>
      <w:r w:rsidR="00ED11D2" w:rsidRPr="00711776">
        <w:rPr>
          <w:rFonts w:ascii="Times New Roman" w:hAnsi="Times New Roman" w:cs="Times New Roman"/>
          <w:sz w:val="24"/>
          <w:szCs w:val="24"/>
        </w:rPr>
        <w:t xml:space="preserve"> museum </w:t>
      </w:r>
      <w:r w:rsidR="00C615A8" w:rsidRPr="00711776">
        <w:rPr>
          <w:rFonts w:ascii="Times New Roman" w:hAnsi="Times New Roman" w:cs="Times New Roman"/>
          <w:sz w:val="24"/>
          <w:szCs w:val="24"/>
        </w:rPr>
        <w:t xml:space="preserve">located on the school premises and contained the </w:t>
      </w:r>
      <w:r w:rsidR="00390F00" w:rsidRPr="00711776">
        <w:rPr>
          <w:rFonts w:ascii="Times New Roman" w:hAnsi="Times New Roman" w:cs="Times New Roman"/>
          <w:sz w:val="24"/>
          <w:szCs w:val="24"/>
        </w:rPr>
        <w:t>collected works</w:t>
      </w:r>
      <w:r w:rsidR="00ED11D2" w:rsidRPr="00711776">
        <w:rPr>
          <w:rFonts w:ascii="Times New Roman" w:hAnsi="Times New Roman" w:cs="Times New Roman"/>
          <w:sz w:val="24"/>
          <w:szCs w:val="24"/>
        </w:rPr>
        <w:t xml:space="preserve"> of colonial </w:t>
      </w:r>
      <w:r w:rsidR="009B24BB" w:rsidRPr="00711776">
        <w:rPr>
          <w:rFonts w:ascii="Times New Roman" w:hAnsi="Times New Roman" w:cs="Times New Roman"/>
          <w:sz w:val="24"/>
          <w:szCs w:val="24"/>
        </w:rPr>
        <w:t>administrators</w:t>
      </w:r>
      <w:r w:rsidR="00ED11D2" w:rsidRPr="00711776">
        <w:rPr>
          <w:rFonts w:ascii="Times New Roman" w:hAnsi="Times New Roman" w:cs="Times New Roman"/>
          <w:sz w:val="24"/>
          <w:szCs w:val="24"/>
        </w:rPr>
        <w:t xml:space="preserve"> and </w:t>
      </w:r>
      <w:r w:rsidR="009B24BB" w:rsidRPr="00711776">
        <w:rPr>
          <w:rFonts w:ascii="Times New Roman" w:hAnsi="Times New Roman" w:cs="Times New Roman"/>
          <w:sz w:val="24"/>
          <w:szCs w:val="24"/>
        </w:rPr>
        <w:t>part-time</w:t>
      </w:r>
      <w:r w:rsidR="00ED11D2" w:rsidRPr="00711776">
        <w:rPr>
          <w:rFonts w:ascii="Times New Roman" w:hAnsi="Times New Roman" w:cs="Times New Roman"/>
          <w:sz w:val="24"/>
          <w:szCs w:val="24"/>
        </w:rPr>
        <w:t xml:space="preserve"> archaeologists </w:t>
      </w:r>
      <w:r w:rsidR="00D37003">
        <w:rPr>
          <w:rFonts w:ascii="Times New Roman" w:hAnsi="Times New Roman" w:cs="Times New Roman"/>
          <w:sz w:val="24"/>
          <w:szCs w:val="24"/>
        </w:rPr>
        <w:t>(Kense</w:t>
      </w:r>
      <w:r w:rsidR="00627817">
        <w:rPr>
          <w:rFonts w:ascii="Times New Roman" w:hAnsi="Times New Roman" w:cs="Times New Roman"/>
          <w:sz w:val="24"/>
          <w:szCs w:val="24"/>
        </w:rPr>
        <w:t>,</w:t>
      </w:r>
      <w:r w:rsidR="00D37003">
        <w:rPr>
          <w:rFonts w:ascii="Times New Roman" w:hAnsi="Times New Roman" w:cs="Times New Roman"/>
          <w:sz w:val="24"/>
          <w:szCs w:val="24"/>
        </w:rPr>
        <w:t xml:space="preserve"> 1990</w:t>
      </w:r>
      <w:r w:rsidR="009B24BB" w:rsidRPr="00711776">
        <w:rPr>
          <w:rFonts w:ascii="Times New Roman" w:hAnsi="Times New Roman" w:cs="Times New Roman"/>
          <w:sz w:val="24"/>
          <w:szCs w:val="24"/>
        </w:rPr>
        <w:t xml:space="preserve"> p. 141). This</w:t>
      </w:r>
      <w:r w:rsidR="00ED11D2" w:rsidRPr="00711776">
        <w:rPr>
          <w:rFonts w:ascii="Times New Roman" w:hAnsi="Times New Roman" w:cs="Times New Roman"/>
          <w:sz w:val="24"/>
          <w:szCs w:val="24"/>
        </w:rPr>
        <w:t xml:space="preserve"> was followed by the establishment of the Monuments and Relics Commission in 1948, </w:t>
      </w:r>
      <w:r w:rsidR="00E94F14" w:rsidRPr="00711776">
        <w:rPr>
          <w:rFonts w:ascii="Times New Roman" w:hAnsi="Times New Roman" w:cs="Times New Roman"/>
          <w:sz w:val="24"/>
          <w:szCs w:val="24"/>
        </w:rPr>
        <w:t>with the purpose of</w:t>
      </w:r>
      <w:r w:rsidR="00CF122C">
        <w:rPr>
          <w:rFonts w:ascii="Times New Roman" w:hAnsi="Times New Roman" w:cs="Times New Roman"/>
          <w:sz w:val="24"/>
          <w:szCs w:val="24"/>
        </w:rPr>
        <w:t xml:space="preserve"> </w:t>
      </w:r>
      <w:r w:rsidR="00E94F14" w:rsidRPr="00711776">
        <w:rPr>
          <w:rFonts w:ascii="Times New Roman" w:hAnsi="Times New Roman" w:cs="Times New Roman"/>
          <w:sz w:val="24"/>
          <w:szCs w:val="24"/>
        </w:rPr>
        <w:t>conservation</w:t>
      </w:r>
      <w:r w:rsidR="00ED11D2" w:rsidRPr="00711776">
        <w:rPr>
          <w:rFonts w:ascii="Times New Roman" w:hAnsi="Times New Roman" w:cs="Times New Roman"/>
          <w:sz w:val="24"/>
          <w:szCs w:val="24"/>
        </w:rPr>
        <w:t xml:space="preserve"> of </w:t>
      </w:r>
      <w:r w:rsidR="00E94F14" w:rsidRPr="00711776">
        <w:rPr>
          <w:rFonts w:ascii="Times New Roman" w:hAnsi="Times New Roman" w:cs="Times New Roman"/>
          <w:sz w:val="24"/>
          <w:szCs w:val="24"/>
        </w:rPr>
        <w:t>antiquity</w:t>
      </w:r>
      <w:r w:rsidR="00ED11D2" w:rsidRPr="00711776">
        <w:rPr>
          <w:rFonts w:ascii="Times New Roman" w:hAnsi="Times New Roman" w:cs="Times New Roman"/>
          <w:sz w:val="24"/>
          <w:szCs w:val="24"/>
        </w:rPr>
        <w:t xml:space="preserve"> and the </w:t>
      </w:r>
      <w:r w:rsidR="00725C63" w:rsidRPr="00711776">
        <w:rPr>
          <w:rFonts w:ascii="Times New Roman" w:hAnsi="Times New Roman" w:cs="Times New Roman"/>
          <w:sz w:val="24"/>
          <w:szCs w:val="24"/>
        </w:rPr>
        <w:t>refurbishment</w:t>
      </w:r>
      <w:r w:rsidR="00ED11D2" w:rsidRPr="00711776">
        <w:rPr>
          <w:rFonts w:ascii="Times New Roman" w:hAnsi="Times New Roman" w:cs="Times New Roman"/>
          <w:sz w:val="24"/>
          <w:szCs w:val="24"/>
        </w:rPr>
        <w:t xml:space="preserve"> of</w:t>
      </w:r>
      <w:r w:rsidR="00D37003">
        <w:rPr>
          <w:rFonts w:ascii="Times New Roman" w:hAnsi="Times New Roman" w:cs="Times New Roman"/>
          <w:sz w:val="24"/>
          <w:szCs w:val="24"/>
        </w:rPr>
        <w:t xml:space="preserve"> architectural monuments (Myles</w:t>
      </w:r>
      <w:r w:rsidR="00627817">
        <w:rPr>
          <w:rFonts w:ascii="Times New Roman" w:hAnsi="Times New Roman" w:cs="Times New Roman"/>
          <w:sz w:val="24"/>
          <w:szCs w:val="24"/>
        </w:rPr>
        <w:t>,</w:t>
      </w:r>
      <w:r w:rsidR="00D37003">
        <w:rPr>
          <w:rFonts w:ascii="Times New Roman" w:hAnsi="Times New Roman" w:cs="Times New Roman"/>
          <w:sz w:val="24"/>
          <w:szCs w:val="24"/>
        </w:rPr>
        <w:t xml:space="preserve"> 1989</w:t>
      </w:r>
      <w:r w:rsidR="00ED11D2" w:rsidRPr="00711776">
        <w:rPr>
          <w:rFonts w:ascii="Times New Roman" w:hAnsi="Times New Roman" w:cs="Times New Roman"/>
          <w:sz w:val="24"/>
          <w:szCs w:val="24"/>
        </w:rPr>
        <w:t xml:space="preserve"> p. 125). </w:t>
      </w:r>
      <w:r w:rsidR="006809BA" w:rsidRPr="00711776">
        <w:rPr>
          <w:rFonts w:ascii="Times New Roman" w:hAnsi="Times New Roman" w:cs="Times New Roman"/>
          <w:sz w:val="24"/>
          <w:szCs w:val="24"/>
        </w:rPr>
        <w:t>Additionally</w:t>
      </w:r>
      <w:r w:rsidR="009033C9" w:rsidRPr="00711776">
        <w:rPr>
          <w:rFonts w:ascii="Times New Roman" w:hAnsi="Times New Roman" w:cs="Times New Roman"/>
          <w:sz w:val="24"/>
          <w:szCs w:val="24"/>
        </w:rPr>
        <w:t xml:space="preserve">, the </w:t>
      </w:r>
      <w:r w:rsidR="006809BA" w:rsidRPr="00711776">
        <w:rPr>
          <w:rFonts w:ascii="Times New Roman" w:hAnsi="Times New Roman" w:cs="Times New Roman"/>
          <w:sz w:val="24"/>
          <w:szCs w:val="24"/>
        </w:rPr>
        <w:t>identification</w:t>
      </w:r>
      <w:r w:rsidR="00ED11D2" w:rsidRPr="00711776">
        <w:rPr>
          <w:rFonts w:ascii="Times New Roman" w:hAnsi="Times New Roman" w:cs="Times New Roman"/>
          <w:sz w:val="24"/>
          <w:szCs w:val="24"/>
        </w:rPr>
        <w:t xml:space="preserve"> of the· </w:t>
      </w:r>
      <w:r w:rsidR="001C4E22" w:rsidRPr="00711776">
        <w:rPr>
          <w:rFonts w:ascii="Times New Roman" w:hAnsi="Times New Roman" w:cs="Times New Roman"/>
          <w:sz w:val="24"/>
          <w:szCs w:val="24"/>
        </w:rPr>
        <w:t>significance</w:t>
      </w:r>
      <w:r w:rsidR="00ED11D2" w:rsidRPr="00711776">
        <w:rPr>
          <w:rFonts w:ascii="Times New Roman" w:hAnsi="Times New Roman" w:cs="Times New Roman"/>
          <w:sz w:val="24"/>
          <w:szCs w:val="24"/>
        </w:rPr>
        <w:t xml:space="preserve"> of Ghanaian </w:t>
      </w:r>
      <w:r w:rsidR="001C4E22" w:rsidRPr="00711776">
        <w:rPr>
          <w:rFonts w:ascii="Times New Roman" w:hAnsi="Times New Roman" w:cs="Times New Roman"/>
          <w:sz w:val="24"/>
          <w:szCs w:val="24"/>
        </w:rPr>
        <w:t>customs</w:t>
      </w:r>
      <w:r w:rsidR="00ED11D2" w:rsidRPr="00711776">
        <w:rPr>
          <w:rFonts w:ascii="Times New Roman" w:hAnsi="Times New Roman" w:cs="Times New Roman"/>
          <w:sz w:val="24"/>
          <w:szCs w:val="24"/>
        </w:rPr>
        <w:t xml:space="preserve"> was demonstrated with the</w:t>
      </w:r>
      <w:r w:rsidR="001C4E22" w:rsidRPr="00711776">
        <w:rPr>
          <w:rFonts w:ascii="Times New Roman" w:hAnsi="Times New Roman" w:cs="Times New Roman"/>
          <w:sz w:val="24"/>
          <w:szCs w:val="24"/>
        </w:rPr>
        <w:t xml:space="preserve"> firm</w:t>
      </w:r>
      <w:r w:rsidR="00CF122C">
        <w:rPr>
          <w:rFonts w:ascii="Times New Roman" w:hAnsi="Times New Roman" w:cs="Times New Roman"/>
          <w:sz w:val="24"/>
          <w:szCs w:val="24"/>
        </w:rPr>
        <w:t xml:space="preserve"> </w:t>
      </w:r>
      <w:r w:rsidR="001C4E22" w:rsidRPr="00711776">
        <w:rPr>
          <w:rFonts w:ascii="Times New Roman" w:hAnsi="Times New Roman" w:cs="Times New Roman"/>
          <w:sz w:val="24"/>
          <w:szCs w:val="24"/>
        </w:rPr>
        <w:t>basis</w:t>
      </w:r>
      <w:r w:rsidR="00ED11D2" w:rsidRPr="00711776">
        <w:rPr>
          <w:rFonts w:ascii="Times New Roman" w:hAnsi="Times New Roman" w:cs="Times New Roman"/>
          <w:sz w:val="24"/>
          <w:szCs w:val="24"/>
        </w:rPr>
        <w:t xml:space="preserve"> of a National Museum as a research</w:t>
      </w:r>
      <w:r w:rsidR="00991F9A" w:rsidRPr="00711776">
        <w:rPr>
          <w:rFonts w:ascii="Times New Roman" w:hAnsi="Times New Roman" w:cs="Times New Roman"/>
          <w:sz w:val="24"/>
          <w:szCs w:val="24"/>
        </w:rPr>
        <w:t xml:space="preserve"> and study</w:t>
      </w:r>
      <w:r w:rsidR="00111AD8" w:rsidRPr="00711776">
        <w:rPr>
          <w:rFonts w:ascii="Times New Roman" w:hAnsi="Times New Roman" w:cs="Times New Roman"/>
          <w:sz w:val="24"/>
          <w:szCs w:val="24"/>
        </w:rPr>
        <w:t xml:space="preserve"> center. This was in the interim</w:t>
      </w:r>
      <w:r w:rsidR="00ED11D2" w:rsidRPr="00711776">
        <w:rPr>
          <w:rFonts w:ascii="Times New Roman" w:hAnsi="Times New Roman" w:cs="Times New Roman"/>
          <w:sz w:val="24"/>
          <w:szCs w:val="24"/>
        </w:rPr>
        <w:t xml:space="preserve"> at the Department of Archaeology, University College of Ghana, Achimota, which </w:t>
      </w:r>
      <w:r w:rsidR="00111AD8" w:rsidRPr="00711776">
        <w:rPr>
          <w:rFonts w:ascii="Times New Roman" w:hAnsi="Times New Roman" w:cs="Times New Roman"/>
          <w:sz w:val="24"/>
          <w:szCs w:val="24"/>
        </w:rPr>
        <w:t>afterward</w:t>
      </w:r>
      <w:r w:rsidR="00ED11D2" w:rsidRPr="00711776">
        <w:rPr>
          <w:rFonts w:ascii="Times New Roman" w:hAnsi="Times New Roman" w:cs="Times New Roman"/>
          <w:sz w:val="24"/>
          <w:szCs w:val="24"/>
        </w:rPr>
        <w:t xml:space="preserve"> became the University of Ghana, Legon (Kankpe</w:t>
      </w:r>
      <w:r w:rsidR="00CA6DC5">
        <w:rPr>
          <w:rFonts w:ascii="Times New Roman" w:hAnsi="Times New Roman" w:cs="Times New Roman"/>
          <w:sz w:val="24"/>
          <w:szCs w:val="24"/>
        </w:rPr>
        <w:t>yeng and DeCorse, 2004</w:t>
      </w:r>
      <w:r w:rsidR="00ED11D2" w:rsidRPr="00711776">
        <w:rPr>
          <w:rFonts w:ascii="Times New Roman" w:hAnsi="Times New Roman" w:cs="Times New Roman"/>
          <w:color w:val="000000" w:themeColor="text1"/>
          <w:sz w:val="24"/>
          <w:szCs w:val="24"/>
        </w:rPr>
        <w:t>).</w:t>
      </w:r>
      <w:r w:rsidR="0001257F" w:rsidRPr="00711776">
        <w:rPr>
          <w:rFonts w:ascii="Times New Roman" w:hAnsi="Times New Roman" w:cs="Times New Roman"/>
          <w:sz w:val="24"/>
          <w:szCs w:val="24"/>
        </w:rPr>
        <w:t>Regardless of</w:t>
      </w:r>
      <w:r w:rsidR="00CF122C">
        <w:rPr>
          <w:rFonts w:ascii="Times New Roman" w:hAnsi="Times New Roman" w:cs="Times New Roman"/>
          <w:sz w:val="24"/>
          <w:szCs w:val="24"/>
        </w:rPr>
        <w:t xml:space="preserve"> </w:t>
      </w:r>
      <w:r w:rsidR="00022512" w:rsidRPr="00711776">
        <w:rPr>
          <w:rFonts w:ascii="Times New Roman" w:hAnsi="Times New Roman" w:cs="Times New Roman"/>
          <w:sz w:val="24"/>
          <w:szCs w:val="24"/>
        </w:rPr>
        <w:t xml:space="preserve">all </w:t>
      </w:r>
      <w:r w:rsidR="00ED11D2" w:rsidRPr="00711776">
        <w:rPr>
          <w:rFonts w:ascii="Times New Roman" w:hAnsi="Times New Roman" w:cs="Times New Roman"/>
          <w:sz w:val="24"/>
          <w:szCs w:val="24"/>
        </w:rPr>
        <w:t xml:space="preserve">these early developments, archaeological heritage management remained </w:t>
      </w:r>
      <w:r w:rsidR="00037842" w:rsidRPr="00711776">
        <w:rPr>
          <w:rFonts w:ascii="Times New Roman" w:hAnsi="Times New Roman" w:cs="Times New Roman"/>
          <w:sz w:val="24"/>
          <w:szCs w:val="24"/>
        </w:rPr>
        <w:t xml:space="preserve">in the developmental </w:t>
      </w:r>
      <w:r w:rsidR="00D94D10" w:rsidRPr="00711776">
        <w:rPr>
          <w:rFonts w:ascii="Times New Roman" w:hAnsi="Times New Roman" w:cs="Times New Roman"/>
          <w:sz w:val="24"/>
          <w:szCs w:val="24"/>
        </w:rPr>
        <w:t>stage until</w:t>
      </w:r>
      <w:r w:rsidR="00653716" w:rsidRPr="00711776">
        <w:rPr>
          <w:rFonts w:ascii="Times New Roman" w:hAnsi="Times New Roman" w:cs="Times New Roman"/>
          <w:sz w:val="24"/>
          <w:szCs w:val="24"/>
        </w:rPr>
        <w:t xml:space="preserve"> Ghana got</w:t>
      </w:r>
      <w:r w:rsidR="00ED11D2" w:rsidRPr="00711776">
        <w:rPr>
          <w:rFonts w:ascii="Times New Roman" w:hAnsi="Times New Roman" w:cs="Times New Roman"/>
          <w:sz w:val="24"/>
          <w:szCs w:val="24"/>
        </w:rPr>
        <w:t xml:space="preserve"> independence on March 6, 1957. The </w:t>
      </w:r>
      <w:r w:rsidR="00653716" w:rsidRPr="00711776">
        <w:rPr>
          <w:rFonts w:ascii="Times New Roman" w:hAnsi="Times New Roman" w:cs="Times New Roman"/>
          <w:sz w:val="24"/>
          <w:szCs w:val="24"/>
        </w:rPr>
        <w:t>lawful</w:t>
      </w:r>
      <w:r w:rsidR="00CF122C">
        <w:rPr>
          <w:rFonts w:ascii="Times New Roman" w:hAnsi="Times New Roman" w:cs="Times New Roman"/>
          <w:sz w:val="24"/>
          <w:szCs w:val="24"/>
        </w:rPr>
        <w:t xml:space="preserve"> </w:t>
      </w:r>
      <w:r w:rsidR="00653716" w:rsidRPr="00711776">
        <w:rPr>
          <w:rFonts w:ascii="Times New Roman" w:hAnsi="Times New Roman" w:cs="Times New Roman"/>
          <w:sz w:val="24"/>
          <w:szCs w:val="24"/>
        </w:rPr>
        <w:t>basis</w:t>
      </w:r>
      <w:r w:rsidR="00ED11D2" w:rsidRPr="00711776">
        <w:rPr>
          <w:rFonts w:ascii="Times New Roman" w:hAnsi="Times New Roman" w:cs="Times New Roman"/>
          <w:sz w:val="24"/>
          <w:szCs w:val="24"/>
        </w:rPr>
        <w:t xml:space="preserve"> of archaeological heritage management came in March 1957 when Ordinance 20 </w:t>
      </w:r>
      <w:r w:rsidR="00653716" w:rsidRPr="00711776">
        <w:rPr>
          <w:rFonts w:ascii="Times New Roman" w:hAnsi="Times New Roman" w:cs="Times New Roman"/>
          <w:sz w:val="24"/>
          <w:szCs w:val="24"/>
        </w:rPr>
        <w:t>combined</w:t>
      </w:r>
      <w:r w:rsidR="00ED11D2" w:rsidRPr="00711776">
        <w:rPr>
          <w:rFonts w:ascii="Times New Roman" w:hAnsi="Times New Roman" w:cs="Times New Roman"/>
          <w:sz w:val="24"/>
          <w:szCs w:val="24"/>
        </w:rPr>
        <w:t xml:space="preserve"> the Monuments and Relics Commission and the National Museum to </w:t>
      </w:r>
      <w:r w:rsidR="00653716" w:rsidRPr="00711776">
        <w:rPr>
          <w:rFonts w:ascii="Times New Roman" w:hAnsi="Times New Roman" w:cs="Times New Roman"/>
          <w:sz w:val="24"/>
          <w:szCs w:val="24"/>
        </w:rPr>
        <w:t>form</w:t>
      </w:r>
      <w:r w:rsidR="00CF122C">
        <w:rPr>
          <w:rFonts w:ascii="Times New Roman" w:hAnsi="Times New Roman" w:cs="Times New Roman"/>
          <w:sz w:val="24"/>
          <w:szCs w:val="24"/>
        </w:rPr>
        <w:t xml:space="preserve"> </w:t>
      </w:r>
      <w:r w:rsidR="00A56F8A" w:rsidRPr="00711776">
        <w:rPr>
          <w:rFonts w:ascii="Times New Roman" w:hAnsi="Times New Roman" w:cs="Times New Roman"/>
          <w:sz w:val="24"/>
          <w:szCs w:val="24"/>
        </w:rPr>
        <w:t>Ghana Museums and Monuments Board (</w:t>
      </w:r>
      <w:r w:rsidR="00ED11D2" w:rsidRPr="00711776">
        <w:rPr>
          <w:rFonts w:ascii="Times New Roman" w:hAnsi="Times New Roman" w:cs="Times New Roman"/>
          <w:sz w:val="24"/>
          <w:szCs w:val="24"/>
        </w:rPr>
        <w:t>GMMB</w:t>
      </w:r>
      <w:r w:rsidR="00A56F8A" w:rsidRPr="00711776">
        <w:rPr>
          <w:rFonts w:ascii="Times New Roman" w:hAnsi="Times New Roman" w:cs="Times New Roman"/>
          <w:sz w:val="24"/>
          <w:szCs w:val="24"/>
        </w:rPr>
        <w:t>)</w:t>
      </w:r>
      <w:r w:rsidR="00ED11D2" w:rsidRPr="00711776">
        <w:rPr>
          <w:rFonts w:ascii="Times New Roman" w:hAnsi="Times New Roman" w:cs="Times New Roman"/>
          <w:sz w:val="24"/>
          <w:szCs w:val="24"/>
        </w:rPr>
        <w:t xml:space="preserve">. The </w:t>
      </w:r>
      <w:r w:rsidR="003B1943" w:rsidRPr="00711776">
        <w:rPr>
          <w:rFonts w:ascii="Times New Roman" w:hAnsi="Times New Roman" w:cs="Times New Roman"/>
          <w:sz w:val="24"/>
          <w:szCs w:val="24"/>
        </w:rPr>
        <w:t>establishment</w:t>
      </w:r>
      <w:r w:rsidR="00ED11D2" w:rsidRPr="00711776">
        <w:rPr>
          <w:rFonts w:ascii="Times New Roman" w:hAnsi="Times New Roman" w:cs="Times New Roman"/>
          <w:sz w:val="24"/>
          <w:szCs w:val="24"/>
        </w:rPr>
        <w:t xml:space="preserve"> of an institution to manage archaeological and cultural </w:t>
      </w:r>
      <w:r w:rsidR="003B1943" w:rsidRPr="00711776">
        <w:rPr>
          <w:rFonts w:ascii="Times New Roman" w:hAnsi="Times New Roman" w:cs="Times New Roman"/>
          <w:sz w:val="24"/>
          <w:szCs w:val="24"/>
        </w:rPr>
        <w:t>wealth</w:t>
      </w:r>
      <w:r w:rsidR="00ED11D2" w:rsidRPr="00711776">
        <w:rPr>
          <w:rFonts w:ascii="Times New Roman" w:hAnsi="Times New Roman" w:cs="Times New Roman"/>
          <w:sz w:val="24"/>
          <w:szCs w:val="24"/>
        </w:rPr>
        <w:t xml:space="preserve"> was part of nationalists' </w:t>
      </w:r>
      <w:r w:rsidR="00897DCF" w:rsidRPr="00711776">
        <w:rPr>
          <w:rFonts w:ascii="Times New Roman" w:hAnsi="Times New Roman" w:cs="Times New Roman"/>
          <w:sz w:val="24"/>
          <w:szCs w:val="24"/>
        </w:rPr>
        <w:t>wish</w:t>
      </w:r>
      <w:r w:rsidR="00ED11D2" w:rsidRPr="00711776">
        <w:rPr>
          <w:rFonts w:ascii="Times New Roman" w:hAnsi="Times New Roman" w:cs="Times New Roman"/>
          <w:sz w:val="24"/>
          <w:szCs w:val="24"/>
        </w:rPr>
        <w:t xml:space="preserve"> to develop a national identity for the </w:t>
      </w:r>
      <w:r w:rsidR="00897DCF" w:rsidRPr="00711776">
        <w:rPr>
          <w:rFonts w:ascii="Times New Roman" w:hAnsi="Times New Roman" w:cs="Times New Roman"/>
          <w:sz w:val="24"/>
          <w:szCs w:val="24"/>
        </w:rPr>
        <w:t>up-and-coming nation</w:t>
      </w:r>
      <w:r w:rsidR="00ED11D2" w:rsidRPr="00711776">
        <w:rPr>
          <w:rFonts w:ascii="Times New Roman" w:hAnsi="Times New Roman" w:cs="Times New Roman"/>
          <w:sz w:val="24"/>
          <w:szCs w:val="24"/>
        </w:rPr>
        <w:t xml:space="preserve">. Ghana, </w:t>
      </w:r>
      <w:r w:rsidR="00897DCF" w:rsidRPr="00711776">
        <w:rPr>
          <w:rFonts w:ascii="Times New Roman" w:hAnsi="Times New Roman" w:cs="Times New Roman"/>
          <w:sz w:val="24"/>
          <w:szCs w:val="24"/>
        </w:rPr>
        <w:t>similar to other African</w:t>
      </w:r>
      <w:r w:rsidR="00CF122C">
        <w:rPr>
          <w:rFonts w:ascii="Times New Roman" w:hAnsi="Times New Roman" w:cs="Times New Roman"/>
          <w:sz w:val="24"/>
          <w:szCs w:val="24"/>
        </w:rPr>
        <w:t xml:space="preserve"> </w:t>
      </w:r>
      <w:r w:rsidR="00897DCF" w:rsidRPr="00711776">
        <w:rPr>
          <w:rFonts w:ascii="Times New Roman" w:hAnsi="Times New Roman" w:cs="Times New Roman"/>
          <w:sz w:val="24"/>
          <w:szCs w:val="24"/>
        </w:rPr>
        <w:t>state</w:t>
      </w:r>
      <w:r w:rsidR="00ED11D2" w:rsidRPr="00711776">
        <w:rPr>
          <w:rFonts w:ascii="Times New Roman" w:hAnsi="Times New Roman" w:cs="Times New Roman"/>
          <w:sz w:val="24"/>
          <w:szCs w:val="24"/>
        </w:rPr>
        <w:t xml:space="preserve">, was </w:t>
      </w:r>
      <w:r w:rsidR="00897DCF" w:rsidRPr="00711776">
        <w:rPr>
          <w:rFonts w:ascii="Times New Roman" w:hAnsi="Times New Roman" w:cs="Times New Roman"/>
          <w:sz w:val="24"/>
          <w:szCs w:val="24"/>
        </w:rPr>
        <w:t>distinct</w:t>
      </w:r>
      <w:r w:rsidR="00ED11D2" w:rsidRPr="00711776">
        <w:rPr>
          <w:rFonts w:ascii="Times New Roman" w:hAnsi="Times New Roman" w:cs="Times New Roman"/>
          <w:sz w:val="24"/>
          <w:szCs w:val="24"/>
        </w:rPr>
        <w:t xml:space="preserve"> by colonial </w:t>
      </w:r>
      <w:r w:rsidR="00897DCF" w:rsidRPr="00711776">
        <w:rPr>
          <w:rFonts w:ascii="Times New Roman" w:hAnsi="Times New Roman" w:cs="Times New Roman"/>
          <w:sz w:val="24"/>
          <w:szCs w:val="24"/>
        </w:rPr>
        <w:t>rule</w:t>
      </w:r>
      <w:r w:rsidR="00ED11D2" w:rsidRPr="00711776">
        <w:rPr>
          <w:rFonts w:ascii="Times New Roman" w:hAnsi="Times New Roman" w:cs="Times New Roman"/>
          <w:sz w:val="24"/>
          <w:szCs w:val="24"/>
        </w:rPr>
        <w:t xml:space="preserve"> that drew </w:t>
      </w:r>
      <w:r w:rsidR="00897DCF" w:rsidRPr="00711776">
        <w:rPr>
          <w:rFonts w:ascii="Times New Roman" w:hAnsi="Times New Roman" w:cs="Times New Roman"/>
          <w:sz w:val="24"/>
          <w:szCs w:val="24"/>
        </w:rPr>
        <w:t>capricious</w:t>
      </w:r>
      <w:r w:rsidR="00ED11D2" w:rsidRPr="00711776">
        <w:rPr>
          <w:rFonts w:ascii="Times New Roman" w:hAnsi="Times New Roman" w:cs="Times New Roman"/>
          <w:sz w:val="24"/>
          <w:szCs w:val="24"/>
        </w:rPr>
        <w:t xml:space="preserve"> boundaries that </w:t>
      </w:r>
      <w:r w:rsidR="00897DCF" w:rsidRPr="00711776">
        <w:rPr>
          <w:rFonts w:ascii="Times New Roman" w:hAnsi="Times New Roman" w:cs="Times New Roman"/>
          <w:sz w:val="24"/>
          <w:szCs w:val="24"/>
        </w:rPr>
        <w:t>included</w:t>
      </w:r>
      <w:r w:rsidR="00ED11D2" w:rsidRPr="00711776">
        <w:rPr>
          <w:rFonts w:ascii="Times New Roman" w:hAnsi="Times New Roman" w:cs="Times New Roman"/>
          <w:sz w:val="24"/>
          <w:szCs w:val="24"/>
        </w:rPr>
        <w:t xml:space="preserve"> a </w:t>
      </w:r>
      <w:r w:rsidR="000B292A" w:rsidRPr="00711776">
        <w:rPr>
          <w:rFonts w:ascii="Times New Roman" w:hAnsi="Times New Roman" w:cs="Times New Roman"/>
          <w:sz w:val="24"/>
          <w:szCs w:val="24"/>
        </w:rPr>
        <w:t>huge</w:t>
      </w:r>
      <w:r w:rsidR="00ED11D2" w:rsidRPr="00711776">
        <w:rPr>
          <w:rFonts w:ascii="Times New Roman" w:hAnsi="Times New Roman" w:cs="Times New Roman"/>
          <w:sz w:val="24"/>
          <w:szCs w:val="24"/>
        </w:rPr>
        <w:t xml:space="preserve"> deal </w:t>
      </w:r>
      <w:r w:rsidR="00ED11D2" w:rsidRPr="00711776">
        <w:rPr>
          <w:rFonts w:ascii="Times New Roman" w:hAnsi="Times New Roman" w:cs="Times New Roman"/>
          <w:sz w:val="24"/>
          <w:szCs w:val="24"/>
        </w:rPr>
        <w:lastRenderedPageBreak/>
        <w:t xml:space="preserve">of ethnic </w:t>
      </w:r>
      <w:r w:rsidR="000B292A" w:rsidRPr="00711776">
        <w:rPr>
          <w:rFonts w:ascii="Times New Roman" w:hAnsi="Times New Roman" w:cs="Times New Roman"/>
          <w:sz w:val="24"/>
          <w:szCs w:val="24"/>
        </w:rPr>
        <w:t>multiplicity</w:t>
      </w:r>
      <w:r w:rsidR="00ED11D2" w:rsidRPr="00711776">
        <w:rPr>
          <w:rFonts w:ascii="Times New Roman" w:hAnsi="Times New Roman" w:cs="Times New Roman"/>
          <w:sz w:val="24"/>
          <w:szCs w:val="24"/>
        </w:rPr>
        <w:t>. Since colonialism created culturally heterogeneous countries, monuments served as a means of creating a uniform cultural identity, within which the colonial period was no more than an irrelevant episode (Cleere, 1989, p. 8). Thus Kwame Nkrumah, President of an independent Ghana, buttressed his political ideology of a unitary state centered on the motto of "Unity in Diversity" that was preached during the struggle for independence. The recognition of Ghanaian heritage should, therefore, be seen as having been central to a nationalist political</w:t>
      </w:r>
      <w:r w:rsidR="00D37003">
        <w:rPr>
          <w:rFonts w:ascii="Times New Roman" w:hAnsi="Times New Roman" w:cs="Times New Roman"/>
          <w:sz w:val="24"/>
          <w:szCs w:val="24"/>
        </w:rPr>
        <w:t xml:space="preserve"> agenda (Kankpeyeng and DeCorse</w:t>
      </w:r>
      <w:r w:rsidR="00627817">
        <w:rPr>
          <w:rFonts w:ascii="Times New Roman" w:hAnsi="Times New Roman" w:cs="Times New Roman"/>
          <w:sz w:val="24"/>
          <w:szCs w:val="24"/>
        </w:rPr>
        <w:t>,</w:t>
      </w:r>
      <w:r w:rsidR="00ED11D2" w:rsidRPr="00711776">
        <w:rPr>
          <w:rFonts w:ascii="Times New Roman" w:hAnsi="Times New Roman" w:cs="Times New Roman"/>
          <w:sz w:val="24"/>
          <w:szCs w:val="24"/>
        </w:rPr>
        <w:t xml:space="preserve"> 2004</w:t>
      </w:r>
      <w:r w:rsidR="00D37003">
        <w:rPr>
          <w:rFonts w:ascii="Times New Roman" w:hAnsi="Times New Roman" w:cs="Times New Roman"/>
          <w:sz w:val="24"/>
          <w:szCs w:val="24"/>
        </w:rPr>
        <w:t>)</w:t>
      </w:r>
      <w:r w:rsidR="00FB0370" w:rsidRPr="00711776">
        <w:rPr>
          <w:rFonts w:ascii="Times New Roman" w:hAnsi="Times New Roman" w:cs="Times New Roman"/>
          <w:color w:val="000000" w:themeColor="text1"/>
          <w:sz w:val="24"/>
          <w:szCs w:val="24"/>
        </w:rPr>
        <w:t xml:space="preserve">cited in </w:t>
      </w:r>
      <w:r w:rsidR="00D37003">
        <w:rPr>
          <w:rFonts w:ascii="Times New Roman" w:hAnsi="Times New Roman" w:cs="Times New Roman"/>
          <w:color w:val="000000" w:themeColor="text1"/>
          <w:sz w:val="24"/>
          <w:szCs w:val="24"/>
        </w:rPr>
        <w:t>(Ghee</w:t>
      </w:r>
      <w:r w:rsidR="00627817">
        <w:rPr>
          <w:rFonts w:ascii="Times New Roman" w:hAnsi="Times New Roman" w:cs="Times New Roman"/>
          <w:color w:val="000000" w:themeColor="text1"/>
          <w:sz w:val="24"/>
          <w:szCs w:val="24"/>
        </w:rPr>
        <w:t>,</w:t>
      </w:r>
      <w:r w:rsidR="00FB0370" w:rsidRPr="00711776">
        <w:rPr>
          <w:rFonts w:ascii="Times New Roman" w:hAnsi="Times New Roman" w:cs="Times New Roman"/>
          <w:color w:val="000000" w:themeColor="text1"/>
          <w:sz w:val="24"/>
          <w:szCs w:val="24"/>
        </w:rPr>
        <w:t xml:space="preserve"> 2015:45).</w:t>
      </w:r>
      <w:r w:rsidR="00ED11D2" w:rsidRPr="00711776">
        <w:rPr>
          <w:rFonts w:ascii="Times New Roman" w:hAnsi="Times New Roman" w:cs="Times New Roman"/>
          <w:sz w:val="24"/>
          <w:szCs w:val="24"/>
        </w:rPr>
        <w:t>The duties and responsibilities of GMMB were not specified until the late 1960s with the National Liberation Council Decree (NLCD) 387of1969. Under paragraph 14 of the decree, GMMB was entrusted to equip, maintain, and manage the National Museum; to preserve, repair, or restore any antiquity that it considers to be of national importance; and to keep a register of all antiquities it acquires or are brought to its notice.</w:t>
      </w:r>
      <w:r w:rsidR="00CF122C">
        <w:rPr>
          <w:rFonts w:ascii="Times New Roman" w:hAnsi="Times New Roman" w:cs="Times New Roman"/>
          <w:sz w:val="24"/>
          <w:szCs w:val="24"/>
        </w:rPr>
        <w:t xml:space="preserve"> </w:t>
      </w:r>
      <w:r w:rsidR="00ED11D2" w:rsidRPr="00711776">
        <w:rPr>
          <w:rFonts w:ascii="Times New Roman" w:hAnsi="Times New Roman" w:cs="Times New Roman"/>
          <w:sz w:val="24"/>
          <w:szCs w:val="24"/>
        </w:rPr>
        <w:t xml:space="preserve">NLCD 387 also provides a legal definition of Ghana's archaeological heritage, defined under paragraph 30 as: (a) an object of archaeological interest or land in which any such object is believed to exist or was discovered, including any land adjacent to such object or land which in the opinion of the Board is reasonably required to maintain the object or land or its amenities or to provide access thereto, or for the exercise of proper control or management over such object or land; or (b) any work or craftwork, including any statue, </w:t>
      </w:r>
      <w:r w:rsidR="007758E3" w:rsidRPr="00711776">
        <w:rPr>
          <w:rFonts w:ascii="Times New Roman" w:hAnsi="Times New Roman" w:cs="Times New Roman"/>
          <w:sz w:val="24"/>
          <w:szCs w:val="24"/>
        </w:rPr>
        <w:t>modeled</w:t>
      </w:r>
      <w:r w:rsidR="00ED11D2" w:rsidRPr="00711776">
        <w:rPr>
          <w:rFonts w:ascii="Times New Roman" w:hAnsi="Times New Roman" w:cs="Times New Roman"/>
          <w:sz w:val="24"/>
          <w:szCs w:val="24"/>
        </w:rPr>
        <w:t xml:space="preserve"> clay figure, cast or wrought iron metal carving, </w:t>
      </w:r>
      <w:r w:rsidR="00460183" w:rsidRPr="00711776">
        <w:rPr>
          <w:rFonts w:ascii="Times New Roman" w:hAnsi="Times New Roman" w:cs="Times New Roman"/>
          <w:sz w:val="24"/>
          <w:szCs w:val="24"/>
        </w:rPr>
        <w:t>house post</w:t>
      </w:r>
      <w:r w:rsidR="00ED11D2" w:rsidRPr="00711776">
        <w:rPr>
          <w:rFonts w:ascii="Times New Roman" w:hAnsi="Times New Roman" w:cs="Times New Roman"/>
          <w:sz w:val="24"/>
          <w:szCs w:val="24"/>
        </w:rPr>
        <w:t xml:space="preserve">, door, ancestral figure, religious mask, staff, drum, bowl, ornament, utensil, weapon, </w:t>
      </w:r>
      <w:r w:rsidR="001229D3" w:rsidRPr="00711776">
        <w:rPr>
          <w:rFonts w:ascii="Times New Roman" w:hAnsi="Times New Roman" w:cs="Times New Roman"/>
          <w:sz w:val="24"/>
          <w:szCs w:val="24"/>
        </w:rPr>
        <w:t>amour</w:t>
      </w:r>
      <w:r w:rsidR="00ED11D2" w:rsidRPr="00711776">
        <w:rPr>
          <w:rFonts w:ascii="Times New Roman" w:hAnsi="Times New Roman" w:cs="Times New Roman"/>
          <w:sz w:val="24"/>
          <w:szCs w:val="24"/>
        </w:rPr>
        <w:t xml:space="preserve">, regalia, manuscript or document, if such work of art or craft work is of indigenous origin and [end of page 95] (i) was made or fashioned before the year 1900, or- (ii) is of historical, artistic, or scientific interest, and is or has been used at any time in the </w:t>
      </w:r>
      <w:r w:rsidR="00ED11D2" w:rsidRPr="00711776">
        <w:rPr>
          <w:rFonts w:ascii="Times New Roman" w:hAnsi="Times New Roman" w:cs="Times New Roman"/>
          <w:sz w:val="24"/>
          <w:szCs w:val="24"/>
        </w:rPr>
        <w:lastRenderedPageBreak/>
        <w:t>performance, and for the purposes of, any tradit</w:t>
      </w:r>
      <w:r w:rsidR="007B2E45">
        <w:rPr>
          <w:rFonts w:ascii="Times New Roman" w:hAnsi="Times New Roman" w:cs="Times New Roman"/>
          <w:sz w:val="24"/>
          <w:szCs w:val="24"/>
        </w:rPr>
        <w:t>ional ceremony. (NLCD 387, 1969</w:t>
      </w:r>
      <w:r w:rsidR="00ED11D2" w:rsidRPr="00711776">
        <w:rPr>
          <w:rFonts w:ascii="Times New Roman" w:hAnsi="Times New Roman" w:cs="Times New Roman"/>
          <w:sz w:val="24"/>
          <w:szCs w:val="24"/>
        </w:rPr>
        <w:t xml:space="preserve"> p. 11)</w:t>
      </w:r>
      <w:r w:rsidR="007B2E45">
        <w:rPr>
          <w:rFonts w:ascii="Times New Roman" w:hAnsi="Times New Roman" w:cs="Times New Roman"/>
          <w:sz w:val="24"/>
          <w:szCs w:val="24"/>
        </w:rPr>
        <w:t>,(</w:t>
      </w:r>
      <w:r w:rsidR="00ED11D2" w:rsidRPr="00711776">
        <w:rPr>
          <w:rFonts w:ascii="Times New Roman" w:hAnsi="Times New Roman" w:cs="Times New Roman"/>
          <w:color w:val="000000" w:themeColor="text1"/>
          <w:sz w:val="24"/>
          <w:szCs w:val="24"/>
        </w:rPr>
        <w:t>Kankpeyeng and DeCorse, 2004)</w:t>
      </w:r>
    </w:p>
    <w:p w:rsidR="00F31E22" w:rsidRPr="00711776" w:rsidRDefault="00ED11D2" w:rsidP="00360709">
      <w:pPr>
        <w:spacing w:after="0" w:line="480" w:lineRule="auto"/>
        <w:ind w:right="-90"/>
        <w:jc w:val="both"/>
        <w:rPr>
          <w:rFonts w:ascii="Times New Roman" w:hAnsi="Times New Roman" w:cs="Times New Roman"/>
          <w:color w:val="000000" w:themeColor="text1"/>
          <w:sz w:val="24"/>
          <w:szCs w:val="24"/>
        </w:rPr>
      </w:pPr>
      <w:r w:rsidRPr="00711776">
        <w:rPr>
          <w:rFonts w:ascii="Times New Roman" w:hAnsi="Times New Roman" w:cs="Times New Roman"/>
          <w:sz w:val="24"/>
          <w:szCs w:val="24"/>
        </w:rPr>
        <w:t>GMMB was founded on the preamble to identify, collect and preserve materials of archaeology, ethnography, history and other relics of national interest. Ghana Museums and Monuments Board was also to collect the material culture and the heritage materials of other countries for the purpose of bridging cultures of Africa. As part of Ghana’s independence celebration, Her Royal Highness, the Duchess of Kent and the late Princess Marina performed the official opening of the museum on the Gold Coast Ordinance (Museum and Monuments Ordinance Number 20 of the Gold Coast, 1957) (GMMB Committee of Enquiry Report</w:t>
      </w:r>
      <w:r w:rsidR="00627817">
        <w:rPr>
          <w:rFonts w:ascii="Times New Roman" w:hAnsi="Times New Roman" w:cs="Times New Roman"/>
          <w:sz w:val="24"/>
          <w:szCs w:val="24"/>
        </w:rPr>
        <w:t>,</w:t>
      </w:r>
      <w:r w:rsidRPr="00711776">
        <w:rPr>
          <w:rFonts w:ascii="Times New Roman" w:hAnsi="Times New Roman" w:cs="Times New Roman"/>
          <w:sz w:val="24"/>
          <w:szCs w:val="24"/>
        </w:rPr>
        <w:t xml:space="preserve"> 1979).   </w:t>
      </w:r>
    </w:p>
    <w:p w:rsidR="00F31E2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The Ordinance was repealed to give way to the Ghana Museums and Monuments Board Decree (Act 387 of 1969) to make provision for the identification, collection and preservation of materials of history, archaeology, ethnography, and other relics of national interest and the mandate to set up other museums in Ghana. Later in 1992 the constitution of the Republic of Ghana 1992 Article 39(4) emphasized the arts and culture as a necessary tool for development in Ghana, and also indirectly re</w:t>
      </w:r>
      <w:r w:rsidR="00585B8D" w:rsidRPr="00711776">
        <w:rPr>
          <w:rFonts w:ascii="Times New Roman" w:hAnsi="Times New Roman" w:cs="Times New Roman"/>
          <w:sz w:val="24"/>
          <w:szCs w:val="24"/>
        </w:rPr>
        <w:t>-emphasized</w:t>
      </w:r>
      <w:r w:rsidRPr="00711776">
        <w:rPr>
          <w:rFonts w:ascii="Times New Roman" w:hAnsi="Times New Roman" w:cs="Times New Roman"/>
          <w:sz w:val="24"/>
          <w:szCs w:val="24"/>
        </w:rPr>
        <w:t xml:space="preserve"> the work of the museums when it stated that ‘the state shall </w:t>
      </w:r>
      <w:r w:rsidR="00982DC6" w:rsidRPr="00711776">
        <w:rPr>
          <w:rFonts w:ascii="Times New Roman" w:hAnsi="Times New Roman" w:cs="Times New Roman"/>
          <w:sz w:val="24"/>
          <w:szCs w:val="24"/>
        </w:rPr>
        <w:t>endeavor</w:t>
      </w:r>
      <w:r w:rsidRPr="00711776">
        <w:rPr>
          <w:rFonts w:ascii="Times New Roman" w:hAnsi="Times New Roman" w:cs="Times New Roman"/>
          <w:sz w:val="24"/>
          <w:szCs w:val="24"/>
        </w:rPr>
        <w:t xml:space="preserve"> to preserve and protect places of historical interest and </w:t>
      </w:r>
      <w:r w:rsidR="00B778D3" w:rsidRPr="00711776">
        <w:rPr>
          <w:rFonts w:ascii="Times New Roman" w:hAnsi="Times New Roman" w:cs="Times New Roman"/>
          <w:sz w:val="24"/>
          <w:szCs w:val="24"/>
        </w:rPr>
        <w:t>artifacts’</w:t>
      </w:r>
      <w:r w:rsidRPr="00711776">
        <w:rPr>
          <w:rFonts w:ascii="Times New Roman" w:hAnsi="Times New Roman" w:cs="Times New Roman"/>
          <w:sz w:val="24"/>
          <w:szCs w:val="24"/>
        </w:rPr>
        <w:t xml:space="preserve"> (Constitution of the Republic of Ghana</w:t>
      </w:r>
      <w:r w:rsidR="00DE4541">
        <w:rPr>
          <w:rFonts w:ascii="Times New Roman" w:hAnsi="Times New Roman" w:cs="Times New Roman"/>
          <w:sz w:val="24"/>
          <w:szCs w:val="24"/>
        </w:rPr>
        <w:t xml:space="preserve">, </w:t>
      </w:r>
      <w:r w:rsidRPr="00711776">
        <w:rPr>
          <w:rFonts w:ascii="Times New Roman" w:hAnsi="Times New Roman" w:cs="Times New Roman"/>
          <w:sz w:val="24"/>
          <w:szCs w:val="24"/>
        </w:rPr>
        <w:t xml:space="preserve">1992). In other words, Ghana Museums and Monuments Board and other allied cultural institutions have been given the mandate to protect and conserve Ghana’s material and non-material cultural heritage. The state therefore, having recognized the importance of cultural heritage conservation, has given the responsibility to GMMB to promote a continual appraisal of the nation’s character over the years as a reference to the socio-cultural changes on-going among Ghanaians, so that cultural values can be appropriately integrated into the development planning for </w:t>
      </w:r>
      <w:r w:rsidRPr="00711776">
        <w:rPr>
          <w:rFonts w:ascii="Times New Roman" w:hAnsi="Times New Roman" w:cs="Times New Roman"/>
          <w:sz w:val="24"/>
          <w:szCs w:val="24"/>
        </w:rPr>
        <w:lastRenderedPageBreak/>
        <w:t>the distribution of infrastructure and other development projects. Thus the National Museum of the GMMB became the first Museum in Ghana.</w:t>
      </w:r>
    </w:p>
    <w:p w:rsidR="00147012"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Institutional mandate of the Ghana Museums and Monuments </w:t>
      </w:r>
      <w:r w:rsidR="006932BF" w:rsidRPr="00711776">
        <w:rPr>
          <w:rFonts w:ascii="Times New Roman" w:hAnsi="Times New Roman" w:cs="Times New Roman"/>
          <w:sz w:val="24"/>
          <w:szCs w:val="24"/>
        </w:rPr>
        <w:t>Board, The</w:t>
      </w:r>
      <w:r w:rsidRPr="00711776">
        <w:rPr>
          <w:rFonts w:ascii="Times New Roman" w:hAnsi="Times New Roman" w:cs="Times New Roman"/>
          <w:sz w:val="24"/>
          <w:szCs w:val="24"/>
        </w:rPr>
        <w:t xml:space="preserve"> GMMB was set up with a legal document, it has the largest cluster of museums in Ghana and the oldest organized cultural and heritage institution in West Africa. Beginning as a private collection of an individual, it has transformed into a national institution with international affiliation and a source of inspiration to other museums in Ghana. The GMMB National Museum has hosted a number of training programmes for English speaking West Africa and has also sent out representatives to many international conferences. (National Museum of GMMB Accra, 2009)</w:t>
      </w:r>
      <w:r w:rsidR="007F72E5" w:rsidRPr="00711776">
        <w:rPr>
          <w:rFonts w:ascii="Times New Roman" w:hAnsi="Times New Roman" w:cs="Times New Roman"/>
          <w:sz w:val="24"/>
          <w:szCs w:val="24"/>
        </w:rPr>
        <w:t>.</w:t>
      </w:r>
    </w:p>
    <w:p w:rsidR="00293100" w:rsidRPr="00711776" w:rsidRDefault="00293100" w:rsidP="00293100">
      <w:pPr>
        <w:spacing w:after="0" w:line="240" w:lineRule="auto"/>
        <w:ind w:right="-90"/>
        <w:jc w:val="both"/>
        <w:rPr>
          <w:rFonts w:ascii="Times New Roman" w:hAnsi="Times New Roman" w:cs="Times New Roman"/>
          <w:sz w:val="24"/>
          <w:szCs w:val="24"/>
        </w:rPr>
      </w:pPr>
    </w:p>
    <w:p w:rsidR="00F31E22" w:rsidRPr="001539C7" w:rsidRDefault="001B6FF1" w:rsidP="001B6FF1">
      <w:pPr>
        <w:pStyle w:val="Heading3"/>
        <w:spacing w:before="0"/>
      </w:pPr>
      <w:bookmarkStart w:id="52" w:name="_Toc8030947"/>
      <w:bookmarkStart w:id="53" w:name="_Toc17555299"/>
      <w:bookmarkStart w:id="54" w:name="_Toc18290877"/>
      <w:r>
        <w:t xml:space="preserve">2.3.1 </w:t>
      </w:r>
      <w:r w:rsidR="00ED11D2" w:rsidRPr="001539C7">
        <w:t>Vision</w:t>
      </w:r>
      <w:bookmarkEnd w:id="52"/>
      <w:bookmarkEnd w:id="53"/>
      <w:bookmarkEnd w:id="54"/>
    </w:p>
    <w:p w:rsidR="007F72E5" w:rsidRPr="00711776" w:rsidRDefault="00ED11D2" w:rsidP="001B6FF1">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To be an effective, and focused institution in the preservation of the material cultural heritage of Ghana and West Africa (National Museums, Accra)</w:t>
      </w:r>
    </w:p>
    <w:p w:rsidR="00FC0475" w:rsidRPr="001539C7" w:rsidRDefault="001B6FF1" w:rsidP="001B6FF1">
      <w:pPr>
        <w:pStyle w:val="Heading3"/>
        <w:spacing w:before="0"/>
      </w:pPr>
      <w:bookmarkStart w:id="55" w:name="_Toc8030948"/>
      <w:bookmarkStart w:id="56" w:name="_Toc17555300"/>
      <w:bookmarkStart w:id="57" w:name="_Toc18290878"/>
      <w:r>
        <w:t xml:space="preserve">2.3.2 </w:t>
      </w:r>
      <w:r w:rsidR="00ED11D2" w:rsidRPr="001539C7">
        <w:t>Mission Statement</w:t>
      </w:r>
      <w:bookmarkEnd w:id="55"/>
      <w:bookmarkEnd w:id="56"/>
      <w:bookmarkEnd w:id="57"/>
    </w:p>
    <w:p w:rsidR="005723D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GMMB is to identify, acquire, conserve and document the nation’s movable and immovable material cultural heritage for posterity for the purpose of research and education of the public. (National Museums, Accra)  </w:t>
      </w:r>
    </w:p>
    <w:p w:rsidR="007F72E5" w:rsidRPr="00711776" w:rsidRDefault="007F72E5" w:rsidP="001B6FF1">
      <w:pPr>
        <w:spacing w:after="0" w:line="240" w:lineRule="auto"/>
        <w:ind w:right="-90"/>
        <w:jc w:val="both"/>
        <w:rPr>
          <w:rFonts w:ascii="Times New Roman" w:hAnsi="Times New Roman" w:cs="Times New Roman"/>
          <w:sz w:val="24"/>
          <w:szCs w:val="24"/>
        </w:rPr>
      </w:pPr>
    </w:p>
    <w:p w:rsidR="005723D2" w:rsidRPr="00711776" w:rsidRDefault="001B6FF1" w:rsidP="00360709">
      <w:pPr>
        <w:spacing w:after="0" w:line="480" w:lineRule="auto"/>
        <w:ind w:right="-90"/>
        <w:jc w:val="both"/>
        <w:rPr>
          <w:rFonts w:ascii="Times New Roman" w:hAnsi="Times New Roman" w:cs="Times New Roman"/>
          <w:color w:val="000000" w:themeColor="text1"/>
          <w:sz w:val="24"/>
          <w:szCs w:val="24"/>
        </w:rPr>
      </w:pPr>
      <w:bookmarkStart w:id="58" w:name="_Toc8030949"/>
      <w:bookmarkStart w:id="59" w:name="_Toc17555301"/>
      <w:bookmarkStart w:id="60" w:name="_Toc18290879"/>
      <w:r w:rsidRPr="001B6FF1">
        <w:rPr>
          <w:rStyle w:val="Heading3Char"/>
        </w:rPr>
        <w:t xml:space="preserve">2.3.3 </w:t>
      </w:r>
      <w:r w:rsidR="00ED11D2" w:rsidRPr="001B6FF1">
        <w:rPr>
          <w:rStyle w:val="Heading3Char"/>
        </w:rPr>
        <w:t>Functions of the GMMB</w:t>
      </w:r>
      <w:bookmarkEnd w:id="58"/>
      <w:bookmarkEnd w:id="59"/>
      <w:bookmarkEnd w:id="60"/>
      <w:r w:rsidR="00ED11D2" w:rsidRPr="00711776">
        <w:rPr>
          <w:rFonts w:ascii="Times New Roman" w:hAnsi="Times New Roman" w:cs="Times New Roman"/>
          <w:sz w:val="24"/>
          <w:szCs w:val="24"/>
        </w:rPr>
        <w:t xml:space="preserve">• Establish, equip and manage museums and material cultural (movable and immovable) heritage of the nation  </w:t>
      </w:r>
    </w:p>
    <w:p w:rsidR="005723D2" w:rsidRPr="00711776" w:rsidRDefault="00ED11D2" w:rsidP="00360709">
      <w:pPr>
        <w:spacing w:after="0" w:line="480" w:lineRule="auto"/>
        <w:ind w:right="-90"/>
        <w:jc w:val="both"/>
        <w:rPr>
          <w:rFonts w:ascii="Times New Roman" w:hAnsi="Times New Roman" w:cs="Times New Roman"/>
          <w:color w:val="000000" w:themeColor="text1"/>
          <w:sz w:val="24"/>
          <w:szCs w:val="24"/>
        </w:rPr>
      </w:pPr>
      <w:r w:rsidRPr="00711776">
        <w:rPr>
          <w:rFonts w:ascii="Times New Roman" w:hAnsi="Times New Roman" w:cs="Times New Roman"/>
          <w:sz w:val="24"/>
          <w:szCs w:val="24"/>
        </w:rPr>
        <w:t>• Control the export, import, sale and change of ownerships of material cultural property through licensing and issuance of permits.</w:t>
      </w:r>
    </w:p>
    <w:p w:rsidR="005723D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Establish a National Register and keep inventory of all material cultural heritage of Ghana (movable and immovable)</w:t>
      </w:r>
    </w:p>
    <w:p w:rsidR="005723D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lastRenderedPageBreak/>
        <w:t>• Identify and document for declaration as national monument, structure, objects and sites of historical and cultural significance</w:t>
      </w:r>
    </w:p>
    <w:p w:rsidR="005723D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Undertake research publication of all matters relating to material cultural; movable and immovable heritage</w:t>
      </w:r>
    </w:p>
    <w:p w:rsidR="005723D2" w:rsidRPr="00711776"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Provision of conservation services to museums, indigenous traditional councils and private individual holding of material cultural projects</w:t>
      </w:r>
    </w:p>
    <w:p w:rsidR="005723D2" w:rsidRDefault="00ED11D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Provision of exhibition space and exhibition services to artists, associations and institutions to organize temporary exhibitions</w:t>
      </w:r>
      <w:r w:rsidR="00F31E22" w:rsidRPr="00711776">
        <w:rPr>
          <w:rFonts w:ascii="Times New Roman" w:hAnsi="Times New Roman" w:cs="Times New Roman"/>
          <w:sz w:val="24"/>
          <w:szCs w:val="24"/>
        </w:rPr>
        <w:t>.</w:t>
      </w:r>
    </w:p>
    <w:p w:rsidR="00741865" w:rsidRPr="00711776" w:rsidRDefault="00741865" w:rsidP="00CF122C">
      <w:pPr>
        <w:spacing w:after="0" w:line="240" w:lineRule="auto"/>
        <w:ind w:right="-90"/>
        <w:jc w:val="both"/>
        <w:rPr>
          <w:rFonts w:ascii="Times New Roman" w:hAnsi="Times New Roman" w:cs="Times New Roman"/>
          <w:color w:val="000000" w:themeColor="text1"/>
          <w:sz w:val="24"/>
          <w:szCs w:val="24"/>
        </w:rPr>
      </w:pPr>
    </w:p>
    <w:p w:rsidR="005723D2" w:rsidRPr="00711776" w:rsidRDefault="00355B6E" w:rsidP="00741865">
      <w:pPr>
        <w:pStyle w:val="Heading2"/>
        <w:spacing w:before="0" w:after="0" w:line="480" w:lineRule="auto"/>
      </w:pPr>
      <w:bookmarkStart w:id="61" w:name="_Toc8030950"/>
      <w:bookmarkStart w:id="62" w:name="_Toc17555302"/>
      <w:bookmarkStart w:id="63" w:name="_Toc18290880"/>
      <w:r>
        <w:t>2.</w:t>
      </w:r>
      <w:r w:rsidR="00724BE3">
        <w:t>4</w:t>
      </w:r>
      <w:r w:rsidR="00F31E22" w:rsidRPr="00711776">
        <w:t>List of Museums in Ghana</w:t>
      </w:r>
      <w:bookmarkEnd w:id="61"/>
      <w:bookmarkEnd w:id="62"/>
      <w:bookmarkEnd w:id="63"/>
    </w:p>
    <w:p w:rsidR="005723D2" w:rsidRPr="00711776" w:rsidRDefault="00F31E2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National Museum in Accra is therefore the largest and oldest of the museums in Ghana. Other museums were set up under the administration of the Ghana Museums and Monuments Board (GMMB). They include the Upper East Regional Museum in Bolgatanga, the Museum of Science &amp; Technology in Accra, the Volta Regional Museums, in the Volta Region, the Cape Coast Museums, </w:t>
      </w:r>
      <w:r w:rsidR="001B6FF1" w:rsidRPr="00711776">
        <w:rPr>
          <w:rFonts w:ascii="Times New Roman" w:hAnsi="Times New Roman" w:cs="Times New Roman"/>
          <w:sz w:val="24"/>
          <w:szCs w:val="24"/>
        </w:rPr>
        <w:t>and Fort</w:t>
      </w:r>
      <w:r w:rsidR="00CF122C">
        <w:rPr>
          <w:rFonts w:ascii="Times New Roman" w:hAnsi="Times New Roman" w:cs="Times New Roman"/>
          <w:sz w:val="24"/>
          <w:szCs w:val="24"/>
        </w:rPr>
        <w:t xml:space="preserve"> </w:t>
      </w:r>
      <w:r w:rsidRPr="00711776">
        <w:rPr>
          <w:rFonts w:ascii="Times New Roman" w:hAnsi="Times New Roman" w:cs="Times New Roman"/>
          <w:sz w:val="24"/>
          <w:szCs w:val="24"/>
        </w:rPr>
        <w:t xml:space="preserve">Apolonia in Axim and the Elmina Museum also in Cape Coast. There is also the Manhyia Palace Museums, located in the premises of the Manhyia Palace, Museum of Archaeology, University of Ghana, Legon, Ghana Armed Forces Museum, Kumasi, Kwame Nkrumah Mausoleum and Museum, Accra, The Hats Museum in </w:t>
      </w:r>
      <w:r w:rsidR="006932BF" w:rsidRPr="00711776">
        <w:rPr>
          <w:rFonts w:ascii="Times New Roman" w:hAnsi="Times New Roman" w:cs="Times New Roman"/>
          <w:sz w:val="24"/>
          <w:szCs w:val="24"/>
        </w:rPr>
        <w:t>Kumasi;</w:t>
      </w:r>
      <w:r w:rsidRPr="00711776">
        <w:rPr>
          <w:rFonts w:ascii="Times New Roman" w:hAnsi="Times New Roman" w:cs="Times New Roman"/>
          <w:sz w:val="24"/>
          <w:szCs w:val="24"/>
        </w:rPr>
        <w:t xml:space="preserve"> The Yaa</w:t>
      </w:r>
      <w:r w:rsidR="00816AC1">
        <w:rPr>
          <w:rFonts w:ascii="Times New Roman" w:hAnsi="Times New Roman" w:cs="Times New Roman"/>
          <w:sz w:val="24"/>
          <w:szCs w:val="24"/>
        </w:rPr>
        <w:t xml:space="preserve"> </w:t>
      </w:r>
      <w:r w:rsidRPr="00711776">
        <w:rPr>
          <w:rFonts w:ascii="Times New Roman" w:hAnsi="Times New Roman" w:cs="Times New Roman"/>
          <w:sz w:val="24"/>
          <w:szCs w:val="24"/>
        </w:rPr>
        <w:t>Asantewaa Museum is in Atwima</w:t>
      </w:r>
      <w:r w:rsidR="00CF122C">
        <w:rPr>
          <w:rFonts w:ascii="Times New Roman" w:hAnsi="Times New Roman" w:cs="Times New Roman"/>
          <w:sz w:val="24"/>
          <w:szCs w:val="24"/>
        </w:rPr>
        <w:t xml:space="preserve"> </w:t>
      </w:r>
      <w:r w:rsidRPr="00711776">
        <w:rPr>
          <w:rFonts w:ascii="Times New Roman" w:hAnsi="Times New Roman" w:cs="Times New Roman"/>
          <w:sz w:val="24"/>
          <w:szCs w:val="24"/>
        </w:rPr>
        <w:t>Mponua District. Built to honour Ashanti female army commander celebrity leader Yaa</w:t>
      </w:r>
      <w:r w:rsidR="00EF10C0">
        <w:rPr>
          <w:rFonts w:ascii="Times New Roman" w:hAnsi="Times New Roman" w:cs="Times New Roman"/>
          <w:sz w:val="24"/>
          <w:szCs w:val="24"/>
        </w:rPr>
        <w:t xml:space="preserve"> </w:t>
      </w:r>
      <w:r w:rsidRPr="00711776">
        <w:rPr>
          <w:rFonts w:ascii="Times New Roman" w:hAnsi="Times New Roman" w:cs="Times New Roman"/>
          <w:sz w:val="24"/>
          <w:szCs w:val="24"/>
        </w:rPr>
        <w:t>Asantewaa, The museum was dedicated to her at Kwaso in 1992 and the New Juabeng Palace Museum in Ko</w:t>
      </w:r>
      <w:r w:rsidR="005723D2" w:rsidRPr="00711776">
        <w:rPr>
          <w:rFonts w:ascii="Times New Roman" w:hAnsi="Times New Roman" w:cs="Times New Roman"/>
          <w:sz w:val="24"/>
          <w:szCs w:val="24"/>
        </w:rPr>
        <w:t>foridua</w:t>
      </w:r>
      <w:r w:rsidR="00FA7691">
        <w:rPr>
          <w:rFonts w:ascii="Times New Roman" w:hAnsi="Times New Roman" w:cs="Times New Roman"/>
          <w:sz w:val="24"/>
          <w:szCs w:val="24"/>
        </w:rPr>
        <w:t>.</w:t>
      </w:r>
    </w:p>
    <w:p w:rsidR="004217B7" w:rsidRDefault="00F31E22"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the GMMB, apart from maintaining a cultural and heritage exhibition, the galleries are also opened to individual and group artists who would want to exhibit their works for educational, entertainment and commercial purposes. </w:t>
      </w:r>
    </w:p>
    <w:p w:rsidR="00741865" w:rsidRPr="00355B6E" w:rsidRDefault="00741865" w:rsidP="0093777D">
      <w:pPr>
        <w:spacing w:after="0" w:line="240" w:lineRule="auto"/>
        <w:ind w:right="-90"/>
        <w:jc w:val="both"/>
        <w:rPr>
          <w:rFonts w:ascii="Times New Roman" w:hAnsi="Times New Roman" w:cs="Times New Roman"/>
          <w:sz w:val="24"/>
          <w:szCs w:val="24"/>
        </w:rPr>
      </w:pPr>
    </w:p>
    <w:p w:rsidR="00FC61BD" w:rsidRPr="00711776" w:rsidRDefault="00FC0475" w:rsidP="00741865">
      <w:pPr>
        <w:pStyle w:val="Heading2"/>
        <w:spacing w:before="0" w:after="0" w:line="480" w:lineRule="auto"/>
        <w:rPr>
          <w:color w:val="000000" w:themeColor="text1"/>
        </w:rPr>
      </w:pPr>
      <w:bookmarkStart w:id="64" w:name="_Toc18290881"/>
      <w:r w:rsidRPr="00711776">
        <w:lastRenderedPageBreak/>
        <w:t>2.</w:t>
      </w:r>
      <w:r w:rsidR="00724BE3">
        <w:t>5</w:t>
      </w:r>
      <w:r w:rsidR="00E67F6B" w:rsidRPr="00711776">
        <w:t>Definitions of Museum</w:t>
      </w:r>
      <w:bookmarkEnd w:id="64"/>
    </w:p>
    <w:p w:rsidR="00E67F6B" w:rsidRPr="00711776" w:rsidRDefault="00CF122C"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Museums as</w:t>
      </w:r>
      <w:r w:rsidR="00E67F6B" w:rsidRPr="00711776">
        <w:rPr>
          <w:rFonts w:ascii="Times New Roman" w:hAnsi="Times New Roman" w:cs="Times New Roman"/>
          <w:sz w:val="24"/>
          <w:szCs w:val="24"/>
        </w:rPr>
        <w:t xml:space="preserve"> “past guardians” of objects or treasures and are in general known to be locations where art and science artifacts are preserved, kept and meet the audience. When examined in more detail, museums are an </w:t>
      </w:r>
      <w:r w:rsidR="006932BF" w:rsidRPr="00711776">
        <w:rPr>
          <w:rFonts w:ascii="Times New Roman" w:hAnsi="Times New Roman" w:cs="Times New Roman"/>
          <w:sz w:val="24"/>
          <w:szCs w:val="24"/>
        </w:rPr>
        <w:t>organization</w:t>
      </w:r>
      <w:r w:rsidR="00E67F6B" w:rsidRPr="00711776">
        <w:rPr>
          <w:rFonts w:ascii="Times New Roman" w:hAnsi="Times New Roman" w:cs="Times New Roman"/>
          <w:sz w:val="24"/>
          <w:szCs w:val="24"/>
        </w:rPr>
        <w:t xml:space="preserve"> with the mission of investigating the production of humanity along the ages from the viewpoint of science and art to enlighten them about the history in addition to being spaces that present an</w:t>
      </w:r>
      <w:r w:rsidR="00A439D2">
        <w:rPr>
          <w:rFonts w:ascii="Times New Roman" w:hAnsi="Times New Roman" w:cs="Times New Roman"/>
          <w:sz w:val="24"/>
          <w:szCs w:val="24"/>
        </w:rPr>
        <w:t>d conserve the treasures (Gunay</w:t>
      </w:r>
      <w:r w:rsidR="003339A3">
        <w:rPr>
          <w:rFonts w:ascii="Times New Roman" w:hAnsi="Times New Roman" w:cs="Times New Roman"/>
          <w:sz w:val="24"/>
          <w:szCs w:val="24"/>
        </w:rPr>
        <w:t xml:space="preserve">, </w:t>
      </w:r>
      <w:r w:rsidR="00E67F6B" w:rsidRPr="00711776">
        <w:rPr>
          <w:rFonts w:ascii="Times New Roman" w:hAnsi="Times New Roman" w:cs="Times New Roman"/>
          <w:sz w:val="24"/>
          <w:szCs w:val="24"/>
        </w:rPr>
        <w:t>2012). With this generally understanding about museums, attempts have made by scholars and institutions over the years in defining museums, yet, there has been no consensus on museum definition. The diversity of museum domains or idiosyncratic concerns further complicates the development of all-encompassing definition, as unique domain influence on museums “orien</w:t>
      </w:r>
      <w:r w:rsidR="000D22EE">
        <w:rPr>
          <w:rFonts w:ascii="Times New Roman" w:hAnsi="Times New Roman" w:cs="Times New Roman"/>
          <w:sz w:val="24"/>
          <w:szCs w:val="24"/>
        </w:rPr>
        <w:t>t themselves in temporal space and to the community</w:t>
      </w:r>
      <w:r w:rsidR="00E67F6B" w:rsidRPr="00711776">
        <w:rPr>
          <w:rFonts w:ascii="Times New Roman" w:hAnsi="Times New Roman" w:cs="Times New Roman"/>
          <w:sz w:val="24"/>
          <w:szCs w:val="24"/>
        </w:rPr>
        <w:t xml:space="preserve"> with reference to the past, present and future (W</w:t>
      </w:r>
      <w:r w:rsidR="00FF2BC0">
        <w:rPr>
          <w:rFonts w:ascii="Times New Roman" w:hAnsi="Times New Roman" w:cs="Times New Roman"/>
          <w:sz w:val="24"/>
          <w:szCs w:val="24"/>
        </w:rPr>
        <w:t>elsh 2005 cited in Dekumwine</w:t>
      </w:r>
      <w:r w:rsidR="00DF6B93">
        <w:rPr>
          <w:rFonts w:ascii="Times New Roman" w:hAnsi="Times New Roman" w:cs="Times New Roman"/>
          <w:sz w:val="24"/>
          <w:szCs w:val="24"/>
        </w:rPr>
        <w:t xml:space="preserve">, </w:t>
      </w:r>
      <w:r w:rsidR="00DF6B93" w:rsidRPr="00711776">
        <w:rPr>
          <w:rFonts w:ascii="Times New Roman" w:hAnsi="Times New Roman" w:cs="Times New Roman"/>
          <w:sz w:val="24"/>
          <w:szCs w:val="24"/>
        </w:rPr>
        <w:t>2012</w:t>
      </w:r>
      <w:r w:rsidR="00E67F6B" w:rsidRPr="00711776">
        <w:rPr>
          <w:rFonts w:ascii="Times New Roman" w:hAnsi="Times New Roman" w:cs="Times New Roman"/>
          <w:sz w:val="24"/>
          <w:szCs w:val="24"/>
        </w:rPr>
        <w:t xml:space="preserve">: 24). </w:t>
      </w:r>
      <w:r w:rsidR="00CB67EF">
        <w:rPr>
          <w:rFonts w:ascii="Times New Roman" w:hAnsi="Times New Roman" w:cs="Times New Roman"/>
          <w:sz w:val="24"/>
          <w:szCs w:val="24"/>
        </w:rPr>
        <w:t xml:space="preserve">Tufts and Milne </w:t>
      </w:r>
      <w:r w:rsidR="003F3D5C">
        <w:rPr>
          <w:rFonts w:ascii="Times New Roman" w:hAnsi="Times New Roman" w:cs="Times New Roman"/>
          <w:sz w:val="24"/>
          <w:szCs w:val="24"/>
        </w:rPr>
        <w:t>(</w:t>
      </w:r>
      <w:r w:rsidR="00E67F6B" w:rsidRPr="00711776">
        <w:rPr>
          <w:rFonts w:ascii="Times New Roman" w:hAnsi="Times New Roman" w:cs="Times New Roman"/>
          <w:sz w:val="24"/>
          <w:szCs w:val="24"/>
        </w:rPr>
        <w:t>1999) define museum as an institution which serves to collect, conserve, interpret, and exhibits society’s material culture. The definition seems short, simple and does not consider the functions of museums in the society. The British Museum Association definition of a museum according to Heu</w:t>
      </w:r>
      <w:r w:rsidR="009E5210" w:rsidRPr="00711776">
        <w:rPr>
          <w:rFonts w:ascii="Times New Roman" w:hAnsi="Times New Roman" w:cs="Times New Roman"/>
          <w:sz w:val="24"/>
          <w:szCs w:val="24"/>
        </w:rPr>
        <w:t>mann and Gurian (2002) and Dekum</w:t>
      </w:r>
      <w:r w:rsidR="00E67F6B" w:rsidRPr="00711776">
        <w:rPr>
          <w:rFonts w:ascii="Times New Roman" w:hAnsi="Times New Roman" w:cs="Times New Roman"/>
          <w:sz w:val="24"/>
          <w:szCs w:val="24"/>
        </w:rPr>
        <w:t>wine (2012) is one of the more orthodox definitions characterizes a museum as “an institution that collects, documents, preserves, exhibits and interprets material evidence and associated information for public benefit”. This definition focuses on functions, but does not state the purpose and the benefits society derives from museums or place people before collections.</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However, the issue of purpose and public service has prompted other definitions of a museum. For instance, The Smithsonian Institute Office of Policy and Analysis (2001) captures the official definition of a museum for the Institute of Museum and Library </w:t>
      </w:r>
      <w:r w:rsidRPr="00711776">
        <w:rPr>
          <w:rFonts w:ascii="Times New Roman" w:hAnsi="Times New Roman" w:cs="Times New Roman"/>
          <w:sz w:val="24"/>
          <w:szCs w:val="24"/>
        </w:rPr>
        <w:lastRenderedPageBreak/>
        <w:t>Services as “an organized and permanent non-profit institution, essentially educational or aesthetic in purpose, with professional staff, which owns and utilizes tangible and intangible objects, cares for them, and exhibits them to the public on some regular schedule”. Furthermore the issues of purpose and public services prompted The Museum Australia Constitution in 2002 to define a museum as “an institution that helps: people understand the world by using objects and ideas to interpret the past and present and explore the future; a museum preserves and researches to collections, and make objects and information accessible in actual and virtual environments. Museums are established in the public interest as permanent, not-for—profit organizations that contribute long-term value to communities” (Museum Australia, 2002). This definition is broad and acknowledges the role of conservation and collection, research in making objects and information accessible in actual and virtual environments. This new definition has been adopted to suit the local context of museums in Australia.</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Some museum definitions tend to reflect the specific social and cultural environment in which museums operate. The South African Museum Association (SAMA) definition reflects the effects of the major political and social changes experienced in South Africa in the 1990s and the crucial inclusive democratic values of the museum industry. The SAMA definition of museum reads: “Museums are dynamic and accountable public institutions which shape and manifest the consciousness, identities and understanding of communities and individuals in relation to their natural, historical and cultural environments through collection, documentation, conservation, research and educational programmes that are responsive to the needs of society”. Similarly, The Museum Act of Japan (the Social Education Act No. 207 of 1949) stipulates that museums are “organizations with the purpose of collecting and preserving (including nurturing) materials related to history, the arts, folk customs, industry, natural s</w:t>
      </w:r>
      <w:r w:rsidR="00E00DF4">
        <w:rPr>
          <w:rFonts w:ascii="Times New Roman" w:hAnsi="Times New Roman" w:cs="Times New Roman"/>
          <w:sz w:val="24"/>
          <w:szCs w:val="24"/>
        </w:rPr>
        <w:t>cience,</w:t>
      </w:r>
      <w:r w:rsidRPr="00711776">
        <w:rPr>
          <w:rFonts w:ascii="Times New Roman" w:hAnsi="Times New Roman" w:cs="Times New Roman"/>
          <w:sz w:val="24"/>
          <w:szCs w:val="24"/>
        </w:rPr>
        <w:t xml:space="preserve"> </w:t>
      </w:r>
      <w:r w:rsidRPr="00711776">
        <w:rPr>
          <w:rFonts w:ascii="Times New Roman" w:hAnsi="Times New Roman" w:cs="Times New Roman"/>
          <w:sz w:val="24"/>
          <w:szCs w:val="24"/>
        </w:rPr>
        <w:lastRenderedPageBreak/>
        <w:t xml:space="preserve">exhibiting them, providing them for use by the general public on the basis of educational considerations, conducting necessary work in order to contribute to education, research, recreation etc., and in addition undertaking surveys and research relating to these materials”(Japanese Association of Museums, 2008:1). </w:t>
      </w:r>
    </w:p>
    <w:p w:rsidR="00E67F6B" w:rsidRPr="00711776" w:rsidRDefault="00E67F6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Ad</w:t>
      </w:r>
      <w:r w:rsidR="00C71A78">
        <w:rPr>
          <w:rFonts w:ascii="Times New Roman" w:hAnsi="Times New Roman" w:cs="Times New Roman"/>
          <w:sz w:val="24"/>
          <w:szCs w:val="24"/>
        </w:rPr>
        <w:t>eniji and Ekanem (2013) contended</w:t>
      </w:r>
      <w:r w:rsidRPr="00711776">
        <w:rPr>
          <w:rFonts w:ascii="Times New Roman" w:hAnsi="Times New Roman" w:cs="Times New Roman"/>
          <w:sz w:val="24"/>
          <w:szCs w:val="24"/>
        </w:rPr>
        <w:t xml:space="preserve"> that it is through this collection and exhibition of materials that one creates links between the people’s past and present, an</w:t>
      </w:r>
      <w:r w:rsidR="00A704F5" w:rsidRPr="00711776">
        <w:rPr>
          <w:rFonts w:ascii="Times New Roman" w:hAnsi="Times New Roman" w:cs="Times New Roman"/>
          <w:sz w:val="24"/>
          <w:szCs w:val="24"/>
        </w:rPr>
        <w:t>d</w:t>
      </w:r>
      <w:r w:rsidRPr="00711776">
        <w:rPr>
          <w:rFonts w:ascii="Times New Roman" w:hAnsi="Times New Roman" w:cs="Times New Roman"/>
          <w:sz w:val="24"/>
          <w:szCs w:val="24"/>
        </w:rPr>
        <w:t xml:space="preserve"> views them avenues by which future generations can have an opportunity of seeing and appreciating the relics of the past and bring in tourism. In the Federal Republic of Nigeria, museum is recognized as a cultural institution. Adeniji and Eakanem (2013:1) note that museum has to do with presentation and displays of natural and cultural objects for the advancement of knowledge. It is therefore a treasure house of human race as it stores the memories of the people, their cultural dreams and hopes (Bureaw, 1975 cited in Adeniji</w:t>
      </w:r>
      <w:r w:rsidR="00216BAE">
        <w:rPr>
          <w:rFonts w:ascii="Times New Roman" w:hAnsi="Times New Roman" w:cs="Times New Roman"/>
          <w:sz w:val="24"/>
          <w:szCs w:val="24"/>
        </w:rPr>
        <w:t xml:space="preserve"> </w:t>
      </w:r>
      <w:r w:rsidRPr="00711776">
        <w:rPr>
          <w:rFonts w:ascii="Times New Roman" w:hAnsi="Times New Roman" w:cs="Times New Roman"/>
          <w:sz w:val="24"/>
          <w:szCs w:val="24"/>
        </w:rPr>
        <w:t>&amp;</w:t>
      </w:r>
      <w:r w:rsidR="00216BAE">
        <w:rPr>
          <w:rFonts w:ascii="Times New Roman" w:hAnsi="Times New Roman" w:cs="Times New Roman"/>
          <w:sz w:val="24"/>
          <w:szCs w:val="24"/>
        </w:rPr>
        <w:t xml:space="preserve"> </w:t>
      </w:r>
      <w:r w:rsidRPr="00711776">
        <w:rPr>
          <w:rFonts w:ascii="Times New Roman" w:hAnsi="Times New Roman" w:cs="Times New Roman"/>
          <w:sz w:val="24"/>
          <w:szCs w:val="24"/>
        </w:rPr>
        <w:t>Ekanem, 2013:1). Lastly, in line with the Spanish Law of Historical Heritage 16/1985,of 26 June, Museum is defined as “ permanent institutions that acquire, preserve, study, communicate and exhibit, for the purposes of research, education and contemplations, groups and collections of historical, artistic, scientific and technical value or of any other cultural nature” (Barret, 2001).</w:t>
      </w:r>
    </w:p>
    <w:p w:rsidR="00A01F9A" w:rsidRPr="00711776" w:rsidRDefault="00E67F6B" w:rsidP="00360709">
      <w:pPr>
        <w:tabs>
          <w:tab w:val="left" w:pos="4770"/>
        </w:tabs>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The American Association of Museums (AAM), however, has altered its official definition of museums, but emphasizes mainly on the use of objects, not on their ownership. To be a museum,  the institution must be a legally organized non-profit in</w:t>
      </w:r>
      <w:r w:rsidR="007D0B9A">
        <w:rPr>
          <w:rFonts w:ascii="Times New Roman" w:hAnsi="Times New Roman" w:cs="Times New Roman"/>
          <w:sz w:val="24"/>
          <w:szCs w:val="24"/>
        </w:rPr>
        <w:t>stitution or part of a not-for-</w:t>
      </w:r>
      <w:r w:rsidRPr="00711776">
        <w:rPr>
          <w:rFonts w:ascii="Times New Roman" w:hAnsi="Times New Roman" w:cs="Times New Roman"/>
          <w:sz w:val="24"/>
          <w:szCs w:val="24"/>
        </w:rPr>
        <w:t>profit institution or government entity; be essentially educational in nature; and have a formally stated mission; present regularly scheduled programmes and exhibits that use and interpret objects for the public according to accepted standards; have a formal and appropriate programme</w:t>
      </w:r>
      <w:r w:rsidR="00EB4B35">
        <w:rPr>
          <w:rFonts w:ascii="Times New Roman" w:hAnsi="Times New Roman" w:cs="Times New Roman"/>
          <w:sz w:val="24"/>
          <w:szCs w:val="24"/>
        </w:rPr>
        <w:t xml:space="preserve"> </w:t>
      </w:r>
      <w:r w:rsidRPr="00711776">
        <w:rPr>
          <w:rFonts w:ascii="Times New Roman" w:hAnsi="Times New Roman" w:cs="Times New Roman"/>
          <w:sz w:val="24"/>
          <w:szCs w:val="24"/>
        </w:rPr>
        <w:t xml:space="preserve">of documentation, </w:t>
      </w:r>
      <w:r w:rsidR="00B83EB2">
        <w:rPr>
          <w:rFonts w:ascii="Times New Roman" w:hAnsi="Times New Roman" w:cs="Times New Roman"/>
          <w:sz w:val="24"/>
          <w:szCs w:val="24"/>
        </w:rPr>
        <w:t xml:space="preserve">care </w:t>
      </w:r>
      <w:r w:rsidR="009F10C2">
        <w:rPr>
          <w:rFonts w:ascii="Times New Roman" w:hAnsi="Times New Roman" w:cs="Times New Roman"/>
          <w:sz w:val="24"/>
          <w:szCs w:val="24"/>
        </w:rPr>
        <w:lastRenderedPageBreak/>
        <w:t>and use of collections and</w:t>
      </w:r>
      <w:r w:rsidRPr="00711776">
        <w:rPr>
          <w:rFonts w:ascii="Times New Roman" w:hAnsi="Times New Roman" w:cs="Times New Roman"/>
          <w:sz w:val="24"/>
          <w:szCs w:val="24"/>
        </w:rPr>
        <w:t xml:space="preserve"> tangible objects; and have a formal and appropriate programme of presentation and maintenance of exhibits.</w:t>
      </w:r>
    </w:p>
    <w:p w:rsidR="00E67F6B" w:rsidRPr="00711776" w:rsidRDefault="00E67F6B" w:rsidP="00360709">
      <w:pPr>
        <w:tabs>
          <w:tab w:val="left" w:pos="4770"/>
        </w:tabs>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Despite the differences in museum definitions from different national contexts and scholars perspectives, yet, it can be understood from the above definitions that museums are institutions or establishments being public or private that undertake collections, preservations, documentations, exhibition of objects, arts, that are of historical, cultural, scientific</w:t>
      </w:r>
      <w:r w:rsidR="00DF6B99">
        <w:rPr>
          <w:rFonts w:ascii="Times New Roman" w:hAnsi="Times New Roman" w:cs="Times New Roman"/>
          <w:sz w:val="24"/>
          <w:szCs w:val="24"/>
        </w:rPr>
        <w:t>, technical value, interpreting</w:t>
      </w:r>
      <w:r w:rsidR="007847CD">
        <w:rPr>
          <w:rFonts w:ascii="Times New Roman" w:hAnsi="Times New Roman" w:cs="Times New Roman"/>
          <w:sz w:val="24"/>
          <w:szCs w:val="24"/>
        </w:rPr>
        <w:t xml:space="preserve"> </w:t>
      </w:r>
      <w:r w:rsidRPr="00711776">
        <w:rPr>
          <w:rFonts w:ascii="Times New Roman" w:hAnsi="Times New Roman" w:cs="Times New Roman"/>
          <w:sz w:val="24"/>
          <w:szCs w:val="24"/>
        </w:rPr>
        <w:t>them, organizing scheduled programmes, and researching for the advancement of public knowledge, education and recreation.</w:t>
      </w:r>
    </w:p>
    <w:p w:rsidR="00E67F6B" w:rsidRPr="00711776" w:rsidRDefault="00E67F6B" w:rsidP="00360709">
      <w:pPr>
        <w:tabs>
          <w:tab w:val="left" w:pos="4770"/>
        </w:tabs>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 ICOM in their meeting in 1995 defined museum as “permanent organizations in the service of society and its development, open to public, which acquires, conserves, researches, communicates and exhibits the tangible and intangible heritage of humanity and its environment for the purpose of education, study and enjoyment”. However, the professional definition of museum most recognized presently is still that given in 2007 in the Statutes of ICOM: “A museum is a non-profit, permanent institution in the services of society and its development, open to the public, which acquires, conserves, researches, communicates and exhibits the tangible and intangible heritage of humanity and its environment for the purpose of education, study and enjoyment” (ICOM Statutes, Article 3, Section 1). This latest definition replaces that used as the term of reference since 1974: “A museum is a non-profit making, permanent institution in the service of the society and its development, and open to the public, which acquires, conserves, researches, communicates, and exhibits, for purposes of study, education and enjoyment, material evidence of man and his environment (ICOM Statutes, 1974). The difference between these two definitions of museum by ICOM in 1974 and 2007 remains that the first sight hardly important- a </w:t>
      </w:r>
      <w:r w:rsidRPr="00711776">
        <w:rPr>
          <w:rFonts w:ascii="Times New Roman" w:hAnsi="Times New Roman" w:cs="Times New Roman"/>
          <w:sz w:val="24"/>
          <w:szCs w:val="24"/>
        </w:rPr>
        <w:lastRenderedPageBreak/>
        <w:t>reference to intangible heritage included and few changes in structure- nonetheless demonstrate on the one to the predominance of Anglo-American logic within ICOM, and the other to a diminution of the role given to research within the institution (Armand, 2010). Museum Australia considers the ICOM definition to be ‘dreary, outdated and limited in that it required specialized understanding of phrases such as ‘non-profit making’ and ‘in the service of society and of its development. Birtley (2002) also contends that the definition carry ambiguities and implied that museums are reactive rather than proactive institutions. It is also apparent that the definition emphasizes the generic functions and governance systems of museums. It does not address the role and purpose of museums within a cultural and social context, nor does it address the diversity of formats that museums can take. However, the ICOM definition is the operational definition generally</w:t>
      </w:r>
      <w:r w:rsidR="003B1D15">
        <w:rPr>
          <w:rFonts w:ascii="Times New Roman" w:hAnsi="Times New Roman" w:cs="Times New Roman"/>
          <w:sz w:val="24"/>
          <w:szCs w:val="24"/>
        </w:rPr>
        <w:t xml:space="preserve"> used in Europe and Africa (</w:t>
      </w:r>
      <w:r w:rsidRPr="00711776">
        <w:rPr>
          <w:rFonts w:ascii="Times New Roman" w:hAnsi="Times New Roman" w:cs="Times New Roman"/>
          <w:sz w:val="24"/>
          <w:szCs w:val="24"/>
        </w:rPr>
        <w:t>endorsed by ICOM’s more than 30, 000 members in 136 countries).</w:t>
      </w:r>
    </w:p>
    <w:p w:rsidR="00E67F6B" w:rsidRDefault="00E67F6B" w:rsidP="00360709">
      <w:pPr>
        <w:tabs>
          <w:tab w:val="left" w:pos="4770"/>
        </w:tabs>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Although, a museum is not defined in the Ghanaian local context, and it is a useful starting point to interrogate the Ghanaian perspective and by virtue of their functions, museums in Ghana are non-profit </w:t>
      </w:r>
      <w:r w:rsidR="00B74165" w:rsidRPr="00711776">
        <w:rPr>
          <w:rFonts w:ascii="Times New Roman" w:hAnsi="Times New Roman" w:cs="Times New Roman"/>
          <w:sz w:val="24"/>
          <w:szCs w:val="24"/>
        </w:rPr>
        <w:t>organizations</w:t>
      </w:r>
      <w:r w:rsidRPr="00711776">
        <w:rPr>
          <w:rFonts w:ascii="Times New Roman" w:hAnsi="Times New Roman" w:cs="Times New Roman"/>
          <w:sz w:val="24"/>
          <w:szCs w:val="24"/>
        </w:rPr>
        <w:t xml:space="preserve"> in the sense that they exist for the benefit of the society rather than for private gain; it contributes to the development of knowledge through collection, conservation, exhibits, interpret past and present historical, cultural, artifacts, scientific and technical, natural materials to make information, knowledge, recreational services to the public.</w:t>
      </w:r>
    </w:p>
    <w:p w:rsidR="0093777D" w:rsidRDefault="0093777D" w:rsidP="0093777D">
      <w:pPr>
        <w:tabs>
          <w:tab w:val="left" w:pos="4770"/>
        </w:tabs>
        <w:spacing w:after="0" w:line="240" w:lineRule="auto"/>
        <w:ind w:right="-90"/>
        <w:jc w:val="both"/>
        <w:rPr>
          <w:rFonts w:ascii="Times New Roman" w:hAnsi="Times New Roman" w:cs="Times New Roman"/>
          <w:sz w:val="24"/>
          <w:szCs w:val="24"/>
        </w:rPr>
      </w:pPr>
    </w:p>
    <w:p w:rsidR="00E132DB" w:rsidRPr="00355B6E" w:rsidRDefault="00D8527C" w:rsidP="00741865">
      <w:pPr>
        <w:pStyle w:val="Heading2"/>
        <w:spacing w:before="0" w:after="0" w:line="480" w:lineRule="auto"/>
      </w:pPr>
      <w:bookmarkStart w:id="65" w:name="_Toc18290882"/>
      <w:r w:rsidRPr="00355B6E">
        <w:t>2.</w:t>
      </w:r>
      <w:r w:rsidR="0031462F">
        <w:rPr>
          <w:rStyle w:val="Heading2Char"/>
          <w:b/>
          <w:bCs/>
        </w:rPr>
        <w:t>6</w:t>
      </w:r>
      <w:r w:rsidR="00803704" w:rsidRPr="00355B6E">
        <w:rPr>
          <w:rStyle w:val="Heading2Char"/>
          <w:b/>
          <w:bCs/>
        </w:rPr>
        <w:t>V</w:t>
      </w:r>
      <w:r w:rsidR="0098048C" w:rsidRPr="00355B6E">
        <w:rPr>
          <w:rStyle w:val="Heading2Char"/>
          <w:b/>
          <w:bCs/>
        </w:rPr>
        <w:t>isitors Experience in the Museum</w:t>
      </w:r>
      <w:bookmarkEnd w:id="65"/>
    </w:p>
    <w:p w:rsidR="00E132DB" w:rsidRPr="00711776" w:rsidRDefault="00E132DB" w:rsidP="00360709">
      <w:pPr>
        <w:tabs>
          <w:tab w:val="left" w:pos="4770"/>
        </w:tabs>
        <w:spacing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According to Hein (2000), “An exhibition traditionally puts objects ‘on view’, inviting the visi</w:t>
      </w:r>
      <w:r w:rsidR="00586F91" w:rsidRPr="00711776">
        <w:rPr>
          <w:rFonts w:ascii="Times New Roman" w:eastAsiaTheme="minorHAnsi" w:hAnsi="Times New Roman" w:cs="Times New Roman"/>
          <w:sz w:val="24"/>
          <w:szCs w:val="24"/>
        </w:rPr>
        <w:t xml:space="preserve">tor </w:t>
      </w:r>
      <w:r w:rsidRPr="00711776">
        <w:rPr>
          <w:rFonts w:ascii="Times New Roman" w:eastAsiaTheme="minorHAnsi" w:hAnsi="Times New Roman" w:cs="Times New Roman"/>
          <w:sz w:val="24"/>
          <w:szCs w:val="24"/>
        </w:rPr>
        <w:t>to inspect and contemplate them, guided by the epistemologically privileged museum authority.</w:t>
      </w:r>
    </w:p>
    <w:p w:rsidR="00586F91" w:rsidRPr="00711776" w:rsidRDefault="00E132DB" w:rsidP="00360709">
      <w:pPr>
        <w:tabs>
          <w:tab w:val="left" w:pos="4770"/>
        </w:tabs>
        <w:spacing w:line="480" w:lineRule="auto"/>
        <w:ind w:right="-90"/>
        <w:jc w:val="both"/>
        <w:rPr>
          <w:rFonts w:ascii="Times New Roman" w:hAnsi="Times New Roman" w:cs="Times New Roman"/>
          <w:b/>
          <w:sz w:val="24"/>
          <w:szCs w:val="24"/>
        </w:rPr>
      </w:pPr>
      <w:r w:rsidRPr="00711776">
        <w:rPr>
          <w:rFonts w:ascii="Times New Roman" w:eastAsiaTheme="minorHAnsi" w:hAnsi="Times New Roman" w:cs="Times New Roman"/>
          <w:sz w:val="24"/>
          <w:szCs w:val="24"/>
        </w:rPr>
        <w:lastRenderedPageBreak/>
        <w:t xml:space="preserve">But what is observed in the museum today is no longerunequivocally an object; objects have been reconstituted as sites of experience, </w:t>
      </w:r>
      <w:r w:rsidR="00CF122C" w:rsidRPr="00711776">
        <w:rPr>
          <w:rFonts w:ascii="Times New Roman" w:eastAsiaTheme="minorHAnsi" w:hAnsi="Times New Roman" w:cs="Times New Roman"/>
          <w:sz w:val="24"/>
          <w:szCs w:val="24"/>
        </w:rPr>
        <w:t>and museums</w:t>
      </w:r>
      <w:r w:rsidRPr="00711776">
        <w:rPr>
          <w:rFonts w:ascii="Times New Roman" w:eastAsiaTheme="minorHAnsi" w:hAnsi="Times New Roman" w:cs="Times New Roman"/>
          <w:sz w:val="24"/>
          <w:szCs w:val="24"/>
        </w:rPr>
        <w:t xml:space="preserve"> increasingly hold themselves accountable fo</w:t>
      </w:r>
      <w:r w:rsidR="003B1D15">
        <w:rPr>
          <w:rFonts w:ascii="Times New Roman" w:eastAsiaTheme="minorHAnsi" w:hAnsi="Times New Roman" w:cs="Times New Roman"/>
          <w:sz w:val="24"/>
          <w:szCs w:val="24"/>
        </w:rPr>
        <w:t>r delivering experiences”.</w:t>
      </w:r>
    </w:p>
    <w:p w:rsidR="00586F91" w:rsidRPr="00711776" w:rsidRDefault="00E132DB" w:rsidP="00360709">
      <w:pPr>
        <w:tabs>
          <w:tab w:val="left" w:pos="4770"/>
        </w:tabs>
        <w:spacing w:line="480" w:lineRule="auto"/>
        <w:ind w:right="-90"/>
        <w:jc w:val="both"/>
        <w:rPr>
          <w:rFonts w:ascii="Times New Roman" w:hAnsi="Times New Roman" w:cs="Times New Roman"/>
          <w:b/>
          <w:sz w:val="24"/>
          <w:szCs w:val="24"/>
        </w:rPr>
      </w:pPr>
      <w:r w:rsidRPr="00711776">
        <w:rPr>
          <w:rFonts w:ascii="Times New Roman" w:eastAsiaTheme="minorHAnsi" w:hAnsi="Times New Roman" w:cs="Times New Roman"/>
          <w:sz w:val="24"/>
          <w:szCs w:val="24"/>
        </w:rPr>
        <w:t>Today’s museums accept an amplified educational mandate to stimulate and</w:t>
      </w:r>
      <w:r w:rsidR="006932BF" w:rsidRPr="00711776">
        <w:rPr>
          <w:rFonts w:ascii="Times New Roman" w:eastAsiaTheme="minorHAnsi" w:hAnsi="Times New Roman" w:cs="Times New Roman"/>
          <w:sz w:val="24"/>
          <w:szCs w:val="24"/>
        </w:rPr>
        <w:t xml:space="preserve"> e</w:t>
      </w:r>
      <w:r w:rsidRPr="00711776">
        <w:rPr>
          <w:rFonts w:ascii="Times New Roman" w:eastAsiaTheme="minorHAnsi" w:hAnsi="Times New Roman" w:cs="Times New Roman"/>
          <w:sz w:val="24"/>
          <w:szCs w:val="24"/>
        </w:rPr>
        <w:t xml:space="preserve">ncourage inquiry in an effort to create a museum experience that is illuminating </w:t>
      </w:r>
      <w:r w:rsidR="00CF122C" w:rsidRPr="00711776">
        <w:rPr>
          <w:rFonts w:ascii="Times New Roman" w:eastAsiaTheme="minorHAnsi" w:hAnsi="Times New Roman" w:cs="Times New Roman"/>
          <w:sz w:val="24"/>
          <w:szCs w:val="24"/>
        </w:rPr>
        <w:t>and satisfying</w:t>
      </w:r>
      <w:r w:rsidRPr="00711776">
        <w:rPr>
          <w:rFonts w:ascii="Times New Roman" w:eastAsiaTheme="minorHAnsi" w:hAnsi="Times New Roman" w:cs="Times New Roman"/>
          <w:sz w:val="24"/>
          <w:szCs w:val="24"/>
        </w:rPr>
        <w:t xml:space="preserve">. Hein (2000) stated,” Experiences are not collectibles but rather are quintessentially </w:t>
      </w:r>
      <w:r w:rsidR="006932BF" w:rsidRPr="00711776">
        <w:rPr>
          <w:rFonts w:ascii="Times New Roman" w:eastAsiaTheme="minorHAnsi" w:hAnsi="Times New Roman" w:cs="Times New Roman"/>
          <w:sz w:val="24"/>
          <w:szCs w:val="24"/>
        </w:rPr>
        <w:t>transient and</w:t>
      </w:r>
      <w:r w:rsidRPr="00711776">
        <w:rPr>
          <w:rFonts w:ascii="Times New Roman" w:eastAsiaTheme="minorHAnsi" w:hAnsi="Times New Roman" w:cs="Times New Roman"/>
          <w:sz w:val="24"/>
          <w:szCs w:val="24"/>
        </w:rPr>
        <w:t xml:space="preserve"> elusive, strictly located neither in time nor in space. </w:t>
      </w:r>
      <w:r w:rsidR="006932BF" w:rsidRPr="00711776">
        <w:rPr>
          <w:rFonts w:ascii="Times New Roman" w:eastAsiaTheme="minorHAnsi" w:hAnsi="Times New Roman" w:cs="Times New Roman"/>
          <w:sz w:val="24"/>
          <w:szCs w:val="24"/>
        </w:rPr>
        <w:t>Museums compete</w:t>
      </w:r>
      <w:r w:rsidRPr="00711776">
        <w:rPr>
          <w:rFonts w:ascii="Times New Roman" w:eastAsiaTheme="minorHAnsi" w:hAnsi="Times New Roman" w:cs="Times New Roman"/>
          <w:sz w:val="24"/>
          <w:szCs w:val="24"/>
        </w:rPr>
        <w:t xml:space="preserve"> for the public’s allegiance with other manufacturers of </w:t>
      </w:r>
      <w:r w:rsidR="006932BF" w:rsidRPr="00711776">
        <w:rPr>
          <w:rFonts w:ascii="Times New Roman" w:eastAsiaTheme="minorHAnsi" w:hAnsi="Times New Roman" w:cs="Times New Roman"/>
          <w:sz w:val="24"/>
          <w:szCs w:val="24"/>
        </w:rPr>
        <w:t>illusion such</w:t>
      </w:r>
      <w:r w:rsidRPr="00711776">
        <w:rPr>
          <w:rFonts w:ascii="Times New Roman" w:eastAsiaTheme="minorHAnsi" w:hAnsi="Times New Roman" w:cs="Times New Roman"/>
          <w:sz w:val="24"/>
          <w:szCs w:val="24"/>
        </w:rPr>
        <w:t xml:space="preserve"> as movie and television industries, theme parks, and the </w:t>
      </w:r>
      <w:r w:rsidR="006932BF" w:rsidRPr="00711776">
        <w:rPr>
          <w:rFonts w:ascii="Times New Roman" w:eastAsiaTheme="minorHAnsi" w:hAnsi="Times New Roman" w:cs="Times New Roman"/>
          <w:sz w:val="24"/>
          <w:szCs w:val="24"/>
        </w:rPr>
        <w:t>advertising industry</w:t>
      </w:r>
      <w:r w:rsidRPr="00711776">
        <w:rPr>
          <w:rFonts w:ascii="Times New Roman" w:eastAsiaTheme="minorHAnsi" w:hAnsi="Times New Roman" w:cs="Times New Roman"/>
          <w:sz w:val="24"/>
          <w:szCs w:val="24"/>
        </w:rPr>
        <w:t xml:space="preserve">. In that </w:t>
      </w:r>
      <w:r w:rsidR="006932BF" w:rsidRPr="00711776">
        <w:rPr>
          <w:rFonts w:ascii="Times New Roman" w:eastAsiaTheme="minorHAnsi" w:hAnsi="Times New Roman" w:cs="Times New Roman"/>
          <w:sz w:val="24"/>
          <w:szCs w:val="24"/>
        </w:rPr>
        <w:t>light, museums</w:t>
      </w:r>
      <w:r w:rsidRPr="00711776">
        <w:rPr>
          <w:rFonts w:ascii="Times New Roman" w:eastAsiaTheme="minorHAnsi" w:hAnsi="Times New Roman" w:cs="Times New Roman"/>
          <w:sz w:val="24"/>
          <w:szCs w:val="24"/>
        </w:rPr>
        <w:t xml:space="preserve"> must become as discriminating in </w:t>
      </w:r>
      <w:r w:rsidR="006932BF" w:rsidRPr="00711776">
        <w:rPr>
          <w:rFonts w:ascii="Times New Roman" w:eastAsiaTheme="minorHAnsi" w:hAnsi="Times New Roman" w:cs="Times New Roman"/>
          <w:sz w:val="24"/>
          <w:szCs w:val="24"/>
        </w:rPr>
        <w:t>the selection</w:t>
      </w:r>
      <w:r w:rsidRPr="00711776">
        <w:rPr>
          <w:rFonts w:ascii="Times New Roman" w:eastAsiaTheme="minorHAnsi" w:hAnsi="Times New Roman" w:cs="Times New Roman"/>
          <w:sz w:val="24"/>
          <w:szCs w:val="24"/>
        </w:rPr>
        <w:t xml:space="preserve"> of the experiences they provide as they were </w:t>
      </w:r>
      <w:r w:rsidR="006932BF" w:rsidRPr="00711776">
        <w:rPr>
          <w:rFonts w:ascii="Times New Roman" w:eastAsiaTheme="minorHAnsi" w:hAnsi="Times New Roman" w:cs="Times New Roman"/>
          <w:sz w:val="24"/>
          <w:szCs w:val="24"/>
        </w:rPr>
        <w:t>formerly solicitous</w:t>
      </w:r>
      <w:r w:rsidRPr="00711776">
        <w:rPr>
          <w:rFonts w:ascii="Times New Roman" w:eastAsiaTheme="minorHAnsi" w:hAnsi="Times New Roman" w:cs="Times New Roman"/>
          <w:sz w:val="24"/>
          <w:szCs w:val="24"/>
        </w:rPr>
        <w:t xml:space="preserve"> of their collection and care of objects” </w:t>
      </w:r>
    </w:p>
    <w:p w:rsidR="00D00033" w:rsidRPr="00711776" w:rsidRDefault="00E132DB" w:rsidP="00360709">
      <w:pPr>
        <w:tabs>
          <w:tab w:val="left" w:pos="4770"/>
        </w:tabs>
        <w:spacing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Museums have traditionally communicated collection-based and </w:t>
      </w:r>
      <w:r w:rsidR="006932BF" w:rsidRPr="00711776">
        <w:rPr>
          <w:rFonts w:ascii="Times New Roman" w:eastAsiaTheme="minorHAnsi" w:hAnsi="Times New Roman" w:cs="Times New Roman"/>
          <w:sz w:val="24"/>
          <w:szCs w:val="24"/>
        </w:rPr>
        <w:t>associated information</w:t>
      </w:r>
      <w:r w:rsidRPr="00711776">
        <w:rPr>
          <w:rFonts w:ascii="Times New Roman" w:eastAsiaTheme="minorHAnsi" w:hAnsi="Times New Roman" w:cs="Times New Roman"/>
          <w:sz w:val="24"/>
          <w:szCs w:val="24"/>
        </w:rPr>
        <w:t xml:space="preserve"> through a variety of media, but the advent of new technologies </w:t>
      </w:r>
      <w:r w:rsidR="006932BF" w:rsidRPr="00711776">
        <w:rPr>
          <w:rFonts w:ascii="Times New Roman" w:eastAsiaTheme="minorHAnsi" w:hAnsi="Times New Roman" w:cs="Times New Roman"/>
          <w:sz w:val="24"/>
          <w:szCs w:val="24"/>
        </w:rPr>
        <w:t>now presents</w:t>
      </w:r>
      <w:r w:rsidRPr="00711776">
        <w:rPr>
          <w:rFonts w:ascii="Times New Roman" w:eastAsiaTheme="minorHAnsi" w:hAnsi="Times New Roman" w:cs="Times New Roman"/>
          <w:sz w:val="24"/>
          <w:szCs w:val="24"/>
        </w:rPr>
        <w:t xml:space="preserve"> opportunities to develop new means of communication by which </w:t>
      </w:r>
      <w:r w:rsidR="006932BF" w:rsidRPr="00711776">
        <w:rPr>
          <w:rFonts w:ascii="Times New Roman" w:eastAsiaTheme="minorHAnsi" w:hAnsi="Times New Roman" w:cs="Times New Roman"/>
          <w:sz w:val="24"/>
          <w:szCs w:val="24"/>
        </w:rPr>
        <w:t>visitors explore</w:t>
      </w:r>
      <w:r w:rsidRPr="00711776">
        <w:rPr>
          <w:rFonts w:ascii="Times New Roman" w:eastAsiaTheme="minorHAnsi" w:hAnsi="Times New Roman" w:cs="Times New Roman"/>
          <w:sz w:val="24"/>
          <w:szCs w:val="24"/>
        </w:rPr>
        <w:t xml:space="preserve"> the richness and diversity of collections at their own pace for their </w:t>
      </w:r>
      <w:r w:rsidR="00FD76D9" w:rsidRPr="00711776">
        <w:rPr>
          <w:rFonts w:ascii="Times New Roman" w:eastAsiaTheme="minorHAnsi" w:hAnsi="Times New Roman" w:cs="Times New Roman"/>
          <w:sz w:val="24"/>
          <w:szCs w:val="24"/>
        </w:rPr>
        <w:t>own requirements</w:t>
      </w:r>
      <w:r w:rsidR="00CB67EF">
        <w:rPr>
          <w:rFonts w:ascii="Times New Roman" w:eastAsiaTheme="minorHAnsi" w:hAnsi="Times New Roman" w:cs="Times New Roman"/>
          <w:sz w:val="24"/>
          <w:szCs w:val="24"/>
        </w:rPr>
        <w:t xml:space="preserve"> (Fahy</w:t>
      </w:r>
      <w:r w:rsidR="00343114">
        <w:rPr>
          <w:rFonts w:ascii="Times New Roman" w:eastAsiaTheme="minorHAnsi" w:hAnsi="Times New Roman" w:cs="Times New Roman"/>
          <w:sz w:val="24"/>
          <w:szCs w:val="24"/>
        </w:rPr>
        <w:t>1994). Fahy</w:t>
      </w:r>
      <w:r w:rsidR="002323BF">
        <w:rPr>
          <w:rFonts w:ascii="Times New Roman" w:eastAsiaTheme="minorHAnsi" w:hAnsi="Times New Roman" w:cs="Times New Roman"/>
          <w:sz w:val="24"/>
          <w:szCs w:val="24"/>
        </w:rPr>
        <w:t xml:space="preserve"> </w:t>
      </w:r>
      <w:r w:rsidRPr="00711776">
        <w:rPr>
          <w:rFonts w:ascii="Times New Roman" w:eastAsiaTheme="minorHAnsi" w:hAnsi="Times New Roman" w:cs="Times New Roman"/>
          <w:sz w:val="24"/>
          <w:szCs w:val="24"/>
        </w:rPr>
        <w:t xml:space="preserve">stated, “Museums are faced with </w:t>
      </w:r>
      <w:r w:rsidR="00CF122C" w:rsidRPr="00711776">
        <w:rPr>
          <w:rFonts w:ascii="Times New Roman" w:eastAsiaTheme="minorHAnsi" w:hAnsi="Times New Roman" w:cs="Times New Roman"/>
          <w:sz w:val="24"/>
          <w:szCs w:val="24"/>
        </w:rPr>
        <w:t>unique opportunity</w:t>
      </w:r>
      <w:r w:rsidR="006932BF" w:rsidRPr="00711776">
        <w:rPr>
          <w:rFonts w:ascii="Times New Roman" w:eastAsiaTheme="minorHAnsi" w:hAnsi="Times New Roman" w:cs="Times New Roman"/>
          <w:sz w:val="24"/>
          <w:szCs w:val="24"/>
        </w:rPr>
        <w:t xml:space="preserve"> to</w:t>
      </w:r>
      <w:r w:rsidRPr="00711776">
        <w:rPr>
          <w:rFonts w:ascii="Times New Roman" w:eastAsiaTheme="minorHAnsi" w:hAnsi="Times New Roman" w:cs="Times New Roman"/>
          <w:sz w:val="24"/>
          <w:szCs w:val="24"/>
        </w:rPr>
        <w:t xml:space="preserve"> share information with each other. Also, museums have to commit themselves to </w:t>
      </w:r>
      <w:r w:rsidR="006932BF" w:rsidRPr="00711776">
        <w:rPr>
          <w:rFonts w:ascii="Times New Roman" w:eastAsiaTheme="minorHAnsi" w:hAnsi="Times New Roman" w:cs="Times New Roman"/>
          <w:sz w:val="24"/>
          <w:szCs w:val="24"/>
        </w:rPr>
        <w:t>the principle</w:t>
      </w:r>
      <w:r w:rsidRPr="00711776">
        <w:rPr>
          <w:rFonts w:ascii="Times New Roman" w:eastAsiaTheme="minorHAnsi" w:hAnsi="Times New Roman" w:cs="Times New Roman"/>
          <w:sz w:val="24"/>
          <w:szCs w:val="24"/>
        </w:rPr>
        <w:t xml:space="preserve"> of sharing information and to consider how shared information can </w:t>
      </w:r>
      <w:r w:rsidR="006932BF" w:rsidRPr="00711776">
        <w:rPr>
          <w:rFonts w:ascii="Times New Roman" w:eastAsiaTheme="minorHAnsi" w:hAnsi="Times New Roman" w:cs="Times New Roman"/>
          <w:sz w:val="24"/>
          <w:szCs w:val="24"/>
        </w:rPr>
        <w:t>be maximized</w:t>
      </w:r>
      <w:r w:rsidRPr="00711776">
        <w:rPr>
          <w:rFonts w:ascii="Times New Roman" w:eastAsiaTheme="minorHAnsi" w:hAnsi="Times New Roman" w:cs="Times New Roman"/>
          <w:sz w:val="24"/>
          <w:szCs w:val="24"/>
        </w:rPr>
        <w:t xml:space="preserve">”. Moving beyond the walls of the museum, new technologies </w:t>
      </w:r>
      <w:r w:rsidR="006932BF" w:rsidRPr="00711776">
        <w:rPr>
          <w:rFonts w:ascii="Times New Roman" w:eastAsiaTheme="minorHAnsi" w:hAnsi="Times New Roman" w:cs="Times New Roman"/>
          <w:sz w:val="24"/>
          <w:szCs w:val="24"/>
        </w:rPr>
        <w:t>can expand</w:t>
      </w:r>
      <w:r w:rsidRPr="00711776">
        <w:rPr>
          <w:rFonts w:ascii="Times New Roman" w:eastAsiaTheme="minorHAnsi" w:hAnsi="Times New Roman" w:cs="Times New Roman"/>
          <w:sz w:val="24"/>
          <w:szCs w:val="24"/>
        </w:rPr>
        <w:t xml:space="preserve"> and enhance communication with other museums, the academic community </w:t>
      </w:r>
      <w:r w:rsidR="006932BF" w:rsidRPr="00711776">
        <w:rPr>
          <w:rFonts w:ascii="Times New Roman" w:eastAsiaTheme="minorHAnsi" w:hAnsi="Times New Roman" w:cs="Times New Roman"/>
          <w:sz w:val="24"/>
          <w:szCs w:val="24"/>
        </w:rPr>
        <w:t>and the</w:t>
      </w:r>
      <w:r w:rsidRPr="00711776">
        <w:rPr>
          <w:rFonts w:ascii="Times New Roman" w:eastAsiaTheme="minorHAnsi" w:hAnsi="Times New Roman" w:cs="Times New Roman"/>
          <w:sz w:val="24"/>
          <w:szCs w:val="24"/>
        </w:rPr>
        <w:t xml:space="preserve"> public.</w:t>
      </w:r>
    </w:p>
    <w:p w:rsidR="00ED11D2" w:rsidRPr="00711776" w:rsidRDefault="00586F91" w:rsidP="00360709">
      <w:pPr>
        <w:tabs>
          <w:tab w:val="left" w:pos="4770"/>
        </w:tabs>
        <w:spacing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In the context of the </w:t>
      </w:r>
      <w:r w:rsidR="006932BF" w:rsidRPr="00711776">
        <w:rPr>
          <w:rFonts w:ascii="Times New Roman" w:eastAsiaTheme="minorHAnsi" w:hAnsi="Times New Roman" w:cs="Times New Roman"/>
          <w:sz w:val="24"/>
          <w:szCs w:val="24"/>
        </w:rPr>
        <w:t>museum, the</w:t>
      </w:r>
      <w:r w:rsidRPr="00711776">
        <w:rPr>
          <w:rFonts w:ascii="Times New Roman" w:eastAsiaTheme="minorHAnsi" w:hAnsi="Times New Roman" w:cs="Times New Roman"/>
          <w:sz w:val="24"/>
          <w:szCs w:val="24"/>
        </w:rPr>
        <w:t xml:space="preserve"> term exhibition would necessarily involve a sense of purpose, that is, "to affect </w:t>
      </w:r>
      <w:r w:rsidR="006932BF" w:rsidRPr="00711776">
        <w:rPr>
          <w:rFonts w:ascii="Times New Roman" w:eastAsiaTheme="minorHAnsi" w:hAnsi="Times New Roman" w:cs="Times New Roman"/>
          <w:sz w:val="24"/>
          <w:szCs w:val="24"/>
        </w:rPr>
        <w:t>the viewer</w:t>
      </w:r>
      <w:r w:rsidRPr="00711776">
        <w:rPr>
          <w:rFonts w:ascii="Times New Roman" w:eastAsiaTheme="minorHAnsi" w:hAnsi="Times New Roman" w:cs="Times New Roman"/>
          <w:sz w:val="24"/>
          <w:szCs w:val="24"/>
        </w:rPr>
        <w:t xml:space="preserve"> in s</w:t>
      </w:r>
      <w:r w:rsidR="001D03D9">
        <w:rPr>
          <w:rFonts w:ascii="Times New Roman" w:eastAsiaTheme="minorHAnsi" w:hAnsi="Times New Roman" w:cs="Times New Roman"/>
          <w:sz w:val="24"/>
          <w:szCs w:val="24"/>
        </w:rPr>
        <w:t>ome predetermined way” (Belcher</w:t>
      </w:r>
      <w:r w:rsidRPr="00711776">
        <w:rPr>
          <w:rFonts w:ascii="Times New Roman" w:eastAsiaTheme="minorHAnsi" w:hAnsi="Times New Roman" w:cs="Times New Roman"/>
          <w:sz w:val="24"/>
          <w:szCs w:val="24"/>
        </w:rPr>
        <w:t xml:space="preserve"> 1991).Mostly through exhibits, museums </w:t>
      </w:r>
      <w:r w:rsidR="006932BF" w:rsidRPr="00711776">
        <w:rPr>
          <w:rFonts w:ascii="Times New Roman" w:eastAsiaTheme="minorHAnsi" w:hAnsi="Times New Roman" w:cs="Times New Roman"/>
          <w:sz w:val="24"/>
          <w:szCs w:val="24"/>
        </w:rPr>
        <w:t>communicate information</w:t>
      </w:r>
      <w:r w:rsidRPr="00711776">
        <w:rPr>
          <w:rFonts w:ascii="Times New Roman" w:eastAsiaTheme="minorHAnsi" w:hAnsi="Times New Roman" w:cs="Times New Roman"/>
          <w:sz w:val="24"/>
          <w:szCs w:val="24"/>
        </w:rPr>
        <w:t xml:space="preserve"> about historic, </w:t>
      </w:r>
      <w:r w:rsidRPr="00711776">
        <w:rPr>
          <w:rFonts w:ascii="Times New Roman" w:eastAsiaTheme="minorHAnsi" w:hAnsi="Times New Roman" w:cs="Times New Roman"/>
          <w:sz w:val="24"/>
          <w:szCs w:val="24"/>
        </w:rPr>
        <w:lastRenderedPageBreak/>
        <w:t xml:space="preserve">artistic, scientific or technologic objects to visitors. </w:t>
      </w:r>
      <w:r w:rsidR="006932BF" w:rsidRPr="00711776">
        <w:rPr>
          <w:rFonts w:ascii="Times New Roman" w:eastAsiaTheme="minorHAnsi" w:hAnsi="Times New Roman" w:cs="Times New Roman"/>
          <w:sz w:val="24"/>
          <w:szCs w:val="24"/>
        </w:rPr>
        <w:t xml:space="preserve">The </w:t>
      </w:r>
      <w:r w:rsidR="00CF122C" w:rsidRPr="00711776">
        <w:rPr>
          <w:rFonts w:ascii="Times New Roman" w:eastAsiaTheme="minorHAnsi" w:hAnsi="Times New Roman" w:cs="Times New Roman"/>
          <w:sz w:val="24"/>
          <w:szCs w:val="24"/>
        </w:rPr>
        <w:t>visitor experience</w:t>
      </w:r>
      <w:r w:rsidRPr="00711776">
        <w:rPr>
          <w:rFonts w:ascii="Times New Roman" w:eastAsiaTheme="minorHAnsi" w:hAnsi="Times New Roman" w:cs="Times New Roman"/>
          <w:sz w:val="24"/>
          <w:szCs w:val="24"/>
        </w:rPr>
        <w:t xml:space="preserve"> is dependent upon the interplay of the personal, social and </w:t>
      </w:r>
      <w:r w:rsidR="006932BF" w:rsidRPr="00711776">
        <w:rPr>
          <w:rFonts w:ascii="Times New Roman" w:eastAsiaTheme="minorHAnsi" w:hAnsi="Times New Roman" w:cs="Times New Roman"/>
          <w:sz w:val="24"/>
          <w:szCs w:val="24"/>
        </w:rPr>
        <w:t>physical contexts</w:t>
      </w:r>
      <w:r w:rsidRPr="00711776">
        <w:rPr>
          <w:rFonts w:ascii="Times New Roman" w:eastAsiaTheme="minorHAnsi" w:hAnsi="Times New Roman" w:cs="Times New Roman"/>
          <w:sz w:val="24"/>
          <w:szCs w:val="24"/>
        </w:rPr>
        <w:t xml:space="preserve"> of the visit. The primary aim of the exhibit development process is to </w:t>
      </w:r>
      <w:r w:rsidR="006932BF" w:rsidRPr="00711776">
        <w:rPr>
          <w:rFonts w:ascii="Times New Roman" w:eastAsiaTheme="minorHAnsi" w:hAnsi="Times New Roman" w:cs="Times New Roman"/>
          <w:sz w:val="24"/>
          <w:szCs w:val="24"/>
        </w:rPr>
        <w:t>provide an</w:t>
      </w:r>
      <w:r w:rsidRPr="00711776">
        <w:rPr>
          <w:rFonts w:ascii="Times New Roman" w:eastAsiaTheme="minorHAnsi" w:hAnsi="Times New Roman" w:cs="Times New Roman"/>
          <w:sz w:val="24"/>
          <w:szCs w:val="24"/>
        </w:rPr>
        <w:t xml:space="preserve"> exhibition environment that will enhance the visitor experience, by providing </w:t>
      </w:r>
      <w:r w:rsidR="006932BF" w:rsidRPr="00711776">
        <w:rPr>
          <w:rFonts w:ascii="Times New Roman" w:eastAsiaTheme="minorHAnsi" w:hAnsi="Times New Roman" w:cs="Times New Roman"/>
          <w:sz w:val="24"/>
          <w:szCs w:val="24"/>
        </w:rPr>
        <w:t>physical</w:t>
      </w:r>
      <w:r w:rsidRPr="00711776">
        <w:rPr>
          <w:rFonts w:ascii="Times New Roman" w:eastAsiaTheme="minorHAnsi" w:hAnsi="Times New Roman" w:cs="Times New Roman"/>
          <w:sz w:val="24"/>
          <w:szCs w:val="24"/>
        </w:rPr>
        <w:t xml:space="preserve"> context that will help visitors to construct their own interpretation from </w:t>
      </w:r>
      <w:r w:rsidR="00FD76D9" w:rsidRPr="00711776">
        <w:rPr>
          <w:rFonts w:ascii="Times New Roman" w:eastAsiaTheme="minorHAnsi" w:hAnsi="Times New Roman" w:cs="Times New Roman"/>
          <w:sz w:val="24"/>
          <w:szCs w:val="24"/>
        </w:rPr>
        <w:t>the exhibits</w:t>
      </w:r>
      <w:r w:rsidRPr="00711776">
        <w:rPr>
          <w:rFonts w:ascii="Times New Roman" w:eastAsiaTheme="minorHAnsi" w:hAnsi="Times New Roman" w:cs="Times New Roman"/>
          <w:sz w:val="24"/>
          <w:szCs w:val="24"/>
        </w:rPr>
        <w:t xml:space="preserve"> (Caulton, </w:t>
      </w:r>
      <w:r w:rsidR="00CC47CB" w:rsidRPr="00D55091">
        <w:rPr>
          <w:rFonts w:ascii="Times New Roman" w:eastAsia="Times New Roman" w:hAnsi="Times New Roman" w:cs="Times New Roman"/>
          <w:sz w:val="24"/>
          <w:szCs w:val="24"/>
        </w:rPr>
        <w:t>2006</w:t>
      </w:r>
      <w:r w:rsidRPr="00711776">
        <w:rPr>
          <w:rFonts w:ascii="Times New Roman" w:eastAsiaTheme="minorHAnsi" w:hAnsi="Times New Roman" w:cs="Times New Roman"/>
          <w:sz w:val="24"/>
          <w:szCs w:val="24"/>
        </w:rPr>
        <w:t>).</w:t>
      </w:r>
    </w:p>
    <w:p w:rsidR="0098048C" w:rsidRPr="00711776" w:rsidRDefault="00C51912" w:rsidP="00741865">
      <w:pPr>
        <w:pStyle w:val="Heading2"/>
        <w:spacing w:after="0" w:line="480" w:lineRule="auto"/>
        <w:ind w:right="-90"/>
        <w:jc w:val="both"/>
        <w:rPr>
          <w:rFonts w:cs="Times New Roman"/>
          <w:szCs w:val="24"/>
        </w:rPr>
      </w:pPr>
      <w:bookmarkStart w:id="66" w:name="_Toc8030951"/>
      <w:bookmarkStart w:id="67" w:name="_Toc17555303"/>
      <w:bookmarkStart w:id="68" w:name="_Toc18290883"/>
      <w:r w:rsidRPr="00711776">
        <w:rPr>
          <w:rFonts w:cs="Times New Roman"/>
          <w:szCs w:val="24"/>
        </w:rPr>
        <w:t>2.</w:t>
      </w:r>
      <w:r w:rsidR="00E741F7">
        <w:rPr>
          <w:rFonts w:cs="Times New Roman"/>
          <w:szCs w:val="24"/>
        </w:rPr>
        <w:t>7</w:t>
      </w:r>
      <w:r w:rsidR="0098048C" w:rsidRPr="00711776">
        <w:rPr>
          <w:rFonts w:cs="Times New Roman"/>
          <w:szCs w:val="24"/>
        </w:rPr>
        <w:t>Types of Museum Education</w:t>
      </w:r>
      <w:bookmarkEnd w:id="66"/>
      <w:bookmarkEnd w:id="67"/>
      <w:bookmarkEnd w:id="68"/>
    </w:p>
    <w:p w:rsidR="005873E5" w:rsidRPr="00711776" w:rsidRDefault="005873E5"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A museum is not an educational institution in the formal sense of the word. But museum education is an education in its broader sense. Hooper-Greenhill (1988) considers museum in the context of education, as an institution that can offer an educational experience across a wide range of variables and in relation to a wide range of institutions and organizations. The meaning of museum education is that museums provide a learning situation in which the visitors experience learning. A learning situation is a condition or environment in which all the elements necessary for promoting learning are present (Singh, 2005). Learning experience is the mental or physical reaction or makes through seeing, hearing or doing the things to be learnt and through which one gains meanings and understanding of the materials to be learnt.  Falk and Lynn (1992), who had extensively studied museum education in U.S.A, India, U.K and many other countries, describe</w:t>
      </w:r>
      <w:r w:rsidR="000C4C78">
        <w:rPr>
          <w:rFonts w:ascii="Times New Roman" w:hAnsi="Times New Roman" w:cs="Times New Roman"/>
          <w:sz w:val="24"/>
          <w:szCs w:val="24"/>
        </w:rPr>
        <w:t>d learning in museum as follows: l</w:t>
      </w:r>
      <w:r w:rsidRPr="00711776">
        <w:rPr>
          <w:rFonts w:ascii="Times New Roman" w:hAnsi="Times New Roman" w:cs="Times New Roman"/>
          <w:sz w:val="24"/>
          <w:szCs w:val="24"/>
        </w:rPr>
        <w:t xml:space="preserve">earning in museums generally involves a visitor or a group of visitors attending to an object, a display, label, person, element or some mental construct of these. Museum learning has long been examined in relation to attracting power and loading power of exhibits in museums (Singh, 2005). </w:t>
      </w:r>
    </w:p>
    <w:p w:rsidR="006360B3" w:rsidRPr="00711776" w:rsidRDefault="005873E5"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lastRenderedPageBreak/>
        <w:t>The information thus collected by the visitors is stored in the brain and remains there over a period. The information a visitor receives during a museum visit tends to bear a ‘contextual map’. The museum visit represents a collection of experiences rather than a single unitary phenomenon. Any information obtained during the museum visit is likely to include social related, attitude related, cognitive related and sensory related association (Singh, 2005). These associations will become embedded in memory altogether with the result that anyone facet of these experiences can facilitate the recall of the entire experience. Thus Museums are rather a source of intellectual stimulation and entertainment. Exhibition halls, properly arranged secondary collections, labels, guided tours, traveling exhibitions, school class visits, loan services to the schools, training courses to the teachers, illustrated lectures, motion pictures, film trips and publications are the various means which constitute the educational activities in a museum (Singh, 2005).</w:t>
      </w:r>
    </w:p>
    <w:p w:rsidR="006360B3" w:rsidRPr="00711776" w:rsidRDefault="005873E5"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Two types of museums can be identified across the globe. The social museums and community museums have been developed in recent decades in order to emphasize the specific connection that these museums wish to build with their public. These museums, traditionally ethnographic museums, present themselves as establishments which have strong ties with their public. Although the nature of their respective objectives is similar, their management style differs, as does their relation with the public. The term social museums includes “museums which share the same objective: to study the evolution of humanity in its social and historical components, and to transmit the staging posts, the points of reference, for understanding the diversity of cultures and societies” (Vaillant, 1993). These objectives establish the museum as a truly interdisciplinary space and can produce exhibitions addressing subjects as varied. The operation of community museums, which can be part of the movement of social </w:t>
      </w:r>
      <w:r w:rsidRPr="00711776">
        <w:rPr>
          <w:rFonts w:ascii="Times New Roman" w:hAnsi="Times New Roman" w:cs="Times New Roman"/>
          <w:sz w:val="24"/>
          <w:szCs w:val="24"/>
        </w:rPr>
        <w:lastRenderedPageBreak/>
        <w:t>museums, is more directly related to the social, cultural, professional or geographical group which they represent and which is meant to sustain them. Although often professionally managed, they may also rely on local initiative alone and the spirit of giving. The issues they address touch directly on the functioning and identity of this community; this is particularly the case for neighborhood museums and eco</w:t>
      </w:r>
      <w:r w:rsidR="000C4C78">
        <w:rPr>
          <w:rFonts w:ascii="Times New Roman" w:hAnsi="Times New Roman" w:cs="Times New Roman"/>
          <w:sz w:val="24"/>
          <w:szCs w:val="24"/>
        </w:rPr>
        <w:t>-</w:t>
      </w:r>
      <w:r w:rsidRPr="00711776">
        <w:rPr>
          <w:rFonts w:ascii="Times New Roman" w:hAnsi="Times New Roman" w:cs="Times New Roman"/>
          <w:sz w:val="24"/>
          <w:szCs w:val="24"/>
        </w:rPr>
        <w:t xml:space="preserve">museums (Desvallées and Mairesse, 2009; Spielbauer, 1987).  </w:t>
      </w:r>
    </w:p>
    <w:p w:rsidR="006360B3" w:rsidRDefault="00FD76D9" w:rsidP="00360709">
      <w:pPr>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Singh (</w:t>
      </w:r>
      <w:r w:rsidR="00733CB1">
        <w:rPr>
          <w:rFonts w:ascii="Times New Roman" w:eastAsiaTheme="minorHAnsi" w:hAnsi="Times New Roman" w:cs="Times New Roman"/>
          <w:sz w:val="24"/>
          <w:szCs w:val="24"/>
        </w:rPr>
        <w:t>2005</w:t>
      </w:r>
      <w:r w:rsidR="006360B3" w:rsidRPr="00711776">
        <w:rPr>
          <w:rFonts w:ascii="Times New Roman" w:eastAsiaTheme="minorHAnsi" w:hAnsi="Times New Roman" w:cs="Times New Roman"/>
          <w:sz w:val="24"/>
          <w:szCs w:val="24"/>
        </w:rPr>
        <w:t xml:space="preserve">) stated that, the most common educational programme in any museum is the guided tour </w:t>
      </w:r>
      <w:r w:rsidR="006932BF" w:rsidRPr="00711776">
        <w:rPr>
          <w:rFonts w:ascii="Times New Roman" w:eastAsiaTheme="minorHAnsi" w:hAnsi="Times New Roman" w:cs="Times New Roman"/>
          <w:sz w:val="24"/>
          <w:szCs w:val="24"/>
        </w:rPr>
        <w:t>generally by</w:t>
      </w:r>
      <w:r w:rsidR="006360B3" w:rsidRPr="00711776">
        <w:rPr>
          <w:rFonts w:ascii="Times New Roman" w:eastAsiaTheme="minorHAnsi" w:hAnsi="Times New Roman" w:cs="Times New Roman"/>
          <w:sz w:val="24"/>
          <w:szCs w:val="24"/>
        </w:rPr>
        <w:t xml:space="preserve"> the staff members. An audio-visual programme on a brief introduction explaining </w:t>
      </w:r>
      <w:r w:rsidR="006932BF" w:rsidRPr="00711776">
        <w:rPr>
          <w:rFonts w:ascii="Times New Roman" w:eastAsiaTheme="minorHAnsi" w:hAnsi="Times New Roman" w:cs="Times New Roman"/>
          <w:sz w:val="24"/>
          <w:szCs w:val="24"/>
        </w:rPr>
        <w:t>the background</w:t>
      </w:r>
      <w:r w:rsidR="006360B3" w:rsidRPr="00711776">
        <w:rPr>
          <w:rFonts w:ascii="Times New Roman" w:eastAsiaTheme="minorHAnsi" w:hAnsi="Times New Roman" w:cs="Times New Roman"/>
          <w:sz w:val="24"/>
          <w:szCs w:val="24"/>
        </w:rPr>
        <w:t xml:space="preserve"> of the exhibits prior to the visit will probably leave a better effect. Gallery </w:t>
      </w:r>
      <w:r w:rsidR="006932BF" w:rsidRPr="00711776">
        <w:rPr>
          <w:rFonts w:ascii="Times New Roman" w:eastAsiaTheme="minorHAnsi" w:hAnsi="Times New Roman" w:cs="Times New Roman"/>
          <w:sz w:val="24"/>
          <w:szCs w:val="24"/>
        </w:rPr>
        <w:t>talks on</w:t>
      </w:r>
      <w:r w:rsidR="006360B3" w:rsidRPr="00711776">
        <w:rPr>
          <w:rFonts w:ascii="Times New Roman" w:eastAsiaTheme="minorHAnsi" w:hAnsi="Times New Roman" w:cs="Times New Roman"/>
          <w:sz w:val="24"/>
          <w:szCs w:val="24"/>
        </w:rPr>
        <w:t xml:space="preserve"> fixed days with advance intimation to the public through the newspapers or any </w:t>
      </w:r>
      <w:r w:rsidR="006932BF" w:rsidRPr="00711776">
        <w:rPr>
          <w:rFonts w:ascii="Times New Roman" w:eastAsiaTheme="minorHAnsi" w:hAnsi="Times New Roman" w:cs="Times New Roman"/>
          <w:sz w:val="24"/>
          <w:szCs w:val="24"/>
        </w:rPr>
        <w:t>other media</w:t>
      </w:r>
      <w:r w:rsidR="006360B3" w:rsidRPr="00711776">
        <w:rPr>
          <w:rFonts w:ascii="Times New Roman" w:eastAsiaTheme="minorHAnsi" w:hAnsi="Times New Roman" w:cs="Times New Roman"/>
          <w:sz w:val="24"/>
          <w:szCs w:val="24"/>
        </w:rPr>
        <w:t xml:space="preserve"> are also found useful. Here, the visitors get an opportunity to discuss their </w:t>
      </w:r>
      <w:r w:rsidR="006932BF" w:rsidRPr="00711776">
        <w:rPr>
          <w:rFonts w:ascii="Times New Roman" w:eastAsiaTheme="minorHAnsi" w:hAnsi="Times New Roman" w:cs="Times New Roman"/>
          <w:sz w:val="24"/>
          <w:szCs w:val="24"/>
        </w:rPr>
        <w:t>experiences with</w:t>
      </w:r>
      <w:r w:rsidR="006360B3" w:rsidRPr="00711776">
        <w:rPr>
          <w:rFonts w:ascii="Times New Roman" w:eastAsiaTheme="minorHAnsi" w:hAnsi="Times New Roman" w:cs="Times New Roman"/>
          <w:sz w:val="24"/>
          <w:szCs w:val="24"/>
        </w:rPr>
        <w:t xml:space="preserve"> one another. In a country like India, where the majority of the visitors are either </w:t>
      </w:r>
      <w:r w:rsidR="006932BF" w:rsidRPr="00711776">
        <w:rPr>
          <w:rFonts w:ascii="Times New Roman" w:eastAsiaTheme="minorHAnsi" w:hAnsi="Times New Roman" w:cs="Times New Roman"/>
          <w:sz w:val="24"/>
          <w:szCs w:val="24"/>
        </w:rPr>
        <w:t>semiliterate</w:t>
      </w:r>
      <w:r w:rsidR="00E36D62">
        <w:rPr>
          <w:rFonts w:ascii="Times New Roman" w:eastAsiaTheme="minorHAnsi" w:hAnsi="Times New Roman" w:cs="Times New Roman"/>
          <w:sz w:val="24"/>
          <w:szCs w:val="24"/>
        </w:rPr>
        <w:t xml:space="preserve"> or illiterate</w:t>
      </w:r>
      <w:r w:rsidR="006360B3" w:rsidRPr="00711776">
        <w:rPr>
          <w:rFonts w:ascii="Times New Roman" w:eastAsiaTheme="minorHAnsi" w:hAnsi="Times New Roman" w:cs="Times New Roman"/>
          <w:sz w:val="24"/>
          <w:szCs w:val="24"/>
        </w:rPr>
        <w:t xml:space="preserve">, such personal communication and interaction of ideas between </w:t>
      </w:r>
      <w:r w:rsidR="006932BF" w:rsidRPr="00711776">
        <w:rPr>
          <w:rFonts w:ascii="Times New Roman" w:eastAsiaTheme="minorHAnsi" w:hAnsi="Times New Roman" w:cs="Times New Roman"/>
          <w:sz w:val="24"/>
          <w:szCs w:val="24"/>
        </w:rPr>
        <w:t>guide</w:t>
      </w:r>
      <w:r w:rsidR="006360B3" w:rsidRPr="00711776">
        <w:rPr>
          <w:rFonts w:ascii="Times New Roman" w:eastAsiaTheme="minorHAnsi" w:hAnsi="Times New Roman" w:cs="Times New Roman"/>
          <w:sz w:val="24"/>
          <w:szCs w:val="24"/>
        </w:rPr>
        <w:t xml:space="preserve"> and the visitors is of great use. It should be noted that a guide must be a </w:t>
      </w:r>
      <w:r w:rsidR="006932BF" w:rsidRPr="00711776">
        <w:rPr>
          <w:rFonts w:ascii="Times New Roman" w:eastAsiaTheme="minorHAnsi" w:hAnsi="Times New Roman" w:cs="Times New Roman"/>
          <w:sz w:val="24"/>
          <w:szCs w:val="24"/>
        </w:rPr>
        <w:t>knowledgeable person</w:t>
      </w:r>
      <w:r w:rsidR="006360B3" w:rsidRPr="00711776">
        <w:rPr>
          <w:rFonts w:ascii="Times New Roman" w:eastAsiaTheme="minorHAnsi" w:hAnsi="Times New Roman" w:cs="Times New Roman"/>
          <w:sz w:val="24"/>
          <w:szCs w:val="24"/>
        </w:rPr>
        <w:t xml:space="preserve"> with a loud and clear voice. It is observed that a loud, clear and a modulated </w:t>
      </w:r>
      <w:r w:rsidR="006932BF" w:rsidRPr="00711776">
        <w:rPr>
          <w:rFonts w:ascii="Times New Roman" w:eastAsiaTheme="minorHAnsi" w:hAnsi="Times New Roman" w:cs="Times New Roman"/>
          <w:sz w:val="24"/>
          <w:szCs w:val="24"/>
        </w:rPr>
        <w:t>voice are</w:t>
      </w:r>
      <w:r w:rsidR="006360B3" w:rsidRPr="00711776">
        <w:rPr>
          <w:rFonts w:ascii="Times New Roman" w:eastAsiaTheme="minorHAnsi" w:hAnsi="Times New Roman" w:cs="Times New Roman"/>
          <w:sz w:val="24"/>
          <w:szCs w:val="24"/>
        </w:rPr>
        <w:t xml:space="preserve"> more effective in keeping the visitors engrossed and attentive than a </w:t>
      </w:r>
      <w:r w:rsidR="00B74165" w:rsidRPr="00711776">
        <w:rPr>
          <w:rFonts w:ascii="Times New Roman" w:eastAsiaTheme="minorHAnsi" w:hAnsi="Times New Roman" w:cs="Times New Roman"/>
          <w:sz w:val="24"/>
          <w:szCs w:val="24"/>
        </w:rPr>
        <w:t>low-</w:t>
      </w:r>
      <w:r w:rsidR="006932BF" w:rsidRPr="00711776">
        <w:rPr>
          <w:rFonts w:ascii="Times New Roman" w:eastAsiaTheme="minorHAnsi" w:hAnsi="Times New Roman" w:cs="Times New Roman"/>
          <w:sz w:val="24"/>
          <w:szCs w:val="24"/>
        </w:rPr>
        <w:t>pitched monotonous</w:t>
      </w:r>
      <w:r w:rsidR="006360B3" w:rsidRPr="00711776">
        <w:rPr>
          <w:rFonts w:ascii="Times New Roman" w:eastAsiaTheme="minorHAnsi" w:hAnsi="Times New Roman" w:cs="Times New Roman"/>
          <w:sz w:val="24"/>
          <w:szCs w:val="24"/>
        </w:rPr>
        <w:t xml:space="preserve"> lecture. A guide also should judge the age and interest of the </w:t>
      </w:r>
      <w:r w:rsidR="006932BF" w:rsidRPr="00711776">
        <w:rPr>
          <w:rFonts w:ascii="Times New Roman" w:eastAsiaTheme="minorHAnsi" w:hAnsi="Times New Roman" w:cs="Times New Roman"/>
          <w:sz w:val="24"/>
          <w:szCs w:val="24"/>
        </w:rPr>
        <w:t>visitors. Besides</w:t>
      </w:r>
      <w:r w:rsidR="006360B3" w:rsidRPr="00711776">
        <w:rPr>
          <w:rFonts w:ascii="Times New Roman" w:eastAsiaTheme="minorHAnsi" w:hAnsi="Times New Roman" w:cs="Times New Roman"/>
          <w:sz w:val="24"/>
          <w:szCs w:val="24"/>
        </w:rPr>
        <w:t xml:space="preserve">, there are other electronic lecture guides, such as loop aerial system, </w:t>
      </w:r>
      <w:r w:rsidR="006932BF" w:rsidRPr="00711776">
        <w:rPr>
          <w:rFonts w:ascii="Times New Roman" w:eastAsiaTheme="minorHAnsi" w:hAnsi="Times New Roman" w:cs="Times New Roman"/>
          <w:sz w:val="24"/>
          <w:szCs w:val="24"/>
        </w:rPr>
        <w:t>the static</w:t>
      </w:r>
      <w:r w:rsidR="006360B3" w:rsidRPr="00711776">
        <w:rPr>
          <w:rFonts w:ascii="Times New Roman" w:eastAsiaTheme="minorHAnsi" w:hAnsi="Times New Roman" w:cs="Times New Roman"/>
          <w:sz w:val="24"/>
          <w:szCs w:val="24"/>
        </w:rPr>
        <w:t xml:space="preserve"> speech-reproducing box and the miniature portable machine known as ‘guide a </w:t>
      </w:r>
      <w:r w:rsidR="006932BF" w:rsidRPr="00711776">
        <w:rPr>
          <w:rFonts w:ascii="Times New Roman" w:eastAsiaTheme="minorHAnsi" w:hAnsi="Times New Roman" w:cs="Times New Roman"/>
          <w:sz w:val="24"/>
          <w:szCs w:val="24"/>
        </w:rPr>
        <w:t>phone ‘found</w:t>
      </w:r>
      <w:r w:rsidR="006360B3" w:rsidRPr="00711776">
        <w:rPr>
          <w:rFonts w:ascii="Times New Roman" w:eastAsiaTheme="minorHAnsi" w:hAnsi="Times New Roman" w:cs="Times New Roman"/>
          <w:sz w:val="24"/>
          <w:szCs w:val="24"/>
        </w:rPr>
        <w:t xml:space="preserve"> very useful to the visitors. In the loop aerial system, an ordinary tape recorder plus </w:t>
      </w:r>
      <w:r w:rsidR="006932BF" w:rsidRPr="00711776">
        <w:rPr>
          <w:rFonts w:ascii="Times New Roman" w:eastAsiaTheme="minorHAnsi" w:hAnsi="Times New Roman" w:cs="Times New Roman"/>
          <w:sz w:val="24"/>
          <w:szCs w:val="24"/>
        </w:rPr>
        <w:t>an amplifier</w:t>
      </w:r>
      <w:r w:rsidR="006360B3" w:rsidRPr="00711776">
        <w:rPr>
          <w:rFonts w:ascii="Times New Roman" w:eastAsiaTheme="minorHAnsi" w:hAnsi="Times New Roman" w:cs="Times New Roman"/>
          <w:sz w:val="24"/>
          <w:szCs w:val="24"/>
        </w:rPr>
        <w:t xml:space="preserve"> act as a broadcasting station which feed a loop aerial fixed around the ceiling </w:t>
      </w:r>
      <w:r w:rsidR="006932BF" w:rsidRPr="00711776">
        <w:rPr>
          <w:rFonts w:ascii="Times New Roman" w:eastAsiaTheme="minorHAnsi" w:hAnsi="Times New Roman" w:cs="Times New Roman"/>
          <w:sz w:val="24"/>
          <w:szCs w:val="24"/>
        </w:rPr>
        <w:t>of the</w:t>
      </w:r>
      <w:r w:rsidR="006360B3" w:rsidRPr="00711776">
        <w:rPr>
          <w:rFonts w:ascii="Times New Roman" w:eastAsiaTheme="minorHAnsi" w:hAnsi="Times New Roman" w:cs="Times New Roman"/>
          <w:sz w:val="24"/>
          <w:szCs w:val="24"/>
        </w:rPr>
        <w:t xml:space="preserve"> gallery. The recorded lecture is received through the agency of a portable </w:t>
      </w:r>
      <w:r w:rsidR="006932BF" w:rsidRPr="00711776">
        <w:rPr>
          <w:rFonts w:ascii="Times New Roman" w:eastAsiaTheme="minorHAnsi" w:hAnsi="Times New Roman" w:cs="Times New Roman"/>
          <w:sz w:val="24"/>
          <w:szCs w:val="24"/>
        </w:rPr>
        <w:t>receiver, which</w:t>
      </w:r>
      <w:r w:rsidR="006360B3" w:rsidRPr="00711776">
        <w:rPr>
          <w:rFonts w:ascii="Times New Roman" w:eastAsiaTheme="minorHAnsi" w:hAnsi="Times New Roman" w:cs="Times New Roman"/>
          <w:sz w:val="24"/>
          <w:szCs w:val="24"/>
        </w:rPr>
        <w:t xml:space="preserve"> the visitor carries with him. In the speech reproducing machine, a small box is </w:t>
      </w:r>
      <w:r w:rsidR="006932BF" w:rsidRPr="00711776">
        <w:rPr>
          <w:rFonts w:ascii="Times New Roman" w:eastAsiaTheme="minorHAnsi" w:hAnsi="Times New Roman" w:cs="Times New Roman"/>
          <w:sz w:val="24"/>
          <w:szCs w:val="24"/>
        </w:rPr>
        <w:t>stationed near</w:t>
      </w:r>
      <w:r w:rsidR="006360B3" w:rsidRPr="00711776">
        <w:rPr>
          <w:rFonts w:ascii="Times New Roman" w:eastAsiaTheme="minorHAnsi" w:hAnsi="Times New Roman" w:cs="Times New Roman"/>
          <w:sz w:val="24"/>
          <w:szCs w:val="24"/>
        </w:rPr>
        <w:t xml:space="preserve"> the particular object. The visitor can listen to the commentary after pressing </w:t>
      </w:r>
      <w:r w:rsidR="006932BF" w:rsidRPr="00711776">
        <w:rPr>
          <w:rFonts w:ascii="Times New Roman" w:eastAsiaTheme="minorHAnsi" w:hAnsi="Times New Roman" w:cs="Times New Roman"/>
          <w:sz w:val="24"/>
          <w:szCs w:val="24"/>
        </w:rPr>
        <w:t xml:space="preserve">the </w:t>
      </w:r>
      <w:r w:rsidR="00CF122C" w:rsidRPr="00711776">
        <w:rPr>
          <w:rFonts w:ascii="Times New Roman" w:eastAsiaTheme="minorHAnsi" w:hAnsi="Times New Roman" w:cs="Times New Roman"/>
          <w:sz w:val="24"/>
          <w:szCs w:val="24"/>
        </w:rPr>
        <w:lastRenderedPageBreak/>
        <w:t>appropriate button</w:t>
      </w:r>
      <w:r w:rsidR="006932BF" w:rsidRPr="00711776">
        <w:rPr>
          <w:rFonts w:ascii="Times New Roman" w:eastAsiaTheme="minorHAnsi" w:hAnsi="Times New Roman" w:cs="Times New Roman"/>
          <w:sz w:val="24"/>
          <w:szCs w:val="24"/>
        </w:rPr>
        <w:t>. This</w:t>
      </w:r>
      <w:r w:rsidR="006360B3" w:rsidRPr="00711776">
        <w:rPr>
          <w:rFonts w:ascii="Times New Roman" w:eastAsiaTheme="minorHAnsi" w:hAnsi="Times New Roman" w:cs="Times New Roman"/>
          <w:sz w:val="24"/>
          <w:szCs w:val="24"/>
        </w:rPr>
        <w:t xml:space="preserve"> system does not provide guided tour to the whole gallery but suited to a </w:t>
      </w:r>
      <w:r w:rsidR="006932BF" w:rsidRPr="00711776">
        <w:rPr>
          <w:rFonts w:ascii="Times New Roman" w:eastAsiaTheme="minorHAnsi" w:hAnsi="Times New Roman" w:cs="Times New Roman"/>
          <w:sz w:val="24"/>
          <w:szCs w:val="24"/>
        </w:rPr>
        <w:t xml:space="preserve">suitable </w:t>
      </w:r>
      <w:r w:rsidR="00CF122C" w:rsidRPr="00711776">
        <w:rPr>
          <w:rFonts w:ascii="Times New Roman" w:eastAsiaTheme="minorHAnsi" w:hAnsi="Times New Roman" w:cs="Times New Roman"/>
          <w:sz w:val="24"/>
          <w:szCs w:val="24"/>
        </w:rPr>
        <w:t>interesting piece</w:t>
      </w:r>
      <w:r w:rsidR="006932BF" w:rsidRPr="00711776">
        <w:rPr>
          <w:rFonts w:ascii="Times New Roman" w:eastAsiaTheme="minorHAnsi" w:hAnsi="Times New Roman" w:cs="Times New Roman"/>
          <w:sz w:val="24"/>
          <w:szCs w:val="24"/>
        </w:rPr>
        <w:t>. The</w:t>
      </w:r>
      <w:r w:rsidR="006360B3" w:rsidRPr="00711776">
        <w:rPr>
          <w:rFonts w:ascii="Times New Roman" w:eastAsiaTheme="minorHAnsi" w:hAnsi="Times New Roman" w:cs="Times New Roman"/>
          <w:sz w:val="24"/>
          <w:szCs w:val="24"/>
        </w:rPr>
        <w:t xml:space="preserve"> miniature portable machine is an ordinary tape play back machine in </w:t>
      </w:r>
      <w:r w:rsidR="006932BF" w:rsidRPr="00711776">
        <w:rPr>
          <w:rFonts w:ascii="Times New Roman" w:eastAsiaTheme="minorHAnsi" w:hAnsi="Times New Roman" w:cs="Times New Roman"/>
          <w:sz w:val="24"/>
          <w:szCs w:val="24"/>
        </w:rPr>
        <w:t>which information</w:t>
      </w:r>
      <w:r w:rsidR="00982DC6" w:rsidRPr="00711776">
        <w:rPr>
          <w:rFonts w:ascii="Times New Roman" w:eastAsiaTheme="minorHAnsi" w:hAnsi="Times New Roman" w:cs="Times New Roman"/>
          <w:sz w:val="24"/>
          <w:szCs w:val="24"/>
        </w:rPr>
        <w:t xml:space="preserve"> about the gallery is pre-</w:t>
      </w:r>
      <w:r w:rsidR="006360B3" w:rsidRPr="00711776">
        <w:rPr>
          <w:rFonts w:ascii="Times New Roman" w:eastAsiaTheme="minorHAnsi" w:hAnsi="Times New Roman" w:cs="Times New Roman"/>
          <w:sz w:val="24"/>
          <w:szCs w:val="24"/>
        </w:rPr>
        <w:t xml:space="preserve">recorded on tap. The visitor can carry it without </w:t>
      </w:r>
      <w:r w:rsidR="006932BF" w:rsidRPr="00711776">
        <w:rPr>
          <w:rFonts w:ascii="Times New Roman" w:eastAsiaTheme="minorHAnsi" w:hAnsi="Times New Roman" w:cs="Times New Roman"/>
          <w:sz w:val="24"/>
          <w:szCs w:val="24"/>
        </w:rPr>
        <w:t>physical inconvenience</w:t>
      </w:r>
      <w:r w:rsidR="006360B3" w:rsidRPr="00711776">
        <w:rPr>
          <w:rFonts w:ascii="Times New Roman" w:eastAsiaTheme="minorHAnsi" w:hAnsi="Times New Roman" w:cs="Times New Roman"/>
          <w:sz w:val="24"/>
          <w:szCs w:val="24"/>
        </w:rPr>
        <w:t xml:space="preserve"> and gives an independent charge to move, pause and examine the objects at his own choice, without disturbing others in the gallery.</w:t>
      </w:r>
    </w:p>
    <w:p w:rsidR="0093777D" w:rsidRPr="00711776" w:rsidRDefault="0093777D" w:rsidP="0093777D">
      <w:pPr>
        <w:spacing w:after="0" w:line="240" w:lineRule="auto"/>
        <w:ind w:right="-90"/>
        <w:jc w:val="both"/>
        <w:rPr>
          <w:rFonts w:ascii="Times New Roman" w:hAnsi="Times New Roman" w:cs="Times New Roman"/>
          <w:sz w:val="24"/>
          <w:szCs w:val="24"/>
        </w:rPr>
      </w:pPr>
    </w:p>
    <w:p w:rsidR="001E2710" w:rsidRPr="00711776" w:rsidRDefault="00C51912" w:rsidP="0093777D">
      <w:pPr>
        <w:pStyle w:val="Heading2"/>
        <w:spacing w:before="0" w:after="0" w:line="480" w:lineRule="auto"/>
      </w:pPr>
      <w:bookmarkStart w:id="69" w:name="_Toc8030952"/>
      <w:bookmarkStart w:id="70" w:name="_Toc17555304"/>
      <w:bookmarkStart w:id="71" w:name="_Toc18290884"/>
      <w:r w:rsidRPr="00711776">
        <w:t>2.</w:t>
      </w:r>
      <w:r w:rsidR="00E741F7">
        <w:t xml:space="preserve">8 </w:t>
      </w:r>
      <w:r w:rsidR="00586F91" w:rsidRPr="00711776">
        <w:t>The</w:t>
      </w:r>
      <w:r w:rsidR="004424EB" w:rsidRPr="00711776">
        <w:t xml:space="preserve"> impact of museum Education</w:t>
      </w:r>
      <w:bookmarkEnd w:id="69"/>
      <w:bookmarkEnd w:id="70"/>
      <w:bookmarkEnd w:id="71"/>
    </w:p>
    <w:p w:rsidR="003451BE" w:rsidRPr="00711776" w:rsidRDefault="007D5B35" w:rsidP="00360709">
      <w:pPr>
        <w:tabs>
          <w:tab w:val="left" w:pos="4770"/>
        </w:tabs>
        <w:spacing w:line="480" w:lineRule="auto"/>
        <w:ind w:right="-90"/>
        <w:jc w:val="both"/>
        <w:rPr>
          <w:rFonts w:ascii="Times New Roman" w:eastAsiaTheme="minorHAnsi" w:hAnsi="Times New Roman" w:cs="Times New Roman"/>
          <w:sz w:val="24"/>
          <w:szCs w:val="24"/>
        </w:rPr>
      </w:pPr>
      <w:r w:rsidRPr="00711776">
        <w:rPr>
          <w:rFonts w:ascii="Times New Roman" w:hAnsi="Times New Roman" w:cs="Times New Roman"/>
          <w:sz w:val="24"/>
          <w:szCs w:val="24"/>
        </w:rPr>
        <w:t xml:space="preserve">Garbarino and </w:t>
      </w:r>
      <w:r w:rsidR="00D833B0" w:rsidRPr="00711776">
        <w:rPr>
          <w:rFonts w:ascii="Times New Roman" w:hAnsi="Times New Roman" w:cs="Times New Roman"/>
          <w:sz w:val="24"/>
          <w:szCs w:val="24"/>
        </w:rPr>
        <w:t>Holland (</w:t>
      </w:r>
      <w:r w:rsidRPr="00711776">
        <w:rPr>
          <w:rFonts w:ascii="Times New Roman" w:hAnsi="Times New Roman" w:cs="Times New Roman"/>
          <w:sz w:val="24"/>
          <w:szCs w:val="24"/>
        </w:rPr>
        <w:t xml:space="preserve">2009) suggested </w:t>
      </w:r>
      <w:r w:rsidR="006932BF" w:rsidRPr="00711776">
        <w:rPr>
          <w:rFonts w:ascii="Times New Roman" w:hAnsi="Times New Roman" w:cs="Times New Roman"/>
          <w:sz w:val="24"/>
          <w:szCs w:val="24"/>
        </w:rPr>
        <w:t xml:space="preserve">that, </w:t>
      </w:r>
      <w:r w:rsidR="00CF122C" w:rsidRPr="00711776">
        <w:rPr>
          <w:rFonts w:ascii="Times New Roman" w:hAnsi="Times New Roman" w:cs="Times New Roman"/>
          <w:sz w:val="24"/>
          <w:szCs w:val="24"/>
        </w:rPr>
        <w:t>impact is</w:t>
      </w:r>
      <w:r w:rsidR="006932BF" w:rsidRPr="00711776">
        <w:rPr>
          <w:rFonts w:ascii="Times New Roman" w:hAnsi="Times New Roman" w:cs="Times New Roman"/>
          <w:sz w:val="24"/>
          <w:szCs w:val="24"/>
        </w:rPr>
        <w:t xml:space="preserve"> positive</w:t>
      </w:r>
      <w:r w:rsidR="004C15A5" w:rsidRPr="00711776">
        <w:rPr>
          <w:rFonts w:ascii="Times New Roman" w:hAnsi="Times New Roman" w:cs="Times New Roman"/>
          <w:sz w:val="24"/>
          <w:szCs w:val="24"/>
        </w:rPr>
        <w:t xml:space="preserve"> and negative, primary and secondary long-term effects produced by a development intervention, directly or indirectly, intended or unintended. </w:t>
      </w:r>
      <w:r w:rsidR="003451BE" w:rsidRPr="00711776">
        <w:rPr>
          <w:rFonts w:ascii="Times New Roman" w:eastAsiaTheme="minorHAnsi" w:hAnsi="Times New Roman" w:cs="Times New Roman"/>
          <w:sz w:val="24"/>
          <w:szCs w:val="24"/>
        </w:rPr>
        <w:t xml:space="preserve">The West Midlands Hub Education Group (2011) focused four groups who attended museum within twelve months period and frame around five generic learning outcomes. These </w:t>
      </w:r>
      <w:r w:rsidR="006932BF" w:rsidRPr="00711776">
        <w:rPr>
          <w:rFonts w:ascii="Times New Roman" w:eastAsiaTheme="minorHAnsi" w:hAnsi="Times New Roman" w:cs="Times New Roman"/>
          <w:sz w:val="24"/>
          <w:szCs w:val="24"/>
        </w:rPr>
        <w:t>include: Knowledge</w:t>
      </w:r>
      <w:r w:rsidR="003451BE" w:rsidRPr="00711776">
        <w:rPr>
          <w:rFonts w:ascii="Times New Roman" w:eastAsiaTheme="minorHAnsi" w:hAnsi="Times New Roman" w:cs="Times New Roman"/>
          <w:sz w:val="24"/>
          <w:szCs w:val="24"/>
        </w:rPr>
        <w:t xml:space="preserve"> and understanding, Skills, Attitudes and </w:t>
      </w:r>
      <w:r w:rsidR="001E2710" w:rsidRPr="00711776">
        <w:rPr>
          <w:rFonts w:ascii="Times New Roman" w:eastAsiaTheme="minorHAnsi" w:hAnsi="Times New Roman" w:cs="Times New Roman"/>
          <w:sz w:val="24"/>
          <w:szCs w:val="24"/>
        </w:rPr>
        <w:t xml:space="preserve">values, </w:t>
      </w:r>
      <w:r w:rsidR="006932BF" w:rsidRPr="00711776">
        <w:rPr>
          <w:rFonts w:ascii="Times New Roman" w:eastAsiaTheme="minorHAnsi" w:hAnsi="Times New Roman" w:cs="Times New Roman"/>
          <w:sz w:val="24"/>
          <w:szCs w:val="24"/>
        </w:rPr>
        <w:t>Enjoyment, inspiration</w:t>
      </w:r>
      <w:r w:rsidR="003451BE" w:rsidRPr="00711776">
        <w:rPr>
          <w:rFonts w:ascii="Times New Roman" w:eastAsiaTheme="minorHAnsi" w:hAnsi="Times New Roman" w:cs="Times New Roman"/>
          <w:sz w:val="24"/>
          <w:szCs w:val="24"/>
        </w:rPr>
        <w:t>, creativity</w:t>
      </w:r>
      <w:r w:rsidR="006E5AD5" w:rsidRPr="00711776">
        <w:rPr>
          <w:rFonts w:ascii="Times New Roman" w:eastAsiaTheme="minorHAnsi" w:hAnsi="Times New Roman" w:cs="Times New Roman"/>
          <w:sz w:val="24"/>
          <w:szCs w:val="24"/>
        </w:rPr>
        <w:t xml:space="preserve"> as well as </w:t>
      </w:r>
      <w:r w:rsidR="003451BE" w:rsidRPr="00711776">
        <w:rPr>
          <w:rFonts w:ascii="Times New Roman" w:eastAsiaTheme="minorHAnsi" w:hAnsi="Times New Roman" w:cs="Times New Roman"/>
          <w:sz w:val="24"/>
          <w:szCs w:val="24"/>
        </w:rPr>
        <w:t xml:space="preserve">Activity, </w:t>
      </w:r>
      <w:r w:rsidR="00B74165" w:rsidRPr="00711776">
        <w:rPr>
          <w:rFonts w:ascii="Times New Roman" w:eastAsiaTheme="minorHAnsi" w:hAnsi="Times New Roman" w:cs="Times New Roman"/>
          <w:sz w:val="24"/>
          <w:szCs w:val="24"/>
        </w:rPr>
        <w:t>behavior</w:t>
      </w:r>
      <w:r w:rsidR="003451BE" w:rsidRPr="00711776">
        <w:rPr>
          <w:rFonts w:ascii="Times New Roman" w:eastAsiaTheme="minorHAnsi" w:hAnsi="Times New Roman" w:cs="Times New Roman"/>
          <w:sz w:val="24"/>
          <w:szCs w:val="24"/>
        </w:rPr>
        <w:t xml:space="preserve"> and progression</w:t>
      </w:r>
      <w:r w:rsidR="006E5AD5" w:rsidRPr="00711776">
        <w:rPr>
          <w:rFonts w:ascii="Times New Roman" w:eastAsiaTheme="minorHAnsi" w:hAnsi="Times New Roman" w:cs="Times New Roman"/>
          <w:sz w:val="24"/>
          <w:szCs w:val="24"/>
        </w:rPr>
        <w:t>.</w:t>
      </w:r>
    </w:p>
    <w:p w:rsidR="00D37245" w:rsidRPr="006105E2" w:rsidRDefault="001B6FF1" w:rsidP="001B6FF1">
      <w:pPr>
        <w:pStyle w:val="Heading3"/>
        <w:spacing w:before="0"/>
      </w:pPr>
      <w:bookmarkStart w:id="72" w:name="_Toc8030953"/>
      <w:bookmarkStart w:id="73" w:name="_Toc17555305"/>
      <w:bookmarkStart w:id="74" w:name="_Toc18290885"/>
      <w:r>
        <w:t xml:space="preserve">2.8.1 </w:t>
      </w:r>
      <w:r w:rsidR="00D37245" w:rsidRPr="006105E2">
        <w:t>The Knowledge and Understanding</w:t>
      </w:r>
      <w:bookmarkEnd w:id="72"/>
      <w:bookmarkEnd w:id="73"/>
      <w:bookmarkEnd w:id="74"/>
    </w:p>
    <w:p w:rsidR="00BB75D8" w:rsidRPr="00E36D62" w:rsidRDefault="00AD63A1" w:rsidP="00360709">
      <w:pPr>
        <w:tabs>
          <w:tab w:val="left" w:pos="4770"/>
        </w:tabs>
        <w:spacing w:line="480" w:lineRule="auto"/>
        <w:ind w:right="-90"/>
        <w:jc w:val="both"/>
        <w:rPr>
          <w:rFonts w:ascii="Times New Roman" w:eastAsiaTheme="minorHAnsi" w:hAnsi="Times New Roman" w:cs="Times New Roman"/>
          <w:bCs/>
          <w:color w:val="000000" w:themeColor="text1"/>
          <w:sz w:val="24"/>
          <w:szCs w:val="24"/>
        </w:rPr>
      </w:pPr>
      <w:r w:rsidRPr="00E36D62">
        <w:rPr>
          <w:rFonts w:ascii="Times New Roman" w:eastAsiaTheme="minorHAnsi" w:hAnsi="Times New Roman" w:cs="Times New Roman"/>
          <w:bCs/>
          <w:color w:val="000000" w:themeColor="text1"/>
          <w:sz w:val="24"/>
          <w:szCs w:val="24"/>
        </w:rPr>
        <w:t xml:space="preserve">The Knowledge and Understanding Generic Learning Outcome refers </w:t>
      </w:r>
      <w:r w:rsidR="006932BF" w:rsidRPr="00E36D62">
        <w:rPr>
          <w:rFonts w:ascii="Times New Roman" w:eastAsiaTheme="minorHAnsi" w:hAnsi="Times New Roman" w:cs="Times New Roman"/>
          <w:bCs/>
          <w:color w:val="000000" w:themeColor="text1"/>
          <w:sz w:val="24"/>
          <w:szCs w:val="24"/>
        </w:rPr>
        <w:t>to participants</w:t>
      </w:r>
      <w:r w:rsidRPr="00E36D62">
        <w:rPr>
          <w:rFonts w:ascii="Times New Roman" w:eastAsiaTheme="minorHAnsi" w:hAnsi="Times New Roman" w:cs="Times New Roman"/>
          <w:bCs/>
          <w:color w:val="000000" w:themeColor="text1"/>
          <w:sz w:val="24"/>
          <w:szCs w:val="24"/>
        </w:rPr>
        <w:t xml:space="preserve">’ knowledge, learning facts or information, making sense </w:t>
      </w:r>
      <w:r w:rsidR="006932BF" w:rsidRPr="00E36D62">
        <w:rPr>
          <w:rFonts w:ascii="Times New Roman" w:eastAsiaTheme="minorHAnsi" w:hAnsi="Times New Roman" w:cs="Times New Roman"/>
          <w:bCs/>
          <w:color w:val="000000" w:themeColor="text1"/>
          <w:sz w:val="24"/>
          <w:szCs w:val="24"/>
        </w:rPr>
        <w:t>of something</w:t>
      </w:r>
      <w:r w:rsidRPr="00E36D62">
        <w:rPr>
          <w:rFonts w:ascii="Times New Roman" w:eastAsiaTheme="minorHAnsi" w:hAnsi="Times New Roman" w:cs="Times New Roman"/>
          <w:bCs/>
          <w:color w:val="000000" w:themeColor="text1"/>
          <w:sz w:val="24"/>
          <w:szCs w:val="24"/>
        </w:rPr>
        <w:t xml:space="preserve">, deepening understanding, how museums, libraries and </w:t>
      </w:r>
      <w:r w:rsidR="006932BF" w:rsidRPr="00E36D62">
        <w:rPr>
          <w:rFonts w:ascii="Times New Roman" w:eastAsiaTheme="minorHAnsi" w:hAnsi="Times New Roman" w:cs="Times New Roman"/>
          <w:bCs/>
          <w:color w:val="000000" w:themeColor="text1"/>
          <w:sz w:val="24"/>
          <w:szCs w:val="24"/>
        </w:rPr>
        <w:t>archives operate</w:t>
      </w:r>
      <w:r w:rsidRPr="00E36D62">
        <w:rPr>
          <w:rFonts w:ascii="Times New Roman" w:eastAsiaTheme="minorHAnsi" w:hAnsi="Times New Roman" w:cs="Times New Roman"/>
          <w:bCs/>
          <w:color w:val="000000" w:themeColor="text1"/>
          <w:sz w:val="24"/>
          <w:szCs w:val="24"/>
        </w:rPr>
        <w:t xml:space="preserve">, making links and relationships between things. </w:t>
      </w:r>
      <w:r w:rsidR="00D37245" w:rsidRPr="00E36D62">
        <w:rPr>
          <w:rFonts w:ascii="Times New Roman" w:eastAsiaTheme="minorHAnsi" w:hAnsi="Times New Roman" w:cs="Times New Roman"/>
          <w:bCs/>
          <w:sz w:val="24"/>
          <w:szCs w:val="24"/>
        </w:rPr>
        <w:t xml:space="preserve">Visits contribute to a deeper understanding of subject </w:t>
      </w:r>
      <w:r w:rsidR="006932BF" w:rsidRPr="00E36D62">
        <w:rPr>
          <w:rFonts w:ascii="Times New Roman" w:eastAsiaTheme="minorHAnsi" w:hAnsi="Times New Roman" w:cs="Times New Roman"/>
          <w:bCs/>
          <w:sz w:val="24"/>
          <w:szCs w:val="24"/>
        </w:rPr>
        <w:t>areas.</w:t>
      </w:r>
      <w:r w:rsidR="006932BF" w:rsidRPr="00E36D62">
        <w:rPr>
          <w:rFonts w:ascii="Times New Roman" w:eastAsiaTheme="minorHAnsi" w:hAnsi="Times New Roman" w:cs="Times New Roman"/>
          <w:sz w:val="24"/>
          <w:szCs w:val="24"/>
        </w:rPr>
        <w:t xml:space="preserve"> Most</w:t>
      </w:r>
      <w:r w:rsidR="00D37245" w:rsidRPr="00E36D62">
        <w:rPr>
          <w:rFonts w:ascii="Times New Roman" w:eastAsiaTheme="minorHAnsi" w:hAnsi="Times New Roman" w:cs="Times New Roman"/>
          <w:sz w:val="24"/>
          <w:szCs w:val="24"/>
        </w:rPr>
        <w:t xml:space="preserve"> children affirmed that museum and gallery visits improved knowledge and understanding of specific subjects areas. In some cases, this was improved indirectly, learning about history, through a visit to an art gallery, for example. It was evident that museum and gallery visits have the ability to excite children about particular subjects.</w:t>
      </w:r>
      <w:r w:rsidR="00CD62FA" w:rsidRPr="00E36D62">
        <w:rPr>
          <w:rFonts w:ascii="Times New Roman" w:eastAsiaTheme="minorHAnsi" w:hAnsi="Times New Roman" w:cs="Times New Roman"/>
          <w:sz w:val="24"/>
          <w:szCs w:val="24"/>
        </w:rPr>
        <w:t xml:space="preserve"> Children realized that art is not just about drawing but it can be about painting or </w:t>
      </w:r>
      <w:r w:rsidR="00CD62FA" w:rsidRPr="00E36D62">
        <w:rPr>
          <w:rFonts w:ascii="Times New Roman" w:eastAsiaTheme="minorHAnsi" w:hAnsi="Times New Roman" w:cs="Times New Roman"/>
          <w:sz w:val="24"/>
          <w:szCs w:val="24"/>
        </w:rPr>
        <w:lastRenderedPageBreak/>
        <w:t>sculpture.</w:t>
      </w:r>
      <w:r w:rsidR="00AB5384" w:rsidRPr="00E36D62">
        <w:rPr>
          <w:rFonts w:ascii="Times New Roman" w:eastAsiaTheme="minorHAnsi" w:hAnsi="Times New Roman" w:cs="Times New Roman"/>
          <w:sz w:val="24"/>
          <w:szCs w:val="24"/>
        </w:rPr>
        <w:t xml:space="preserve"> Visiting museum helped children to learn subjects like history,</w:t>
      </w:r>
      <w:r w:rsidR="00BB75D8" w:rsidRPr="00E36D62">
        <w:rPr>
          <w:rFonts w:ascii="Times New Roman" w:eastAsiaTheme="minorHAnsi" w:hAnsi="Times New Roman" w:cs="Times New Roman"/>
          <w:sz w:val="24"/>
          <w:szCs w:val="24"/>
        </w:rPr>
        <w:t xml:space="preserve"> literature and religious education.</w:t>
      </w:r>
    </w:p>
    <w:p w:rsidR="0030499C" w:rsidRPr="006105E2" w:rsidRDefault="001B6FF1" w:rsidP="001B6FF1">
      <w:pPr>
        <w:pStyle w:val="Heading3"/>
        <w:spacing w:before="0"/>
      </w:pPr>
      <w:bookmarkStart w:id="75" w:name="_Toc8030954"/>
      <w:bookmarkStart w:id="76" w:name="_Toc17555306"/>
      <w:bookmarkStart w:id="77" w:name="_Toc18290886"/>
      <w:r>
        <w:t xml:space="preserve">2.8.2 </w:t>
      </w:r>
      <w:r w:rsidR="00664A7A" w:rsidRPr="006105E2">
        <w:t>Skills</w:t>
      </w:r>
      <w:bookmarkEnd w:id="75"/>
      <w:bookmarkEnd w:id="76"/>
      <w:bookmarkEnd w:id="77"/>
    </w:p>
    <w:p w:rsidR="001069E9" w:rsidRDefault="00664A7A" w:rsidP="00360709">
      <w:pPr>
        <w:tabs>
          <w:tab w:val="left" w:pos="4770"/>
        </w:tabs>
        <w:spacing w:line="480" w:lineRule="auto"/>
        <w:ind w:right="-90"/>
        <w:jc w:val="both"/>
        <w:rPr>
          <w:rFonts w:ascii="Times New Roman" w:eastAsiaTheme="minorHAnsi" w:hAnsi="Times New Roman" w:cs="Times New Roman"/>
          <w:sz w:val="24"/>
          <w:szCs w:val="24"/>
        </w:rPr>
      </w:pPr>
      <w:r w:rsidRPr="00E36D62">
        <w:rPr>
          <w:rFonts w:ascii="Times New Roman" w:eastAsiaTheme="minorHAnsi" w:hAnsi="Times New Roman" w:cs="Times New Roman"/>
          <w:bCs/>
          <w:color w:val="000000" w:themeColor="text1"/>
          <w:sz w:val="24"/>
          <w:szCs w:val="24"/>
        </w:rPr>
        <w:t xml:space="preserve">The Skills refers to knowing how to do something; being able to do new things; intellectual skills; information management skills; social skills communication skills; physical </w:t>
      </w:r>
      <w:r w:rsidR="006932BF" w:rsidRPr="00E36D62">
        <w:rPr>
          <w:rFonts w:ascii="Times New Roman" w:eastAsiaTheme="minorHAnsi" w:hAnsi="Times New Roman" w:cs="Times New Roman"/>
          <w:bCs/>
          <w:color w:val="000000" w:themeColor="text1"/>
          <w:sz w:val="24"/>
          <w:szCs w:val="24"/>
        </w:rPr>
        <w:t>skills.</w:t>
      </w:r>
      <w:r w:rsidR="006932BF" w:rsidRPr="00E36D62">
        <w:rPr>
          <w:rFonts w:ascii="Times New Roman" w:eastAsiaTheme="minorHAnsi" w:hAnsi="Times New Roman" w:cs="Times New Roman"/>
          <w:bCs/>
          <w:sz w:val="24"/>
          <w:szCs w:val="24"/>
        </w:rPr>
        <w:t xml:space="preserve"> New</w:t>
      </w:r>
      <w:r w:rsidRPr="00E36D62">
        <w:rPr>
          <w:rFonts w:ascii="Times New Roman" w:eastAsiaTheme="minorHAnsi" w:hAnsi="Times New Roman" w:cs="Times New Roman"/>
          <w:bCs/>
          <w:sz w:val="24"/>
          <w:szCs w:val="24"/>
        </w:rPr>
        <w:t xml:space="preserve"> skills are specific to the exhibit </w:t>
      </w:r>
      <w:r w:rsidR="006932BF" w:rsidRPr="00E36D62">
        <w:rPr>
          <w:rFonts w:ascii="Times New Roman" w:eastAsiaTheme="minorHAnsi" w:hAnsi="Times New Roman" w:cs="Times New Roman"/>
          <w:bCs/>
          <w:sz w:val="24"/>
          <w:szCs w:val="24"/>
        </w:rPr>
        <w:t>visited</w:t>
      </w:r>
      <w:r w:rsidR="006932BF" w:rsidRPr="00E36D62">
        <w:rPr>
          <w:rFonts w:ascii="Times New Roman" w:eastAsiaTheme="minorHAnsi" w:hAnsi="Times New Roman" w:cs="Times New Roman"/>
          <w:sz w:val="24"/>
          <w:szCs w:val="24"/>
        </w:rPr>
        <w:t xml:space="preserve"> and</w:t>
      </w:r>
      <w:r w:rsidRPr="00E36D62">
        <w:rPr>
          <w:rFonts w:ascii="Times New Roman" w:eastAsiaTheme="minorHAnsi" w:hAnsi="Times New Roman" w:cs="Times New Roman"/>
          <w:sz w:val="24"/>
          <w:szCs w:val="24"/>
        </w:rPr>
        <w:t xml:space="preserve"> the activities they took part </w:t>
      </w:r>
      <w:r w:rsidR="006932BF" w:rsidRPr="00E36D62">
        <w:rPr>
          <w:rFonts w:ascii="Times New Roman" w:eastAsiaTheme="minorHAnsi" w:hAnsi="Times New Roman" w:cs="Times New Roman"/>
          <w:sz w:val="24"/>
          <w:szCs w:val="24"/>
        </w:rPr>
        <w:t>in. For</w:t>
      </w:r>
      <w:r w:rsidR="005E6E48" w:rsidRPr="00E36D62">
        <w:rPr>
          <w:rFonts w:ascii="Times New Roman" w:eastAsiaTheme="minorHAnsi" w:hAnsi="Times New Roman" w:cs="Times New Roman"/>
          <w:sz w:val="24"/>
          <w:szCs w:val="24"/>
        </w:rPr>
        <w:t xml:space="preserve"> example, those who visited Art Galleries and took p</w:t>
      </w:r>
      <w:r w:rsidR="001D636A" w:rsidRPr="00E36D62">
        <w:rPr>
          <w:rFonts w:ascii="Times New Roman" w:eastAsiaTheme="minorHAnsi" w:hAnsi="Times New Roman" w:cs="Times New Roman"/>
          <w:sz w:val="24"/>
          <w:szCs w:val="24"/>
        </w:rPr>
        <w:t>art in activities, they were</w:t>
      </w:r>
      <w:r w:rsidR="005E6E48" w:rsidRPr="00E36D62">
        <w:rPr>
          <w:rFonts w:ascii="Times New Roman" w:eastAsiaTheme="minorHAnsi" w:hAnsi="Times New Roman" w:cs="Times New Roman"/>
          <w:sz w:val="24"/>
          <w:szCs w:val="24"/>
        </w:rPr>
        <w:t xml:space="preserve"> improved</w:t>
      </w:r>
      <w:r w:rsidR="001D636A" w:rsidRPr="00E36D62">
        <w:rPr>
          <w:rFonts w:ascii="Times New Roman" w:eastAsiaTheme="minorHAnsi" w:hAnsi="Times New Roman" w:cs="Times New Roman"/>
          <w:sz w:val="24"/>
          <w:szCs w:val="24"/>
        </w:rPr>
        <w:t xml:space="preserve"> in drawing</w:t>
      </w:r>
      <w:r w:rsidR="005E6E48" w:rsidRPr="00E36D62">
        <w:rPr>
          <w:rFonts w:ascii="Times New Roman" w:eastAsiaTheme="minorHAnsi" w:hAnsi="Times New Roman" w:cs="Times New Roman"/>
          <w:sz w:val="24"/>
          <w:szCs w:val="24"/>
        </w:rPr>
        <w:t xml:space="preserve"> skills. Some children mentioned improved math</w:t>
      </w:r>
      <w:r w:rsidR="001D636A" w:rsidRPr="00E36D62">
        <w:rPr>
          <w:rFonts w:ascii="Times New Roman" w:eastAsiaTheme="minorHAnsi" w:hAnsi="Times New Roman" w:cs="Times New Roman"/>
          <w:sz w:val="24"/>
          <w:szCs w:val="24"/>
        </w:rPr>
        <w:t>ematic</w:t>
      </w:r>
      <w:r w:rsidR="005E6E48" w:rsidRPr="00E36D62">
        <w:rPr>
          <w:rFonts w:ascii="Times New Roman" w:eastAsiaTheme="minorHAnsi" w:hAnsi="Times New Roman" w:cs="Times New Roman"/>
          <w:sz w:val="24"/>
          <w:szCs w:val="24"/>
        </w:rPr>
        <w:t xml:space="preserve">s and literacy as a result of specific exercises they took part in during their </w:t>
      </w:r>
      <w:r w:rsidR="005D255B" w:rsidRPr="00E36D62">
        <w:rPr>
          <w:rFonts w:ascii="Times New Roman" w:eastAsiaTheme="minorHAnsi" w:hAnsi="Times New Roman" w:cs="Times New Roman"/>
          <w:sz w:val="24"/>
          <w:szCs w:val="24"/>
        </w:rPr>
        <w:t xml:space="preserve">visits. Learnerslearnt how to use ‘art straws’ to make different shapes. </w:t>
      </w:r>
      <w:r w:rsidR="006932BF" w:rsidRPr="00E36D62">
        <w:rPr>
          <w:rFonts w:ascii="Times New Roman" w:eastAsiaTheme="minorHAnsi" w:hAnsi="Times New Roman" w:cs="Times New Roman"/>
          <w:sz w:val="24"/>
          <w:szCs w:val="24"/>
        </w:rPr>
        <w:t>The children</w:t>
      </w:r>
      <w:r w:rsidR="005D255B" w:rsidRPr="00E36D62">
        <w:rPr>
          <w:rFonts w:ascii="Times New Roman" w:eastAsiaTheme="minorHAnsi" w:hAnsi="Times New Roman" w:cs="Times New Roman"/>
          <w:sz w:val="24"/>
          <w:szCs w:val="24"/>
        </w:rPr>
        <w:t xml:space="preserve"> recalled specific exercises, such as using a timeline to count backwards </w:t>
      </w:r>
      <w:r w:rsidR="006932BF" w:rsidRPr="00E36D62">
        <w:rPr>
          <w:rFonts w:ascii="Times New Roman" w:eastAsiaTheme="minorHAnsi" w:hAnsi="Times New Roman" w:cs="Times New Roman"/>
          <w:sz w:val="24"/>
          <w:szCs w:val="24"/>
        </w:rPr>
        <w:t>in order</w:t>
      </w:r>
      <w:r w:rsidR="00FB273D" w:rsidRPr="00E36D62">
        <w:rPr>
          <w:rFonts w:ascii="Times New Roman" w:eastAsiaTheme="minorHAnsi" w:hAnsi="Times New Roman" w:cs="Times New Roman"/>
          <w:sz w:val="24"/>
          <w:szCs w:val="24"/>
        </w:rPr>
        <w:t xml:space="preserve"> to work out dates before </w:t>
      </w:r>
      <w:r w:rsidR="00F53BE7" w:rsidRPr="00E36D62">
        <w:rPr>
          <w:rFonts w:ascii="Times New Roman" w:eastAsiaTheme="minorHAnsi" w:hAnsi="Times New Roman" w:cs="Times New Roman"/>
          <w:sz w:val="24"/>
          <w:szCs w:val="24"/>
        </w:rPr>
        <w:t>Christ</w:t>
      </w:r>
      <w:r w:rsidR="005D255B" w:rsidRPr="00E36D62">
        <w:rPr>
          <w:rFonts w:ascii="Times New Roman" w:eastAsiaTheme="minorHAnsi" w:hAnsi="Times New Roman" w:cs="Times New Roman"/>
          <w:sz w:val="24"/>
          <w:szCs w:val="24"/>
        </w:rPr>
        <w:t>.</w:t>
      </w:r>
      <w:r w:rsidR="00F53BE7" w:rsidRPr="00E36D62">
        <w:rPr>
          <w:rFonts w:ascii="Times New Roman" w:eastAsiaTheme="minorHAnsi" w:hAnsi="Times New Roman" w:cs="Times New Roman"/>
          <w:sz w:val="24"/>
          <w:szCs w:val="24"/>
        </w:rPr>
        <w:t xml:space="preserve"> In the school children sit at one place but in the museum they can run </w:t>
      </w:r>
      <w:r w:rsidR="006932BF" w:rsidRPr="00E36D62">
        <w:rPr>
          <w:rFonts w:ascii="Times New Roman" w:eastAsiaTheme="minorHAnsi" w:hAnsi="Times New Roman" w:cs="Times New Roman"/>
          <w:sz w:val="24"/>
          <w:szCs w:val="24"/>
        </w:rPr>
        <w:t>around. Many</w:t>
      </w:r>
      <w:r w:rsidR="008F68C5" w:rsidRPr="00E36D62">
        <w:rPr>
          <w:rFonts w:ascii="Times New Roman" w:eastAsiaTheme="minorHAnsi" w:hAnsi="Times New Roman" w:cs="Times New Roman"/>
          <w:sz w:val="24"/>
          <w:szCs w:val="24"/>
        </w:rPr>
        <w:t xml:space="preserve"> children strongly agreed that they had become better at talking </w:t>
      </w:r>
      <w:r w:rsidR="006932BF" w:rsidRPr="00E36D62">
        <w:rPr>
          <w:rFonts w:ascii="Times New Roman" w:eastAsiaTheme="minorHAnsi" w:hAnsi="Times New Roman" w:cs="Times New Roman"/>
          <w:sz w:val="24"/>
          <w:szCs w:val="24"/>
        </w:rPr>
        <w:t>to friends</w:t>
      </w:r>
      <w:r w:rsidR="008F68C5" w:rsidRPr="00E36D62">
        <w:rPr>
          <w:rFonts w:ascii="Times New Roman" w:eastAsiaTheme="minorHAnsi" w:hAnsi="Times New Roman" w:cs="Times New Roman"/>
          <w:sz w:val="24"/>
          <w:szCs w:val="24"/>
        </w:rPr>
        <w:t xml:space="preserve"> about their </w:t>
      </w:r>
      <w:r w:rsidR="007939A9" w:rsidRPr="00E36D62">
        <w:rPr>
          <w:rFonts w:ascii="Times New Roman" w:eastAsiaTheme="minorHAnsi" w:hAnsi="Times New Roman" w:cs="Times New Roman"/>
          <w:sz w:val="24"/>
          <w:szCs w:val="24"/>
        </w:rPr>
        <w:t xml:space="preserve">ideas. According to some of the children, their enthusiasm from the visits meant that they went home and talked to their families about what they had seen and their ideas about </w:t>
      </w:r>
      <w:r w:rsidR="006932BF" w:rsidRPr="00E36D62">
        <w:rPr>
          <w:rFonts w:ascii="Times New Roman" w:eastAsiaTheme="minorHAnsi" w:hAnsi="Times New Roman" w:cs="Times New Roman"/>
          <w:sz w:val="24"/>
          <w:szCs w:val="24"/>
        </w:rPr>
        <w:t>it. In</w:t>
      </w:r>
      <w:r w:rsidR="00F26F9B" w:rsidRPr="00E36D62">
        <w:rPr>
          <w:rFonts w:ascii="Times New Roman" w:eastAsiaTheme="minorHAnsi" w:hAnsi="Times New Roman" w:cs="Times New Roman"/>
          <w:sz w:val="24"/>
          <w:szCs w:val="24"/>
        </w:rPr>
        <w:t xml:space="preserve"> addition to the links with physical education, the visits also improved </w:t>
      </w:r>
      <w:r w:rsidR="006932BF" w:rsidRPr="00E36D62">
        <w:rPr>
          <w:rFonts w:ascii="Times New Roman" w:eastAsiaTheme="minorHAnsi" w:hAnsi="Times New Roman" w:cs="Times New Roman"/>
          <w:sz w:val="24"/>
          <w:szCs w:val="24"/>
        </w:rPr>
        <w:t>children’s understanding</w:t>
      </w:r>
      <w:r w:rsidR="00F26F9B" w:rsidRPr="00E36D62">
        <w:rPr>
          <w:rFonts w:ascii="Times New Roman" w:eastAsiaTheme="minorHAnsi" w:hAnsi="Times New Roman" w:cs="Times New Roman"/>
          <w:sz w:val="24"/>
          <w:szCs w:val="24"/>
        </w:rPr>
        <w:t xml:space="preserve"> of the world around them. For example, improving understanding </w:t>
      </w:r>
      <w:r w:rsidR="006932BF" w:rsidRPr="00E36D62">
        <w:rPr>
          <w:rFonts w:ascii="Times New Roman" w:eastAsiaTheme="minorHAnsi" w:hAnsi="Times New Roman" w:cs="Times New Roman"/>
          <w:sz w:val="24"/>
          <w:szCs w:val="24"/>
        </w:rPr>
        <w:t>of the</w:t>
      </w:r>
      <w:r w:rsidR="00F26F9B" w:rsidRPr="00E36D62">
        <w:rPr>
          <w:rFonts w:ascii="Times New Roman" w:eastAsiaTheme="minorHAnsi" w:hAnsi="Times New Roman" w:cs="Times New Roman"/>
          <w:sz w:val="24"/>
          <w:szCs w:val="24"/>
        </w:rPr>
        <w:t xml:space="preserve"> ways in which art can commentate on history. Several children used </w:t>
      </w:r>
      <w:r w:rsidR="006932BF" w:rsidRPr="00E36D62">
        <w:rPr>
          <w:rFonts w:ascii="Times New Roman" w:eastAsiaTheme="minorHAnsi" w:hAnsi="Times New Roman" w:cs="Times New Roman"/>
          <w:sz w:val="24"/>
          <w:szCs w:val="24"/>
        </w:rPr>
        <w:t>the internet</w:t>
      </w:r>
      <w:r w:rsidR="00F26F9B" w:rsidRPr="00E36D62">
        <w:rPr>
          <w:rFonts w:ascii="Times New Roman" w:eastAsiaTheme="minorHAnsi" w:hAnsi="Times New Roman" w:cs="Times New Roman"/>
          <w:sz w:val="24"/>
          <w:szCs w:val="24"/>
        </w:rPr>
        <w:t xml:space="preserve"> when they returned to the classroom or when they returned home to </w:t>
      </w:r>
      <w:r w:rsidR="006932BF" w:rsidRPr="00E36D62">
        <w:rPr>
          <w:rFonts w:ascii="Times New Roman" w:eastAsiaTheme="minorHAnsi" w:hAnsi="Times New Roman" w:cs="Times New Roman"/>
          <w:sz w:val="24"/>
          <w:szCs w:val="24"/>
        </w:rPr>
        <w:t>do further</w:t>
      </w:r>
      <w:r w:rsidR="00F26F9B" w:rsidRPr="00E36D62">
        <w:rPr>
          <w:rFonts w:ascii="Times New Roman" w:eastAsiaTheme="minorHAnsi" w:hAnsi="Times New Roman" w:cs="Times New Roman"/>
          <w:sz w:val="24"/>
          <w:szCs w:val="24"/>
        </w:rPr>
        <w:t xml:space="preserve"> research and improved their ICT skills.</w:t>
      </w:r>
    </w:p>
    <w:p w:rsidR="005E1396" w:rsidRPr="001069E9" w:rsidRDefault="001B6FF1" w:rsidP="001B6FF1">
      <w:pPr>
        <w:pStyle w:val="Heading3"/>
        <w:spacing w:before="0"/>
      </w:pPr>
      <w:bookmarkStart w:id="78" w:name="_Toc8030955"/>
      <w:bookmarkStart w:id="79" w:name="_Toc17555307"/>
      <w:bookmarkStart w:id="80" w:name="_Toc18290887"/>
      <w:r>
        <w:t xml:space="preserve">2.8.3 </w:t>
      </w:r>
      <w:r w:rsidR="0030499C" w:rsidRPr="001069E9">
        <w:t>Attitudes and values</w:t>
      </w:r>
      <w:bookmarkEnd w:id="78"/>
      <w:bookmarkEnd w:id="79"/>
      <w:bookmarkEnd w:id="80"/>
    </w:p>
    <w:p w:rsidR="00FB273D" w:rsidRDefault="0030499C" w:rsidP="00360709">
      <w:pPr>
        <w:tabs>
          <w:tab w:val="left" w:pos="4770"/>
        </w:tabs>
        <w:spacing w:line="480" w:lineRule="auto"/>
        <w:ind w:right="-90"/>
        <w:jc w:val="both"/>
        <w:rPr>
          <w:rFonts w:ascii="Times New Roman" w:eastAsiaTheme="minorHAnsi" w:hAnsi="Times New Roman" w:cs="Times New Roman"/>
          <w:sz w:val="24"/>
          <w:szCs w:val="24"/>
        </w:rPr>
      </w:pPr>
      <w:r w:rsidRPr="00E36D62">
        <w:rPr>
          <w:rFonts w:ascii="Times New Roman" w:eastAsiaTheme="minorHAnsi" w:hAnsi="Times New Roman" w:cs="Times New Roman"/>
          <w:bCs/>
          <w:color w:val="000000" w:themeColor="text1"/>
          <w:sz w:val="24"/>
          <w:szCs w:val="24"/>
        </w:rPr>
        <w:t>The Attitudes and Values refers to feelings, perceptions, self</w:t>
      </w:r>
      <w:r w:rsidRPr="00E36D62">
        <w:rPr>
          <w:rFonts w:ascii="Cambria Math" w:eastAsiaTheme="minorHAnsi" w:hAnsi="Cambria Math" w:cs="Times New Roman"/>
          <w:bCs/>
          <w:color w:val="000000" w:themeColor="text1"/>
          <w:sz w:val="24"/>
          <w:szCs w:val="24"/>
        </w:rPr>
        <w:t>‐</w:t>
      </w:r>
      <w:r w:rsidRPr="00E36D62">
        <w:rPr>
          <w:rFonts w:ascii="Times New Roman" w:eastAsiaTheme="minorHAnsi" w:hAnsi="Times New Roman" w:cs="Times New Roman"/>
          <w:bCs/>
          <w:color w:val="000000" w:themeColor="text1"/>
          <w:sz w:val="24"/>
          <w:szCs w:val="24"/>
        </w:rPr>
        <w:t xml:space="preserve">esteem, opinions and attitudes towards other people, increased capacity </w:t>
      </w:r>
      <w:r w:rsidR="006932BF" w:rsidRPr="00E36D62">
        <w:rPr>
          <w:rFonts w:ascii="Times New Roman" w:eastAsiaTheme="minorHAnsi" w:hAnsi="Times New Roman" w:cs="Times New Roman"/>
          <w:bCs/>
          <w:color w:val="000000" w:themeColor="text1"/>
          <w:sz w:val="24"/>
          <w:szCs w:val="24"/>
        </w:rPr>
        <w:t>for tolerance</w:t>
      </w:r>
      <w:r w:rsidRPr="00E36D62">
        <w:rPr>
          <w:rFonts w:ascii="Times New Roman" w:eastAsiaTheme="minorHAnsi" w:hAnsi="Times New Roman" w:cs="Times New Roman"/>
          <w:bCs/>
          <w:color w:val="000000" w:themeColor="text1"/>
          <w:sz w:val="24"/>
          <w:szCs w:val="24"/>
        </w:rPr>
        <w:t xml:space="preserve">, empathy, increased motivation, attitudes towards an </w:t>
      </w:r>
      <w:r w:rsidR="00B74165" w:rsidRPr="00E36D62">
        <w:rPr>
          <w:rFonts w:ascii="Times New Roman" w:eastAsiaTheme="minorHAnsi" w:hAnsi="Times New Roman" w:cs="Times New Roman"/>
          <w:bCs/>
          <w:color w:val="000000" w:themeColor="text1"/>
          <w:sz w:val="24"/>
          <w:szCs w:val="24"/>
        </w:rPr>
        <w:t>organization</w:t>
      </w:r>
      <w:r w:rsidRPr="00E36D62">
        <w:rPr>
          <w:rFonts w:ascii="Times New Roman" w:eastAsiaTheme="minorHAnsi" w:hAnsi="Times New Roman" w:cs="Times New Roman"/>
          <w:bCs/>
          <w:color w:val="000000" w:themeColor="text1"/>
          <w:sz w:val="24"/>
          <w:szCs w:val="24"/>
        </w:rPr>
        <w:t xml:space="preserve"> and positive and negative attitudes in </w:t>
      </w:r>
      <w:r w:rsidRPr="00E36D62">
        <w:rPr>
          <w:rFonts w:ascii="Times New Roman" w:eastAsiaTheme="minorHAnsi" w:hAnsi="Times New Roman" w:cs="Times New Roman"/>
          <w:bCs/>
          <w:color w:val="000000" w:themeColor="text1"/>
          <w:sz w:val="24"/>
          <w:szCs w:val="24"/>
        </w:rPr>
        <w:lastRenderedPageBreak/>
        <w:t xml:space="preserve">relation to an </w:t>
      </w:r>
      <w:r w:rsidR="006932BF" w:rsidRPr="00E36D62">
        <w:rPr>
          <w:rFonts w:ascii="Times New Roman" w:eastAsiaTheme="minorHAnsi" w:hAnsi="Times New Roman" w:cs="Times New Roman"/>
          <w:bCs/>
          <w:color w:val="000000" w:themeColor="text1"/>
          <w:sz w:val="24"/>
          <w:szCs w:val="24"/>
        </w:rPr>
        <w:t>experience.</w:t>
      </w:r>
      <w:r w:rsidR="006932BF" w:rsidRPr="00E36D62">
        <w:rPr>
          <w:rFonts w:ascii="Times New Roman" w:eastAsiaTheme="minorHAnsi" w:hAnsi="Times New Roman" w:cs="Times New Roman"/>
          <w:sz w:val="24"/>
          <w:szCs w:val="24"/>
        </w:rPr>
        <w:t xml:space="preserve"> Most</w:t>
      </w:r>
      <w:r w:rsidRPr="00E36D62">
        <w:rPr>
          <w:rFonts w:ascii="Times New Roman" w:eastAsiaTheme="minorHAnsi" w:hAnsi="Times New Roman" w:cs="Times New Roman"/>
          <w:sz w:val="24"/>
          <w:szCs w:val="24"/>
        </w:rPr>
        <w:t xml:space="preserve"> of the visitors strongly agreed that they felt more confident about what </w:t>
      </w:r>
      <w:r w:rsidR="006932BF" w:rsidRPr="00E36D62">
        <w:rPr>
          <w:rFonts w:ascii="Times New Roman" w:eastAsiaTheme="minorHAnsi" w:hAnsi="Times New Roman" w:cs="Times New Roman"/>
          <w:sz w:val="24"/>
          <w:szCs w:val="24"/>
        </w:rPr>
        <w:t>they could</w:t>
      </w:r>
      <w:r w:rsidRPr="00E36D62">
        <w:rPr>
          <w:rFonts w:ascii="Times New Roman" w:eastAsiaTheme="minorHAnsi" w:hAnsi="Times New Roman" w:cs="Times New Roman"/>
          <w:sz w:val="24"/>
          <w:szCs w:val="24"/>
        </w:rPr>
        <w:t xml:space="preserve"> achieve as a result of their visit to the museum or gallery. </w:t>
      </w:r>
      <w:r w:rsidR="004F5A8B" w:rsidRPr="00E36D62">
        <w:rPr>
          <w:rFonts w:ascii="Times New Roman" w:eastAsiaTheme="minorHAnsi" w:hAnsi="Times New Roman" w:cs="Times New Roman"/>
          <w:bCs/>
          <w:sz w:val="24"/>
          <w:szCs w:val="24"/>
        </w:rPr>
        <w:t xml:space="preserve">Visits encourage children to interact with other children outside of their friendship group and with adults. </w:t>
      </w:r>
      <w:r w:rsidR="004F5A8B" w:rsidRPr="00E36D62">
        <w:rPr>
          <w:rFonts w:ascii="Times New Roman" w:eastAsiaTheme="minorHAnsi" w:hAnsi="Times New Roman" w:cs="Times New Roman"/>
          <w:sz w:val="24"/>
          <w:szCs w:val="24"/>
        </w:rPr>
        <w:t xml:space="preserve">Some of the participants interacted with other children </w:t>
      </w:r>
      <w:r w:rsidR="006932BF" w:rsidRPr="00E36D62">
        <w:rPr>
          <w:rFonts w:ascii="Times New Roman" w:eastAsiaTheme="minorHAnsi" w:hAnsi="Times New Roman" w:cs="Times New Roman"/>
          <w:sz w:val="24"/>
          <w:szCs w:val="24"/>
        </w:rPr>
        <w:t>from outside</w:t>
      </w:r>
      <w:r w:rsidR="004F5A8B" w:rsidRPr="00E36D62">
        <w:rPr>
          <w:rFonts w:ascii="Times New Roman" w:eastAsiaTheme="minorHAnsi" w:hAnsi="Times New Roman" w:cs="Times New Roman"/>
          <w:sz w:val="24"/>
          <w:szCs w:val="24"/>
        </w:rPr>
        <w:t xml:space="preserve"> their friendship groups while on school visits. In all cases they were put </w:t>
      </w:r>
      <w:r w:rsidR="006932BF" w:rsidRPr="00E36D62">
        <w:rPr>
          <w:rFonts w:ascii="Times New Roman" w:eastAsiaTheme="minorHAnsi" w:hAnsi="Times New Roman" w:cs="Times New Roman"/>
          <w:sz w:val="24"/>
          <w:szCs w:val="24"/>
        </w:rPr>
        <w:t>into groups</w:t>
      </w:r>
      <w:r w:rsidR="004F5A8B" w:rsidRPr="00E36D62">
        <w:rPr>
          <w:rFonts w:ascii="Times New Roman" w:eastAsiaTheme="minorHAnsi" w:hAnsi="Times New Roman" w:cs="Times New Roman"/>
          <w:sz w:val="24"/>
          <w:szCs w:val="24"/>
        </w:rPr>
        <w:t xml:space="preserve"> during their visits by their teachers, and although most were put </w:t>
      </w:r>
      <w:r w:rsidR="006932BF" w:rsidRPr="00E36D62">
        <w:rPr>
          <w:rFonts w:ascii="Times New Roman" w:eastAsiaTheme="minorHAnsi" w:hAnsi="Times New Roman" w:cs="Times New Roman"/>
          <w:sz w:val="24"/>
          <w:szCs w:val="24"/>
        </w:rPr>
        <w:t>with friends</w:t>
      </w:r>
      <w:r w:rsidR="004F5A8B" w:rsidRPr="00E36D62">
        <w:rPr>
          <w:rFonts w:ascii="Times New Roman" w:eastAsiaTheme="minorHAnsi" w:hAnsi="Times New Roman" w:cs="Times New Roman"/>
          <w:sz w:val="24"/>
          <w:szCs w:val="24"/>
        </w:rPr>
        <w:t xml:space="preserve">, many reported the opportunity to interact with other children they may </w:t>
      </w:r>
      <w:r w:rsidR="006932BF" w:rsidRPr="00E36D62">
        <w:rPr>
          <w:rFonts w:ascii="Times New Roman" w:eastAsiaTheme="minorHAnsi" w:hAnsi="Times New Roman" w:cs="Times New Roman"/>
          <w:sz w:val="24"/>
          <w:szCs w:val="24"/>
        </w:rPr>
        <w:t>not normally</w:t>
      </w:r>
      <w:r w:rsidR="004F5A8B" w:rsidRPr="00E36D62">
        <w:rPr>
          <w:rFonts w:ascii="Times New Roman" w:eastAsiaTheme="minorHAnsi" w:hAnsi="Times New Roman" w:cs="Times New Roman"/>
          <w:sz w:val="24"/>
          <w:szCs w:val="24"/>
        </w:rPr>
        <w:t xml:space="preserve"> speak to. They also had a chance to interact with adults other </w:t>
      </w:r>
      <w:r w:rsidR="006932BF" w:rsidRPr="00E36D62">
        <w:rPr>
          <w:rFonts w:ascii="Times New Roman" w:eastAsiaTheme="minorHAnsi" w:hAnsi="Times New Roman" w:cs="Times New Roman"/>
          <w:sz w:val="24"/>
          <w:szCs w:val="24"/>
        </w:rPr>
        <w:t>than teachers</w:t>
      </w:r>
      <w:r w:rsidR="004F5A8B" w:rsidRPr="00E36D62">
        <w:rPr>
          <w:rFonts w:ascii="Times New Roman" w:eastAsiaTheme="minorHAnsi" w:hAnsi="Times New Roman" w:cs="Times New Roman"/>
          <w:sz w:val="24"/>
          <w:szCs w:val="24"/>
        </w:rPr>
        <w:t>.</w:t>
      </w:r>
      <w:r w:rsidR="00AB597B" w:rsidRPr="00E36D62">
        <w:rPr>
          <w:rFonts w:ascii="Times New Roman" w:eastAsiaTheme="minorHAnsi" w:hAnsi="Times New Roman" w:cs="Times New Roman"/>
          <w:sz w:val="24"/>
          <w:szCs w:val="24"/>
        </w:rPr>
        <w:t xml:space="preserve"> Usually get bored when they look at the same objects over and over, it is good when children get hold of things. Being able to touch the artifact was a pleasant surprise for all pupils. Barriers and perception of visiting museums also changed. For instance museums and galleries are not for adults alone but for children as well. They can be fun and interesting for people of all ages.</w:t>
      </w:r>
    </w:p>
    <w:p w:rsidR="00785CB6" w:rsidRPr="001069E9" w:rsidRDefault="001B6FF1" w:rsidP="001B6FF1">
      <w:pPr>
        <w:pStyle w:val="Heading3"/>
        <w:spacing w:before="0"/>
      </w:pPr>
      <w:bookmarkStart w:id="81" w:name="_Toc8030956"/>
      <w:bookmarkStart w:id="82" w:name="_Toc17555308"/>
      <w:bookmarkStart w:id="83" w:name="_Toc18290888"/>
      <w:r>
        <w:t xml:space="preserve">2.8.4 </w:t>
      </w:r>
      <w:r w:rsidR="00AB597B" w:rsidRPr="001069E9">
        <w:t xml:space="preserve">Enjoyment, </w:t>
      </w:r>
      <w:r w:rsidR="00981C68" w:rsidRPr="001069E9">
        <w:t>I</w:t>
      </w:r>
      <w:r w:rsidR="00AB597B" w:rsidRPr="001069E9">
        <w:t xml:space="preserve">nspiration, </w:t>
      </w:r>
      <w:r w:rsidR="00981C68" w:rsidRPr="001069E9">
        <w:t>C</w:t>
      </w:r>
      <w:r w:rsidR="00AB597B" w:rsidRPr="001069E9">
        <w:t>reativity</w:t>
      </w:r>
      <w:bookmarkEnd w:id="81"/>
      <w:bookmarkEnd w:id="82"/>
      <w:bookmarkEnd w:id="83"/>
    </w:p>
    <w:p w:rsidR="00785CB6" w:rsidRPr="00E36D62" w:rsidRDefault="00AB597B" w:rsidP="00360709">
      <w:pPr>
        <w:tabs>
          <w:tab w:val="left" w:pos="4770"/>
        </w:tabs>
        <w:spacing w:line="480" w:lineRule="auto"/>
        <w:ind w:right="-90"/>
        <w:jc w:val="both"/>
        <w:rPr>
          <w:rFonts w:ascii="Times New Roman" w:eastAsiaTheme="minorHAnsi" w:hAnsi="Times New Roman" w:cs="Times New Roman"/>
          <w:bCs/>
          <w:color w:val="000000" w:themeColor="text1"/>
          <w:sz w:val="24"/>
          <w:szCs w:val="24"/>
        </w:rPr>
      </w:pPr>
      <w:r w:rsidRPr="00E36D62">
        <w:rPr>
          <w:rFonts w:ascii="Times New Roman" w:eastAsiaTheme="minorHAnsi" w:hAnsi="Times New Roman" w:cs="Times New Roman"/>
          <w:bCs/>
          <w:color w:val="000000" w:themeColor="text1"/>
          <w:sz w:val="24"/>
          <w:szCs w:val="24"/>
        </w:rPr>
        <w:t xml:space="preserve">The Enjoyment, Inspiration, Creativity refers to having fun, being surprised, innovative thoughts, creativity, being inspired and explore, experiment and </w:t>
      </w:r>
      <w:r w:rsidR="006932BF" w:rsidRPr="00E36D62">
        <w:rPr>
          <w:rFonts w:ascii="Times New Roman" w:eastAsiaTheme="minorHAnsi" w:hAnsi="Times New Roman" w:cs="Times New Roman"/>
          <w:bCs/>
          <w:color w:val="000000" w:themeColor="text1"/>
          <w:sz w:val="24"/>
          <w:szCs w:val="24"/>
        </w:rPr>
        <w:t>making. One</w:t>
      </w:r>
      <w:r w:rsidRPr="00E36D62">
        <w:rPr>
          <w:rFonts w:ascii="Times New Roman" w:eastAsiaTheme="minorHAnsi" w:hAnsi="Times New Roman" w:cs="Times New Roman"/>
          <w:bCs/>
          <w:color w:val="000000" w:themeColor="text1"/>
          <w:sz w:val="24"/>
          <w:szCs w:val="24"/>
        </w:rPr>
        <w:t xml:space="preserve"> aspect of the visits that had an impact on the children was how the museum educator talking or interpreting the artifact to the learners.</w:t>
      </w:r>
      <w:r w:rsidR="00981C68" w:rsidRPr="00E36D62">
        <w:rPr>
          <w:rFonts w:ascii="Times New Roman" w:eastAsiaTheme="minorHAnsi" w:hAnsi="Times New Roman" w:cs="Times New Roman"/>
          <w:bCs/>
          <w:color w:val="000000" w:themeColor="text1"/>
          <w:sz w:val="24"/>
          <w:szCs w:val="24"/>
        </w:rPr>
        <w:t xml:space="preserve"> Even though visit has taken place over a year, learners could still remember the name of the museum educator. It appears that the museum educator was skilled at telling stories in a way that can capture the imagination of the learners. Some areas of inspiration related to specific skills like drawing, while others were inspired to learn more about the subject they had covered during their visit. The way children describe the museums indicate what exciting and interesting places these are for children.</w:t>
      </w:r>
      <w:r w:rsidR="00052695" w:rsidRPr="00E36D62">
        <w:rPr>
          <w:rFonts w:ascii="Times New Roman" w:eastAsiaTheme="minorHAnsi" w:hAnsi="Times New Roman" w:cs="Times New Roman"/>
          <w:bCs/>
          <w:color w:val="000000" w:themeColor="text1"/>
          <w:sz w:val="24"/>
          <w:szCs w:val="24"/>
        </w:rPr>
        <w:t xml:space="preserve"> Things that the children found the most fun to </w:t>
      </w:r>
      <w:r w:rsidR="00052695" w:rsidRPr="00E36D62">
        <w:rPr>
          <w:rFonts w:ascii="Times New Roman" w:eastAsiaTheme="minorHAnsi" w:hAnsi="Times New Roman" w:cs="Times New Roman"/>
          <w:bCs/>
          <w:color w:val="000000" w:themeColor="text1"/>
          <w:sz w:val="24"/>
          <w:szCs w:val="24"/>
        </w:rPr>
        <w:lastRenderedPageBreak/>
        <w:t>do were holding the artifact, dressing up, pretending to throw a slingshot and generally getting to do activities.</w:t>
      </w:r>
    </w:p>
    <w:p w:rsidR="00052695" w:rsidRPr="00E36D62" w:rsidRDefault="00052695" w:rsidP="00360709">
      <w:pPr>
        <w:tabs>
          <w:tab w:val="left" w:pos="4770"/>
        </w:tabs>
        <w:spacing w:line="480" w:lineRule="auto"/>
        <w:ind w:right="-90"/>
        <w:jc w:val="both"/>
        <w:rPr>
          <w:rFonts w:ascii="Times New Roman" w:eastAsiaTheme="minorHAnsi" w:hAnsi="Times New Roman" w:cs="Times New Roman"/>
          <w:b/>
          <w:sz w:val="24"/>
          <w:szCs w:val="24"/>
        </w:rPr>
      </w:pPr>
      <w:r w:rsidRPr="00E36D62">
        <w:rPr>
          <w:rFonts w:ascii="Times New Roman" w:eastAsiaTheme="minorHAnsi" w:hAnsi="Times New Roman" w:cs="Times New Roman"/>
          <w:bCs/>
          <w:color w:val="000000" w:themeColor="text1"/>
          <w:sz w:val="24"/>
          <w:szCs w:val="24"/>
        </w:rPr>
        <w:t>Visits to museums or galleries can offer something that most schools cannot in terms of resources such as historical objects and artifact. That is the visits enhance learning in school</w:t>
      </w:r>
      <w:r w:rsidR="00785CB6" w:rsidRPr="00E36D62">
        <w:rPr>
          <w:rFonts w:ascii="Times New Roman" w:eastAsiaTheme="minorHAnsi" w:hAnsi="Times New Roman" w:cs="Times New Roman"/>
          <w:bCs/>
          <w:color w:val="000000" w:themeColor="text1"/>
          <w:sz w:val="24"/>
          <w:szCs w:val="24"/>
        </w:rPr>
        <w:t>.</w:t>
      </w:r>
    </w:p>
    <w:p w:rsidR="003F2C40" w:rsidRPr="00711776" w:rsidRDefault="00C51912" w:rsidP="00741865">
      <w:pPr>
        <w:pStyle w:val="Heading2"/>
        <w:spacing w:before="0" w:after="0" w:line="480" w:lineRule="auto"/>
      </w:pPr>
      <w:bookmarkStart w:id="84" w:name="_Toc8030957"/>
      <w:bookmarkStart w:id="85" w:name="_Toc17555309"/>
      <w:bookmarkStart w:id="86" w:name="_Toc18290889"/>
      <w:r w:rsidRPr="00711776">
        <w:t>2.</w:t>
      </w:r>
      <w:r w:rsidR="00E741F7">
        <w:t>9</w:t>
      </w:r>
      <w:r w:rsidR="00586F91" w:rsidRPr="00711776">
        <w:t>T</w:t>
      </w:r>
      <w:r w:rsidR="003F2C40" w:rsidRPr="00711776">
        <w:t>eaching and learning in the Museum</w:t>
      </w:r>
      <w:bookmarkEnd w:id="84"/>
      <w:bookmarkEnd w:id="85"/>
      <w:bookmarkEnd w:id="86"/>
    </w:p>
    <w:p w:rsidR="004E7890" w:rsidRPr="00711776" w:rsidRDefault="00891B72" w:rsidP="00360709">
      <w:p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Museum education can  be explain as </w:t>
      </w:r>
      <w:r w:rsidR="006C68BE" w:rsidRPr="00711776">
        <w:rPr>
          <w:rFonts w:ascii="Times New Roman" w:hAnsi="Times New Roman" w:cs="Times New Roman"/>
          <w:sz w:val="24"/>
          <w:szCs w:val="24"/>
        </w:rPr>
        <w:t>a set of values, concepts, knowledge and practices aimed at ensuring the visitor’s development; it is a process of acculturation which relies on pedagogical methods, development, fulfillment, and t</w:t>
      </w:r>
      <w:r w:rsidR="004E7890">
        <w:rPr>
          <w:rFonts w:ascii="Times New Roman" w:hAnsi="Times New Roman" w:cs="Times New Roman"/>
          <w:sz w:val="24"/>
          <w:szCs w:val="24"/>
        </w:rPr>
        <w:t>he acquisition of new knowledge(Hein, 1999). To buttress this Falk and Dierking</w:t>
      </w:r>
      <w:r w:rsidR="00A7111F">
        <w:rPr>
          <w:rFonts w:ascii="Times New Roman" w:hAnsi="Times New Roman" w:cs="Times New Roman"/>
          <w:sz w:val="24"/>
          <w:szCs w:val="24"/>
        </w:rPr>
        <w:t xml:space="preserve"> </w:t>
      </w:r>
      <w:r w:rsidR="004E7890">
        <w:rPr>
          <w:rFonts w:ascii="Times New Roman" w:hAnsi="Times New Roman" w:cs="Times New Roman"/>
          <w:sz w:val="24"/>
          <w:szCs w:val="24"/>
        </w:rPr>
        <w:t xml:space="preserve">(2000) sees </w:t>
      </w:r>
      <w:r w:rsidR="006C68BE" w:rsidRPr="00711776">
        <w:rPr>
          <w:rFonts w:ascii="Times New Roman" w:hAnsi="Times New Roman" w:cs="Times New Roman"/>
          <w:sz w:val="24"/>
          <w:szCs w:val="24"/>
        </w:rPr>
        <w:t xml:space="preserve"> Museums a</w:t>
      </w:r>
      <w:r w:rsidR="004E7890">
        <w:rPr>
          <w:rFonts w:ascii="Times New Roman" w:hAnsi="Times New Roman" w:cs="Times New Roman"/>
          <w:sz w:val="24"/>
          <w:szCs w:val="24"/>
        </w:rPr>
        <w:t xml:space="preserve">s </w:t>
      </w:r>
      <w:r w:rsidR="006C68BE" w:rsidRPr="00711776">
        <w:rPr>
          <w:rFonts w:ascii="Times New Roman" w:hAnsi="Times New Roman" w:cs="Times New Roman"/>
          <w:sz w:val="24"/>
          <w:szCs w:val="24"/>
        </w:rPr>
        <w:t xml:space="preserve">unique contexts for learning, often called “free choice” learning environments </w:t>
      </w:r>
      <w:r w:rsidR="004E7890">
        <w:rPr>
          <w:rFonts w:ascii="Times New Roman" w:hAnsi="Times New Roman" w:cs="Times New Roman"/>
          <w:sz w:val="24"/>
          <w:szCs w:val="24"/>
        </w:rPr>
        <w:t>.According to Bradburne (1998).</w:t>
      </w:r>
      <w:r w:rsidR="006C68BE" w:rsidRPr="00711776">
        <w:rPr>
          <w:rFonts w:ascii="Times New Roman" w:hAnsi="Times New Roman" w:cs="Times New Roman"/>
          <w:sz w:val="24"/>
          <w:szCs w:val="24"/>
        </w:rPr>
        <w:t xml:space="preserve">Museums have the </w:t>
      </w:r>
      <w:r w:rsidR="004E7890" w:rsidRPr="00711776">
        <w:rPr>
          <w:rFonts w:ascii="Times New Roman" w:hAnsi="Times New Roman" w:cs="Times New Roman"/>
          <w:sz w:val="24"/>
          <w:szCs w:val="24"/>
        </w:rPr>
        <w:t>prospect</w:t>
      </w:r>
      <w:r w:rsidR="006C68BE" w:rsidRPr="00711776">
        <w:rPr>
          <w:rFonts w:ascii="Times New Roman" w:hAnsi="Times New Roman" w:cs="Times New Roman"/>
          <w:sz w:val="24"/>
          <w:szCs w:val="24"/>
        </w:rPr>
        <w:t xml:space="preserve"> to shape </w:t>
      </w:r>
      <w:r w:rsidR="004E7890" w:rsidRPr="00711776">
        <w:rPr>
          <w:rFonts w:ascii="Times New Roman" w:hAnsi="Times New Roman" w:cs="Times New Roman"/>
          <w:sz w:val="24"/>
          <w:szCs w:val="24"/>
        </w:rPr>
        <w:t>individualities</w:t>
      </w:r>
      <w:r w:rsidR="004E7890">
        <w:rPr>
          <w:rFonts w:ascii="Times New Roman" w:hAnsi="Times New Roman" w:cs="Times New Roman"/>
          <w:sz w:val="24"/>
          <w:szCs w:val="24"/>
        </w:rPr>
        <w:t xml:space="preserve"> through access to objects, </w:t>
      </w:r>
      <w:r w:rsidR="006C68BE" w:rsidRPr="00711776">
        <w:rPr>
          <w:rFonts w:ascii="Times New Roman" w:hAnsi="Times New Roman" w:cs="Times New Roman"/>
          <w:sz w:val="24"/>
          <w:szCs w:val="24"/>
        </w:rPr>
        <w:t>information and knowledge</w:t>
      </w:r>
      <w:r w:rsidR="004E7890">
        <w:rPr>
          <w:rFonts w:ascii="Times New Roman" w:hAnsi="Times New Roman" w:cs="Times New Roman"/>
          <w:sz w:val="24"/>
          <w:szCs w:val="24"/>
        </w:rPr>
        <w:t xml:space="preserve">. He again states </w:t>
      </w:r>
      <w:r w:rsidR="00A7111F">
        <w:rPr>
          <w:rFonts w:ascii="Times New Roman" w:hAnsi="Times New Roman" w:cs="Times New Roman"/>
          <w:sz w:val="24"/>
          <w:szCs w:val="24"/>
        </w:rPr>
        <w:t xml:space="preserve">that </w:t>
      </w:r>
      <w:r w:rsidR="00A7111F" w:rsidRPr="00711776">
        <w:rPr>
          <w:rFonts w:ascii="Times New Roman" w:hAnsi="Times New Roman" w:cs="Times New Roman"/>
          <w:sz w:val="24"/>
          <w:szCs w:val="24"/>
        </w:rPr>
        <w:t>visitors</w:t>
      </w:r>
      <w:r w:rsidR="006C68BE" w:rsidRPr="00711776">
        <w:rPr>
          <w:rFonts w:ascii="Times New Roman" w:hAnsi="Times New Roman" w:cs="Times New Roman"/>
          <w:sz w:val="24"/>
          <w:szCs w:val="24"/>
        </w:rPr>
        <w:t xml:space="preserve"> can see themselves and their culture reflected in ways that encourage new connections, meaning making and learning (Bradburne, 1998; Falk, 2004</w:t>
      </w:r>
      <w:r w:rsidR="004E7890">
        <w:rPr>
          <w:rFonts w:ascii="Times New Roman" w:hAnsi="Times New Roman" w:cs="Times New Roman"/>
          <w:sz w:val="24"/>
          <w:szCs w:val="24"/>
        </w:rPr>
        <w:t>).</w:t>
      </w:r>
    </w:p>
    <w:p w:rsidR="006C68BE" w:rsidRPr="00711776" w:rsidRDefault="004E7890" w:rsidP="00360709">
      <w:p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E</w:t>
      </w:r>
      <w:r w:rsidR="006C68BE" w:rsidRPr="00711776">
        <w:rPr>
          <w:rFonts w:ascii="Times New Roman" w:hAnsi="Times New Roman" w:cs="Times New Roman"/>
          <w:sz w:val="24"/>
          <w:szCs w:val="24"/>
        </w:rPr>
        <w:t xml:space="preserve">ducation </w:t>
      </w:r>
      <w:r>
        <w:rPr>
          <w:rFonts w:ascii="Times New Roman" w:hAnsi="Times New Roman" w:cs="Times New Roman"/>
          <w:sz w:val="24"/>
          <w:szCs w:val="24"/>
        </w:rPr>
        <w:t xml:space="preserve">in the Museum </w:t>
      </w:r>
      <w:r w:rsidR="006C68BE" w:rsidRPr="00711776">
        <w:rPr>
          <w:rFonts w:ascii="Times New Roman" w:hAnsi="Times New Roman" w:cs="Times New Roman"/>
          <w:sz w:val="24"/>
          <w:szCs w:val="24"/>
        </w:rPr>
        <w:t xml:space="preserve">is the mobilization of knowledge </w:t>
      </w:r>
      <w:r w:rsidRPr="00711776">
        <w:rPr>
          <w:rFonts w:ascii="Times New Roman" w:hAnsi="Times New Roman" w:cs="Times New Roman"/>
          <w:sz w:val="24"/>
          <w:szCs w:val="24"/>
        </w:rPr>
        <w:t>stanching</w:t>
      </w:r>
      <w:r w:rsidR="006C68BE" w:rsidRPr="00711776">
        <w:rPr>
          <w:rFonts w:ascii="Times New Roman" w:hAnsi="Times New Roman" w:cs="Times New Roman"/>
          <w:sz w:val="24"/>
          <w:szCs w:val="24"/>
        </w:rPr>
        <w:t xml:space="preserve"> from the museum and aimed at the development and the fulfillment of individuals, through the assimilation of this knowledge, the development of new sensitivities and the realization of new experiences. “Museum pedagogy </w:t>
      </w:r>
      <w:r>
        <w:rPr>
          <w:rFonts w:ascii="Times New Roman" w:hAnsi="Times New Roman" w:cs="Times New Roman"/>
          <w:sz w:val="24"/>
          <w:szCs w:val="24"/>
        </w:rPr>
        <w:t xml:space="preserve">as </w:t>
      </w:r>
      <w:r w:rsidR="009B0ADD">
        <w:rPr>
          <w:rFonts w:ascii="Times New Roman" w:hAnsi="Times New Roman" w:cs="Times New Roman"/>
          <w:sz w:val="24"/>
          <w:szCs w:val="24"/>
        </w:rPr>
        <w:t>asserts by Allard and Boucher (</w:t>
      </w:r>
      <w:r>
        <w:rPr>
          <w:rFonts w:ascii="Times New Roman" w:hAnsi="Times New Roman" w:cs="Times New Roman"/>
          <w:sz w:val="24"/>
          <w:szCs w:val="24"/>
        </w:rPr>
        <w:t xml:space="preserve">1998) </w:t>
      </w:r>
      <w:r w:rsidR="006C68BE" w:rsidRPr="00711776">
        <w:rPr>
          <w:rFonts w:ascii="Times New Roman" w:hAnsi="Times New Roman" w:cs="Times New Roman"/>
          <w:sz w:val="24"/>
          <w:szCs w:val="24"/>
        </w:rPr>
        <w:t xml:space="preserve">is a theoretical and methodological framework at the service of educational </w:t>
      </w:r>
      <w:r w:rsidRPr="00711776">
        <w:rPr>
          <w:rFonts w:ascii="Times New Roman" w:hAnsi="Times New Roman" w:cs="Times New Roman"/>
          <w:sz w:val="24"/>
          <w:szCs w:val="24"/>
        </w:rPr>
        <w:t>hap</w:t>
      </w:r>
      <w:r>
        <w:rPr>
          <w:rFonts w:ascii="Times New Roman" w:hAnsi="Times New Roman" w:cs="Times New Roman"/>
          <w:sz w:val="24"/>
          <w:szCs w:val="24"/>
        </w:rPr>
        <w:t xml:space="preserve">penings in a museum environment. </w:t>
      </w:r>
      <w:r w:rsidR="000A658C">
        <w:rPr>
          <w:rFonts w:ascii="Times New Roman" w:hAnsi="Times New Roman" w:cs="Times New Roman"/>
          <w:sz w:val="24"/>
          <w:szCs w:val="24"/>
        </w:rPr>
        <w:t>Allard and Boucher,</w:t>
      </w:r>
      <w:r w:rsidR="005F1B79">
        <w:rPr>
          <w:rFonts w:ascii="Times New Roman" w:hAnsi="Times New Roman" w:cs="Times New Roman"/>
          <w:sz w:val="24"/>
          <w:szCs w:val="24"/>
        </w:rPr>
        <w:t xml:space="preserve"> </w:t>
      </w:r>
      <w:r>
        <w:rPr>
          <w:rFonts w:ascii="Times New Roman" w:hAnsi="Times New Roman" w:cs="Times New Roman"/>
          <w:sz w:val="24"/>
          <w:szCs w:val="24"/>
        </w:rPr>
        <w:t xml:space="preserve">defines </w:t>
      </w:r>
      <w:r w:rsidR="005F1B79">
        <w:rPr>
          <w:rFonts w:ascii="Times New Roman" w:hAnsi="Times New Roman" w:cs="Times New Roman"/>
          <w:sz w:val="24"/>
          <w:szCs w:val="24"/>
        </w:rPr>
        <w:t xml:space="preserve">learning as </w:t>
      </w:r>
      <w:r w:rsidR="006C68BE" w:rsidRPr="00711776">
        <w:rPr>
          <w:rFonts w:ascii="Times New Roman" w:hAnsi="Times New Roman" w:cs="Times New Roman"/>
          <w:sz w:val="24"/>
          <w:szCs w:val="24"/>
        </w:rPr>
        <w:t>an act of perception, interaction and assimilatio</w:t>
      </w:r>
      <w:r>
        <w:rPr>
          <w:rFonts w:ascii="Times New Roman" w:hAnsi="Times New Roman" w:cs="Times New Roman"/>
          <w:sz w:val="24"/>
          <w:szCs w:val="24"/>
        </w:rPr>
        <w:t>n of an object by an individual</w:t>
      </w:r>
      <w:r w:rsidR="006C68BE" w:rsidRPr="00711776">
        <w:rPr>
          <w:rFonts w:ascii="Times New Roman" w:hAnsi="Times New Roman" w:cs="Times New Roman"/>
          <w:sz w:val="24"/>
          <w:szCs w:val="24"/>
        </w:rPr>
        <w:t xml:space="preserve"> which </w:t>
      </w:r>
      <w:r w:rsidRPr="00711776">
        <w:rPr>
          <w:rFonts w:ascii="Times New Roman" w:hAnsi="Times New Roman" w:cs="Times New Roman"/>
          <w:sz w:val="24"/>
          <w:szCs w:val="24"/>
        </w:rPr>
        <w:t>primes</w:t>
      </w:r>
      <w:r>
        <w:rPr>
          <w:rFonts w:ascii="Times New Roman" w:hAnsi="Times New Roman" w:cs="Times New Roman"/>
          <w:sz w:val="24"/>
          <w:szCs w:val="24"/>
        </w:rPr>
        <w:t xml:space="preserve"> to an </w:t>
      </w:r>
      <w:r w:rsidRPr="00711776">
        <w:rPr>
          <w:rFonts w:ascii="Times New Roman" w:hAnsi="Times New Roman" w:cs="Times New Roman"/>
          <w:sz w:val="24"/>
          <w:szCs w:val="24"/>
        </w:rPr>
        <w:t>gaining</w:t>
      </w:r>
      <w:r w:rsidR="006C68BE" w:rsidRPr="00711776">
        <w:rPr>
          <w:rFonts w:ascii="Times New Roman" w:hAnsi="Times New Roman" w:cs="Times New Roman"/>
          <w:sz w:val="24"/>
          <w:szCs w:val="24"/>
        </w:rPr>
        <w:t xml:space="preserve"> of knowledge </w:t>
      </w:r>
      <w:r w:rsidR="005F1B79">
        <w:rPr>
          <w:rFonts w:ascii="Times New Roman" w:hAnsi="Times New Roman" w:cs="Times New Roman"/>
          <w:sz w:val="24"/>
          <w:szCs w:val="24"/>
        </w:rPr>
        <w:t xml:space="preserve">and </w:t>
      </w:r>
      <w:r w:rsidR="005F1B79" w:rsidRPr="00711776">
        <w:rPr>
          <w:rFonts w:ascii="Times New Roman" w:hAnsi="Times New Roman" w:cs="Times New Roman"/>
          <w:sz w:val="24"/>
          <w:szCs w:val="24"/>
        </w:rPr>
        <w:t>development</w:t>
      </w:r>
      <w:r w:rsidR="006C68BE" w:rsidRPr="00711776">
        <w:rPr>
          <w:rFonts w:ascii="Times New Roman" w:hAnsi="Times New Roman" w:cs="Times New Roman"/>
          <w:sz w:val="24"/>
          <w:szCs w:val="24"/>
        </w:rPr>
        <w:t xml:space="preserve"> of skills or attitudes</w:t>
      </w:r>
      <w:r>
        <w:rPr>
          <w:rFonts w:ascii="Times New Roman" w:hAnsi="Times New Roman" w:cs="Times New Roman"/>
          <w:sz w:val="24"/>
          <w:szCs w:val="24"/>
        </w:rPr>
        <w:t xml:space="preserve">. </w:t>
      </w:r>
      <w:r w:rsidR="006C68BE" w:rsidRPr="00711776">
        <w:rPr>
          <w:rFonts w:ascii="Times New Roman" w:hAnsi="Times New Roman" w:cs="Times New Roman"/>
          <w:sz w:val="24"/>
          <w:szCs w:val="24"/>
        </w:rPr>
        <w:t xml:space="preserve">Learning relates to the individual way in which a visitor assimilates the subject. With regard to the science of education or intellectual training, if pedagogy refers more to childhood and is part of upbringing, </w:t>
      </w:r>
      <w:r w:rsidR="006C68BE" w:rsidRPr="00711776">
        <w:rPr>
          <w:rFonts w:ascii="Times New Roman" w:hAnsi="Times New Roman" w:cs="Times New Roman"/>
          <w:sz w:val="24"/>
          <w:szCs w:val="24"/>
        </w:rPr>
        <w:lastRenderedPageBreak/>
        <w:t xml:space="preserve">the notion of didactic is considered as the theory of dissemination of knowledge, the way to present knowledge to an individual whatever his or her age. Education is wider, and aims at the autonomy of the individual. We can mention other related concepts which shade and enrich these different approaches. </w:t>
      </w:r>
    </w:p>
    <w:p w:rsidR="00FA0924" w:rsidRDefault="006C68BE" w:rsidP="00360709">
      <w:pPr>
        <w:spacing w:after="0"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The concepts of museum activities</w:t>
      </w:r>
      <w:r w:rsidR="004E7890">
        <w:rPr>
          <w:rFonts w:ascii="Times New Roman" w:hAnsi="Times New Roman" w:cs="Times New Roman"/>
          <w:sz w:val="24"/>
          <w:szCs w:val="24"/>
        </w:rPr>
        <w:t xml:space="preserve"> like the </w:t>
      </w:r>
      <w:r w:rsidRPr="00711776">
        <w:rPr>
          <w:rFonts w:ascii="Times New Roman" w:hAnsi="Times New Roman" w:cs="Times New Roman"/>
          <w:sz w:val="24"/>
          <w:szCs w:val="24"/>
        </w:rPr>
        <w:t xml:space="preserve">interpretation </w:t>
      </w:r>
      <w:r w:rsidR="004E7890">
        <w:rPr>
          <w:rFonts w:ascii="Times New Roman" w:hAnsi="Times New Roman" w:cs="Times New Roman"/>
          <w:sz w:val="24"/>
          <w:szCs w:val="24"/>
        </w:rPr>
        <w:t>of museum objects, coupled with all the activities carried out in the museum is education</w:t>
      </w:r>
      <w:r w:rsidRPr="00711776">
        <w:rPr>
          <w:rFonts w:ascii="Times New Roman" w:hAnsi="Times New Roman" w:cs="Times New Roman"/>
          <w:sz w:val="24"/>
          <w:szCs w:val="24"/>
        </w:rPr>
        <w:t>.</w:t>
      </w:r>
    </w:p>
    <w:p w:rsidR="00741865" w:rsidRPr="00711776" w:rsidRDefault="00741865" w:rsidP="00360709">
      <w:pPr>
        <w:spacing w:after="0" w:line="480" w:lineRule="auto"/>
        <w:ind w:right="-90"/>
        <w:jc w:val="both"/>
        <w:rPr>
          <w:rFonts w:ascii="Times New Roman" w:hAnsi="Times New Roman" w:cs="Times New Roman"/>
          <w:sz w:val="24"/>
          <w:szCs w:val="24"/>
        </w:rPr>
      </w:pPr>
    </w:p>
    <w:p w:rsidR="006E432C" w:rsidRPr="001B6FF1" w:rsidRDefault="008D1576" w:rsidP="001B6FF1">
      <w:pPr>
        <w:pStyle w:val="Heading3"/>
        <w:spacing w:before="0"/>
      </w:pPr>
      <w:bookmarkStart w:id="87" w:name="_Toc8030958"/>
      <w:bookmarkStart w:id="88" w:name="_Toc17555310"/>
      <w:bookmarkStart w:id="89" w:name="_Toc18290890"/>
      <w:r w:rsidRPr="001B6FF1">
        <w:t>2.</w:t>
      </w:r>
      <w:r w:rsidR="00E741F7" w:rsidRPr="001B6FF1">
        <w:t>9.1</w:t>
      </w:r>
      <w:r w:rsidR="00D0104E" w:rsidRPr="001B6FF1">
        <w:t>Heritage museums</w:t>
      </w:r>
      <w:bookmarkEnd w:id="87"/>
      <w:bookmarkEnd w:id="88"/>
      <w:bookmarkEnd w:id="89"/>
    </w:p>
    <w:p w:rsidR="00EC5A91" w:rsidRPr="00711776" w:rsidRDefault="00D0104E" w:rsidP="00360709">
      <w:pPr>
        <w:tabs>
          <w:tab w:val="left" w:pos="4770"/>
        </w:tabs>
        <w:spacing w:line="480" w:lineRule="auto"/>
        <w:ind w:right="-90"/>
        <w:jc w:val="both"/>
        <w:rPr>
          <w:rFonts w:ascii="Times New Roman" w:hAnsi="Times New Roman" w:cs="Times New Roman"/>
          <w:b/>
          <w:sz w:val="24"/>
          <w:szCs w:val="24"/>
        </w:rPr>
      </w:pPr>
      <w:r w:rsidRPr="00711776">
        <w:rPr>
          <w:rFonts w:ascii="Times New Roman" w:hAnsi="Times New Roman" w:cs="Times New Roman"/>
          <w:color w:val="000000"/>
          <w:sz w:val="24"/>
          <w:szCs w:val="24"/>
        </w:rPr>
        <w:t xml:space="preserve">Based on the views of </w:t>
      </w:r>
      <w:r w:rsidRPr="00711776">
        <w:rPr>
          <w:rFonts w:ascii="Times New Roman" w:hAnsi="Times New Roman" w:cs="Times New Roman"/>
          <w:bCs/>
          <w:iCs/>
          <w:color w:val="231F1F"/>
          <w:sz w:val="24"/>
          <w:szCs w:val="24"/>
        </w:rPr>
        <w:t xml:space="preserve">Matsuzono (2004), heritage museum has a dynamic meaning and he presents his own as an institution that promotes the culture of a particular group of people which is based on their intangible character which </w:t>
      </w:r>
      <w:r w:rsidR="00FD76D9" w:rsidRPr="00711776">
        <w:rPr>
          <w:rFonts w:ascii="Times New Roman" w:hAnsi="Times New Roman" w:cs="Times New Roman"/>
          <w:bCs/>
          <w:iCs/>
          <w:color w:val="231F1F"/>
          <w:sz w:val="24"/>
          <w:szCs w:val="24"/>
        </w:rPr>
        <w:t>includes:</w:t>
      </w:r>
      <w:r w:rsidR="00FD76D9" w:rsidRPr="00711776">
        <w:rPr>
          <w:rFonts w:ascii="Times New Roman" w:hAnsi="Times New Roman" w:cs="Times New Roman"/>
          <w:color w:val="231F1F"/>
          <w:sz w:val="24"/>
          <w:szCs w:val="24"/>
        </w:rPr>
        <w:t xml:space="preserve"> language</w:t>
      </w:r>
      <w:r w:rsidRPr="00711776">
        <w:rPr>
          <w:rFonts w:ascii="Times New Roman" w:hAnsi="Times New Roman" w:cs="Times New Roman"/>
          <w:color w:val="231F1F"/>
          <w:sz w:val="24"/>
          <w:szCs w:val="24"/>
        </w:rPr>
        <w:t xml:space="preserve">, oral traditions, varieties of arts, and religion, not leaving out Personal memories and communal history. He makes a point that despite museums exhibiting the physical heritage or what is termed as the tangible heritage in the form of </w:t>
      </w:r>
      <w:r w:rsidR="003E4A11" w:rsidRPr="00711776">
        <w:rPr>
          <w:rFonts w:ascii="Times New Roman" w:hAnsi="Times New Roman" w:cs="Times New Roman"/>
          <w:color w:val="231F1F"/>
          <w:sz w:val="24"/>
          <w:szCs w:val="24"/>
        </w:rPr>
        <w:t>artifacts</w:t>
      </w:r>
      <w:r w:rsidRPr="00711776">
        <w:rPr>
          <w:rFonts w:ascii="Times New Roman" w:hAnsi="Times New Roman" w:cs="Times New Roman"/>
          <w:color w:val="231F1F"/>
          <w:sz w:val="24"/>
          <w:szCs w:val="24"/>
        </w:rPr>
        <w:t xml:space="preserve"> he threw more emphasis on heritage museums exhibiting the intangible heritage of a particular society because based on his findings, he argues that, tangible heritage is embedded in the intangible. With regards to the above, the point can be justified by sighting an exemplary situation, for instance the museum has been identified </w:t>
      </w:r>
      <w:r w:rsidR="002F355C" w:rsidRPr="00711776">
        <w:rPr>
          <w:rFonts w:ascii="Times New Roman" w:hAnsi="Times New Roman" w:cs="Times New Roman"/>
          <w:color w:val="231F1F"/>
          <w:sz w:val="24"/>
          <w:szCs w:val="24"/>
        </w:rPr>
        <w:t xml:space="preserve">as institution </w:t>
      </w:r>
      <w:r w:rsidR="00A7111F" w:rsidRPr="00711776">
        <w:rPr>
          <w:rFonts w:ascii="Times New Roman" w:hAnsi="Times New Roman" w:cs="Times New Roman"/>
          <w:color w:val="231F1F"/>
          <w:sz w:val="24"/>
          <w:szCs w:val="24"/>
        </w:rPr>
        <w:t>for exhibiting</w:t>
      </w:r>
      <w:r w:rsidR="002F355C" w:rsidRPr="00711776">
        <w:rPr>
          <w:rFonts w:ascii="Times New Roman" w:hAnsi="Times New Roman" w:cs="Times New Roman"/>
          <w:color w:val="231F1F"/>
          <w:sz w:val="24"/>
          <w:szCs w:val="24"/>
        </w:rPr>
        <w:t xml:space="preserve"> tangible objects</w:t>
      </w:r>
      <w:r w:rsidRPr="00711776">
        <w:rPr>
          <w:rFonts w:ascii="Times New Roman" w:hAnsi="Times New Roman" w:cs="Times New Roman"/>
          <w:color w:val="231F1F"/>
          <w:sz w:val="24"/>
          <w:szCs w:val="24"/>
        </w:rPr>
        <w:t xml:space="preserve">. However, these tangible objects can’t be created without involving various intangible cultural resources. Consequently, when an </w:t>
      </w:r>
      <w:r w:rsidR="003E4A11" w:rsidRPr="00711776">
        <w:rPr>
          <w:rFonts w:ascii="Times New Roman" w:hAnsi="Times New Roman" w:cs="Times New Roman"/>
          <w:color w:val="231F1F"/>
          <w:sz w:val="24"/>
          <w:szCs w:val="24"/>
        </w:rPr>
        <w:t>artifact</w:t>
      </w:r>
      <w:r w:rsidRPr="00711776">
        <w:rPr>
          <w:rFonts w:ascii="Times New Roman" w:hAnsi="Times New Roman" w:cs="Times New Roman"/>
          <w:color w:val="231F1F"/>
          <w:sz w:val="24"/>
          <w:szCs w:val="24"/>
        </w:rPr>
        <w:t xml:space="preserve"> is misplaced, it can be reproduced if there is enough knowledge about the object. If knowledge is lost, little can be learned from an object that remains. Contrary to this point, Pekarik (2003) is of the view that all museums are heritage museums as they educate </w:t>
      </w:r>
      <w:r w:rsidRPr="00711776">
        <w:rPr>
          <w:rFonts w:ascii="Times New Roman" w:hAnsi="Times New Roman" w:cs="Times New Roman"/>
          <w:color w:val="000000"/>
          <w:sz w:val="24"/>
          <w:szCs w:val="24"/>
        </w:rPr>
        <w:t xml:space="preserve">their visitors about the history and natural heritage of a group of people or about a chosen subject of special interest, while also preserving and protecting the </w:t>
      </w:r>
      <w:r w:rsidRPr="00711776">
        <w:rPr>
          <w:rFonts w:ascii="Times New Roman" w:hAnsi="Times New Roman" w:cs="Times New Roman"/>
          <w:color w:val="000000"/>
          <w:sz w:val="24"/>
          <w:szCs w:val="24"/>
        </w:rPr>
        <w:lastRenderedPageBreak/>
        <w:t xml:space="preserve">cultural heritage for the future generation. As showed above a question comes on board, where and how are heritage museums identified? Nevertheless, Rennie and Croker (2004) </w:t>
      </w:r>
      <w:r w:rsidR="003E4A11" w:rsidRPr="00711776">
        <w:rPr>
          <w:rFonts w:ascii="Times New Roman" w:hAnsi="Times New Roman" w:cs="Times New Roman"/>
          <w:color w:val="000000"/>
          <w:sz w:val="24"/>
          <w:szCs w:val="24"/>
        </w:rPr>
        <w:t>answer</w:t>
      </w:r>
      <w:r w:rsidRPr="00711776">
        <w:rPr>
          <w:rFonts w:ascii="Times New Roman" w:hAnsi="Times New Roman" w:cs="Times New Roman"/>
          <w:color w:val="000000"/>
          <w:sz w:val="24"/>
          <w:szCs w:val="24"/>
        </w:rPr>
        <w:t xml:space="preserve"> the question by spreading the types and how museums of heritage are recognized into the following settings: </w:t>
      </w:r>
    </w:p>
    <w:p w:rsidR="00BC1AD3" w:rsidRDefault="00BC1AD3" w:rsidP="00533E9F">
      <w:pPr>
        <w:pStyle w:val="NoSpacing"/>
        <w:rPr>
          <w:rStyle w:val="Heading2Char"/>
          <w:rFonts w:cs="Times New Roman"/>
          <w:szCs w:val="24"/>
        </w:rPr>
      </w:pPr>
      <w:bookmarkStart w:id="90" w:name="_Toc17555311"/>
      <w:bookmarkStart w:id="91" w:name="_Toc8030959"/>
    </w:p>
    <w:p w:rsidR="00BC01E8" w:rsidRPr="001B6FF1" w:rsidRDefault="002F1725" w:rsidP="001B6FF1">
      <w:pPr>
        <w:pStyle w:val="Heading3"/>
        <w:spacing w:before="0"/>
        <w:rPr>
          <w:rStyle w:val="Heading2Char"/>
          <w:rFonts w:cs="Times New Roman"/>
          <w:b/>
          <w:szCs w:val="24"/>
        </w:rPr>
      </w:pPr>
      <w:bookmarkStart w:id="92" w:name="_Toc18290891"/>
      <w:r w:rsidRPr="001B6FF1">
        <w:rPr>
          <w:rStyle w:val="Heading2Char"/>
          <w:rFonts w:cs="Times New Roman"/>
          <w:b/>
          <w:szCs w:val="24"/>
        </w:rPr>
        <w:t>2.</w:t>
      </w:r>
      <w:r w:rsidR="00E741F7" w:rsidRPr="001B6FF1">
        <w:rPr>
          <w:rStyle w:val="Heading2Char"/>
          <w:rFonts w:cs="Times New Roman"/>
          <w:b/>
          <w:szCs w:val="24"/>
        </w:rPr>
        <w:t>9.2</w:t>
      </w:r>
      <w:r w:rsidRPr="001B6FF1">
        <w:rPr>
          <w:rStyle w:val="Heading2Char"/>
          <w:rFonts w:cs="Times New Roman"/>
          <w:b/>
          <w:szCs w:val="24"/>
        </w:rPr>
        <w:t xml:space="preserve">Heritage </w:t>
      </w:r>
      <w:r w:rsidR="0028438E" w:rsidRPr="001B6FF1">
        <w:rPr>
          <w:rStyle w:val="Heading2Char"/>
          <w:rFonts w:cs="Times New Roman"/>
          <w:b/>
          <w:szCs w:val="24"/>
        </w:rPr>
        <w:t>S</w:t>
      </w:r>
      <w:r w:rsidRPr="001B6FF1">
        <w:rPr>
          <w:rStyle w:val="Heading2Char"/>
          <w:rFonts w:cs="Times New Roman"/>
          <w:b/>
          <w:szCs w:val="24"/>
        </w:rPr>
        <w:t>ite</w:t>
      </w:r>
      <w:bookmarkStart w:id="93" w:name="_Toc17555312"/>
      <w:bookmarkEnd w:id="90"/>
      <w:bookmarkEnd w:id="92"/>
      <w:r w:rsidR="0028438E">
        <w:rPr>
          <w:rStyle w:val="Heading2Char"/>
          <w:rFonts w:cs="Times New Roman"/>
          <w:b/>
          <w:szCs w:val="24"/>
        </w:rPr>
        <w:t>s</w:t>
      </w:r>
    </w:p>
    <w:p w:rsidR="001069E9" w:rsidRDefault="00D0104E" w:rsidP="00360709">
      <w:pPr>
        <w:pStyle w:val="NoSpacing"/>
        <w:spacing w:line="480" w:lineRule="auto"/>
        <w:jc w:val="both"/>
        <w:rPr>
          <w:rFonts w:ascii="Times New Roman" w:hAnsi="Times New Roman" w:cs="Times New Roman"/>
          <w:sz w:val="24"/>
          <w:szCs w:val="24"/>
        </w:rPr>
      </w:pPr>
      <w:r w:rsidRPr="00D06C36">
        <w:rPr>
          <w:rFonts w:ascii="Times New Roman" w:hAnsi="Times New Roman" w:cs="Times New Roman"/>
          <w:sz w:val="24"/>
          <w:szCs w:val="24"/>
        </w:rPr>
        <w:t xml:space="preserve">Installments such as houses, shops, prisons, mines, schools, factories and workshops </w:t>
      </w:r>
      <w:r w:rsidR="003E4A11" w:rsidRPr="00D06C36">
        <w:rPr>
          <w:rFonts w:ascii="Times New Roman" w:hAnsi="Times New Roman" w:cs="Times New Roman"/>
          <w:sz w:val="24"/>
          <w:szCs w:val="24"/>
        </w:rPr>
        <w:t>etc.</w:t>
      </w:r>
      <w:r w:rsidRPr="00D06C36">
        <w:rPr>
          <w:rFonts w:ascii="Times New Roman" w:hAnsi="Times New Roman" w:cs="Times New Roman"/>
          <w:sz w:val="24"/>
          <w:szCs w:val="24"/>
        </w:rPr>
        <w:t xml:space="preserve"> can all be categorized as heritage sites. In this scenario, Rennie and Croker (2004) propose that it is the building or the site itself which becomes the </w:t>
      </w:r>
      <w:r w:rsidR="003E4A11" w:rsidRPr="00D06C36">
        <w:rPr>
          <w:rFonts w:ascii="Times New Roman" w:hAnsi="Times New Roman" w:cs="Times New Roman"/>
          <w:sz w:val="24"/>
          <w:szCs w:val="24"/>
        </w:rPr>
        <w:t>artifact</w:t>
      </w:r>
      <w:r w:rsidRPr="00D06C36">
        <w:rPr>
          <w:rFonts w:ascii="Times New Roman" w:hAnsi="Times New Roman" w:cs="Times New Roman"/>
          <w:sz w:val="24"/>
          <w:szCs w:val="24"/>
        </w:rPr>
        <w:t xml:space="preserve"> or collection and the museum’s aim is to tell the story of the site and the people who resided or had a link with it. These museums can also possess in situ ‘closed’ collections of items, which would be related directly to the site's original use or inhabitants. Based on the explanation given, it can be argued that a limited or no additional material can be included and all the collections are displayed on site. Furthermore, Rennie and Croker (2004) presents major challenge for this type of museum as revolving around the </w:t>
      </w:r>
      <w:r w:rsidR="00A7111F" w:rsidRPr="00D06C36">
        <w:rPr>
          <w:rFonts w:ascii="Times New Roman" w:hAnsi="Times New Roman" w:cs="Times New Roman"/>
          <w:sz w:val="24"/>
          <w:szCs w:val="24"/>
        </w:rPr>
        <w:t>number of</w:t>
      </w:r>
      <w:r w:rsidRPr="00D06C36">
        <w:rPr>
          <w:rFonts w:ascii="Times New Roman" w:hAnsi="Times New Roman" w:cs="Times New Roman"/>
          <w:sz w:val="24"/>
          <w:szCs w:val="24"/>
        </w:rPr>
        <w:t xml:space="preserve"> visitors to move through the site and provision an appropriate infrastructure to run the museum without damaging its integrity.</w:t>
      </w:r>
      <w:bookmarkEnd w:id="91"/>
      <w:bookmarkEnd w:id="93"/>
    </w:p>
    <w:p w:rsidR="001B6FF1" w:rsidRPr="00D06C36" w:rsidRDefault="001B6FF1" w:rsidP="001B6FF1">
      <w:pPr>
        <w:pStyle w:val="NoSpacing"/>
        <w:jc w:val="both"/>
        <w:rPr>
          <w:rFonts w:ascii="Times New Roman" w:hAnsi="Times New Roman" w:cs="Times New Roman"/>
          <w:sz w:val="24"/>
          <w:szCs w:val="24"/>
        </w:rPr>
      </w:pPr>
    </w:p>
    <w:p w:rsidR="001069E9" w:rsidRPr="001069E9" w:rsidRDefault="008D1576" w:rsidP="001B6FF1">
      <w:pPr>
        <w:pStyle w:val="Heading3"/>
        <w:spacing w:before="0"/>
      </w:pPr>
      <w:bookmarkStart w:id="94" w:name="_Toc8030960"/>
      <w:bookmarkStart w:id="95" w:name="_Toc17555313"/>
      <w:bookmarkStart w:id="96" w:name="_Toc18290892"/>
      <w:r w:rsidRPr="001069E9">
        <w:t>2.</w:t>
      </w:r>
      <w:r w:rsidR="001B6FF1">
        <w:t>9.3</w:t>
      </w:r>
      <w:r w:rsidR="00DF6B93">
        <w:t xml:space="preserve"> </w:t>
      </w:r>
      <w:r w:rsidR="00D0104E" w:rsidRPr="001069E9">
        <w:t xml:space="preserve">Museum </w:t>
      </w:r>
      <w:r w:rsidR="00D06C36" w:rsidRPr="001069E9">
        <w:t>P</w:t>
      </w:r>
      <w:r w:rsidR="00D0104E" w:rsidRPr="001069E9">
        <w:t>ersonnel/</w:t>
      </w:r>
      <w:r w:rsidR="00D06C36" w:rsidRPr="001069E9">
        <w:t>S</w:t>
      </w:r>
      <w:r w:rsidR="00D0104E" w:rsidRPr="001069E9">
        <w:t>taff</w:t>
      </w:r>
      <w:bookmarkEnd w:id="94"/>
      <w:bookmarkEnd w:id="95"/>
      <w:bookmarkEnd w:id="96"/>
    </w:p>
    <w:p w:rsidR="00D0104E" w:rsidRPr="00C838B5" w:rsidRDefault="00D0104E" w:rsidP="00360709">
      <w:pPr>
        <w:pStyle w:val="NoSpacing"/>
        <w:spacing w:line="480" w:lineRule="auto"/>
        <w:jc w:val="both"/>
        <w:rPr>
          <w:rFonts w:ascii="Times New Roman" w:hAnsi="Times New Roman" w:cs="Times New Roman"/>
          <w:color w:val="231F20"/>
          <w:sz w:val="24"/>
          <w:szCs w:val="24"/>
        </w:rPr>
      </w:pPr>
      <w:bookmarkStart w:id="97" w:name="_Toc8030961"/>
      <w:bookmarkStart w:id="98" w:name="_Toc8411189"/>
      <w:bookmarkStart w:id="99" w:name="_Toc17555314"/>
      <w:r w:rsidRPr="00C838B5">
        <w:rPr>
          <w:rFonts w:ascii="Times New Roman" w:hAnsi="Times New Roman" w:cs="Times New Roman"/>
          <w:sz w:val="24"/>
          <w:szCs w:val="24"/>
        </w:rPr>
        <w:t>The staff is one of the museum’s most valued resources (AAMD, 2009</w:t>
      </w:r>
      <w:r w:rsidR="00407B77" w:rsidRPr="00C838B5">
        <w:rPr>
          <w:rFonts w:ascii="Times New Roman" w:hAnsi="Times New Roman" w:cs="Times New Roman"/>
          <w:sz w:val="24"/>
          <w:szCs w:val="24"/>
        </w:rPr>
        <w:t>). The</w:t>
      </w:r>
      <w:r w:rsidRPr="00C838B5">
        <w:rPr>
          <w:rFonts w:ascii="Times New Roman" w:hAnsi="Times New Roman" w:cs="Times New Roman"/>
          <w:sz w:val="24"/>
          <w:szCs w:val="24"/>
        </w:rPr>
        <w:t xml:space="preserve"> museum personnel carry out the museum’s functions and activities in all sectors, the imperative goal being the application of all the museum’s aims. This is confirmed </w:t>
      </w:r>
      <w:r w:rsidR="00407B77" w:rsidRPr="00C838B5">
        <w:rPr>
          <w:rFonts w:ascii="Times New Roman" w:hAnsi="Times New Roman" w:cs="Times New Roman"/>
          <w:sz w:val="24"/>
          <w:szCs w:val="24"/>
        </w:rPr>
        <w:t>when Torpey</w:t>
      </w:r>
      <w:r w:rsidR="00441BB4">
        <w:rPr>
          <w:rFonts w:ascii="Times New Roman" w:hAnsi="Times New Roman" w:cs="Times New Roman"/>
          <w:sz w:val="24"/>
          <w:szCs w:val="24"/>
        </w:rPr>
        <w:t xml:space="preserve"> </w:t>
      </w:r>
      <w:r w:rsidRPr="00C838B5">
        <w:rPr>
          <w:rFonts w:ascii="Times New Roman" w:hAnsi="Times New Roman" w:cs="Times New Roman"/>
          <w:sz w:val="24"/>
          <w:szCs w:val="24"/>
        </w:rPr>
        <w:t xml:space="preserve">(2010) explains by saying </w:t>
      </w:r>
      <w:r w:rsidR="00407B77" w:rsidRPr="00C838B5">
        <w:rPr>
          <w:rFonts w:ascii="Times New Roman" w:hAnsi="Times New Roman" w:cs="Times New Roman"/>
          <w:sz w:val="24"/>
          <w:szCs w:val="24"/>
        </w:rPr>
        <w:t xml:space="preserve">that, </w:t>
      </w:r>
      <w:r w:rsidR="00407B77" w:rsidRPr="00C838B5">
        <w:rPr>
          <w:rFonts w:ascii="Times New Roman" w:hAnsi="Times New Roman" w:cs="Times New Roman"/>
          <w:color w:val="231F20"/>
          <w:sz w:val="24"/>
          <w:szCs w:val="24"/>
        </w:rPr>
        <w:t>n</w:t>
      </w:r>
      <w:r w:rsidRPr="00C838B5">
        <w:rPr>
          <w:rFonts w:ascii="Times New Roman" w:hAnsi="Times New Roman" w:cs="Times New Roman"/>
          <w:color w:val="231F20"/>
          <w:sz w:val="24"/>
          <w:szCs w:val="24"/>
        </w:rPr>
        <w:t xml:space="preserve">o matter what </w:t>
      </w:r>
      <w:r w:rsidR="00407B77" w:rsidRPr="00C838B5">
        <w:rPr>
          <w:rFonts w:ascii="Times New Roman" w:hAnsi="Times New Roman" w:cs="Times New Roman"/>
          <w:color w:val="231F20"/>
          <w:sz w:val="24"/>
          <w:szCs w:val="24"/>
        </w:rPr>
        <w:t>the jobs</w:t>
      </w:r>
      <w:r w:rsidRPr="00C838B5">
        <w:rPr>
          <w:rFonts w:ascii="Times New Roman" w:hAnsi="Times New Roman" w:cs="Times New Roman"/>
          <w:color w:val="231F20"/>
          <w:sz w:val="24"/>
          <w:szCs w:val="24"/>
        </w:rPr>
        <w:t xml:space="preserve"> the museum personnel are, all these workers contribute to a museum’s mission. She further makes a point that, in some museums, especially smaller ones, this may mean that one person does the tasks associated with several jobs.</w:t>
      </w:r>
      <w:bookmarkEnd w:id="97"/>
      <w:bookmarkEnd w:id="98"/>
      <w:bookmarkEnd w:id="99"/>
    </w:p>
    <w:p w:rsidR="00D0104E" w:rsidRPr="00C838B5" w:rsidRDefault="00D0104E" w:rsidP="00360709">
      <w:pPr>
        <w:pStyle w:val="NoSpacing"/>
        <w:spacing w:line="480" w:lineRule="auto"/>
        <w:jc w:val="both"/>
        <w:rPr>
          <w:rFonts w:ascii="Times New Roman" w:hAnsi="Times New Roman" w:cs="Times New Roman"/>
          <w:color w:val="231F20"/>
          <w:sz w:val="24"/>
          <w:szCs w:val="24"/>
        </w:rPr>
      </w:pPr>
      <w:bookmarkStart w:id="100" w:name="_Toc8030962"/>
      <w:bookmarkStart w:id="101" w:name="_Toc8411190"/>
      <w:bookmarkStart w:id="102" w:name="_Toc17555315"/>
      <w:r w:rsidRPr="00C838B5">
        <w:rPr>
          <w:rFonts w:ascii="Times New Roman" w:hAnsi="Times New Roman" w:cs="Times New Roman"/>
          <w:color w:val="231F20"/>
          <w:sz w:val="24"/>
          <w:szCs w:val="24"/>
        </w:rPr>
        <w:lastRenderedPageBreak/>
        <w:t xml:space="preserve">Greg Stevens, a museum educator and director for professional development at the American Association of Museums puts museum work into three broad categories: collections management and care, exhibit design, and education in order to know the work of the museum staff certain professional titles are added to their job descriptions. In regard to article 38 of the museum service act of the constitution of Montenegro; professional </w:t>
      </w:r>
      <w:r w:rsidR="003E4A11" w:rsidRPr="00C838B5">
        <w:rPr>
          <w:rFonts w:ascii="Times New Roman" w:hAnsi="Times New Roman" w:cs="Times New Roman"/>
          <w:color w:val="231F20"/>
          <w:sz w:val="24"/>
          <w:szCs w:val="24"/>
        </w:rPr>
        <w:t>title in the museum service includes</w:t>
      </w:r>
      <w:r w:rsidRPr="00C838B5">
        <w:rPr>
          <w:rFonts w:ascii="Times New Roman" w:hAnsi="Times New Roman" w:cs="Times New Roman"/>
          <w:color w:val="231F20"/>
          <w:sz w:val="24"/>
          <w:szCs w:val="24"/>
        </w:rPr>
        <w:t xml:space="preserve"> the following:</w:t>
      </w:r>
      <w:bookmarkEnd w:id="100"/>
      <w:bookmarkEnd w:id="101"/>
      <w:bookmarkEnd w:id="102"/>
    </w:p>
    <w:p w:rsidR="00D0104E" w:rsidRPr="001069E9" w:rsidRDefault="00D0104E" w:rsidP="00360709">
      <w:pPr>
        <w:pStyle w:val="NoSpacing"/>
        <w:numPr>
          <w:ilvl w:val="0"/>
          <w:numId w:val="19"/>
        </w:numPr>
        <w:spacing w:line="480" w:lineRule="auto"/>
        <w:jc w:val="both"/>
        <w:rPr>
          <w:rFonts w:ascii="Times New Roman" w:hAnsi="Times New Roman" w:cs="Times New Roman"/>
          <w:color w:val="000000"/>
          <w:sz w:val="24"/>
          <w:szCs w:val="24"/>
        </w:rPr>
      </w:pPr>
      <w:bookmarkStart w:id="103" w:name="_Toc8030963"/>
      <w:bookmarkStart w:id="104" w:name="_Toc8411191"/>
      <w:bookmarkStart w:id="105" w:name="_Toc17555316"/>
      <w:r w:rsidRPr="001069E9">
        <w:rPr>
          <w:rFonts w:ascii="Times New Roman" w:hAnsi="Times New Roman" w:cs="Times New Roman"/>
          <w:sz w:val="24"/>
          <w:szCs w:val="24"/>
        </w:rPr>
        <w:t xml:space="preserve">The </w:t>
      </w:r>
      <w:r w:rsidR="003E4A11" w:rsidRPr="001069E9">
        <w:rPr>
          <w:rFonts w:ascii="Times New Roman" w:hAnsi="Times New Roman" w:cs="Times New Roman"/>
          <w:sz w:val="24"/>
          <w:szCs w:val="24"/>
        </w:rPr>
        <w:t>preparatory</w:t>
      </w:r>
      <w:r w:rsidRPr="001069E9">
        <w:rPr>
          <w:rFonts w:ascii="Times New Roman" w:hAnsi="Times New Roman" w:cs="Times New Roman"/>
          <w:sz w:val="24"/>
          <w:szCs w:val="24"/>
        </w:rPr>
        <w:t>, museum technician and photographer with a secondary education.</w:t>
      </w:r>
      <w:bookmarkEnd w:id="103"/>
      <w:bookmarkEnd w:id="104"/>
      <w:bookmarkEnd w:id="105"/>
    </w:p>
    <w:p w:rsidR="00D0104E" w:rsidRPr="001069E9" w:rsidRDefault="00D0104E" w:rsidP="00360709">
      <w:pPr>
        <w:pStyle w:val="NoSpacing"/>
        <w:numPr>
          <w:ilvl w:val="0"/>
          <w:numId w:val="19"/>
        </w:numPr>
        <w:spacing w:line="480" w:lineRule="auto"/>
        <w:jc w:val="both"/>
        <w:rPr>
          <w:rFonts w:ascii="Times New Roman" w:hAnsi="Times New Roman" w:cs="Times New Roman"/>
          <w:color w:val="000000"/>
          <w:sz w:val="24"/>
          <w:szCs w:val="24"/>
        </w:rPr>
      </w:pPr>
      <w:bookmarkStart w:id="106" w:name="_Toc8030964"/>
      <w:bookmarkStart w:id="107" w:name="_Toc8411192"/>
      <w:bookmarkStart w:id="108" w:name="_Toc17555317"/>
      <w:r w:rsidRPr="001069E9">
        <w:rPr>
          <w:rFonts w:ascii="Times New Roman" w:hAnsi="Times New Roman" w:cs="Times New Roman"/>
          <w:color w:val="000000"/>
          <w:sz w:val="24"/>
          <w:szCs w:val="24"/>
        </w:rPr>
        <w:t xml:space="preserve">Senior </w:t>
      </w:r>
      <w:r w:rsidR="003E4A11" w:rsidRPr="001069E9">
        <w:rPr>
          <w:rFonts w:ascii="Times New Roman" w:hAnsi="Times New Roman" w:cs="Times New Roman"/>
          <w:color w:val="000000"/>
          <w:sz w:val="24"/>
          <w:szCs w:val="24"/>
        </w:rPr>
        <w:t>preparatory</w:t>
      </w:r>
      <w:r w:rsidRPr="001069E9">
        <w:rPr>
          <w:rFonts w:ascii="Times New Roman" w:hAnsi="Times New Roman" w:cs="Times New Roman"/>
          <w:color w:val="000000"/>
          <w:sz w:val="24"/>
          <w:szCs w:val="24"/>
        </w:rPr>
        <w:t>, senior technician and senior photographer with two-year degree.</w:t>
      </w:r>
      <w:bookmarkEnd w:id="106"/>
      <w:bookmarkEnd w:id="107"/>
      <w:bookmarkEnd w:id="108"/>
    </w:p>
    <w:p w:rsidR="00D0104E" w:rsidRPr="001069E9" w:rsidRDefault="00D0104E" w:rsidP="00360709">
      <w:pPr>
        <w:pStyle w:val="NoSpacing"/>
        <w:numPr>
          <w:ilvl w:val="0"/>
          <w:numId w:val="19"/>
        </w:numPr>
        <w:spacing w:line="480" w:lineRule="auto"/>
        <w:jc w:val="both"/>
        <w:rPr>
          <w:rFonts w:ascii="Times New Roman" w:hAnsi="Times New Roman" w:cs="Times New Roman"/>
          <w:color w:val="000000"/>
          <w:sz w:val="24"/>
          <w:szCs w:val="24"/>
        </w:rPr>
      </w:pPr>
      <w:bookmarkStart w:id="109" w:name="_Toc8030965"/>
      <w:bookmarkStart w:id="110" w:name="_Toc8411193"/>
      <w:bookmarkStart w:id="111" w:name="_Toc17555318"/>
      <w:r w:rsidRPr="001069E9">
        <w:rPr>
          <w:rFonts w:ascii="Times New Roman" w:hAnsi="Times New Roman" w:cs="Times New Roman"/>
          <w:color w:val="000000"/>
          <w:sz w:val="24"/>
          <w:szCs w:val="24"/>
        </w:rPr>
        <w:t>Curator, documentalist, informatician, museum pedagogue with university education.</w:t>
      </w:r>
      <w:bookmarkEnd w:id="109"/>
      <w:bookmarkEnd w:id="110"/>
      <w:bookmarkEnd w:id="111"/>
    </w:p>
    <w:p w:rsidR="00D0104E" w:rsidRPr="001069E9" w:rsidRDefault="00D0104E" w:rsidP="00360709">
      <w:pPr>
        <w:pStyle w:val="NoSpacing"/>
        <w:numPr>
          <w:ilvl w:val="0"/>
          <w:numId w:val="19"/>
        </w:numPr>
        <w:spacing w:line="480" w:lineRule="auto"/>
        <w:jc w:val="both"/>
        <w:rPr>
          <w:rFonts w:ascii="Times New Roman" w:hAnsi="Times New Roman" w:cs="Times New Roman"/>
          <w:color w:val="000000"/>
          <w:sz w:val="24"/>
          <w:szCs w:val="24"/>
        </w:rPr>
      </w:pPr>
      <w:bookmarkStart w:id="112" w:name="_Toc8030966"/>
      <w:bookmarkStart w:id="113" w:name="_Toc8411194"/>
      <w:bookmarkStart w:id="114" w:name="_Toc17555319"/>
      <w:r w:rsidRPr="001069E9">
        <w:rPr>
          <w:rFonts w:ascii="Times New Roman" w:hAnsi="Times New Roman" w:cs="Times New Roman"/>
          <w:color w:val="000000"/>
          <w:sz w:val="24"/>
          <w:szCs w:val="24"/>
        </w:rPr>
        <w:t>Senior curator, senior documentalist, senior museum pedagogue, museum advisor, documentalist advisor, informatician advisor, pedagogue advisor with university education and special professional references to perform museum services.</w:t>
      </w:r>
      <w:bookmarkEnd w:id="112"/>
      <w:bookmarkEnd w:id="113"/>
      <w:bookmarkEnd w:id="114"/>
    </w:p>
    <w:p w:rsidR="00D0104E" w:rsidRPr="001069E9" w:rsidRDefault="00D0104E" w:rsidP="00360709">
      <w:pPr>
        <w:pStyle w:val="NoSpacing"/>
        <w:spacing w:line="480" w:lineRule="auto"/>
        <w:jc w:val="both"/>
        <w:rPr>
          <w:rFonts w:ascii="Times New Roman" w:hAnsi="Times New Roman" w:cs="Times New Roman"/>
          <w:sz w:val="24"/>
          <w:szCs w:val="24"/>
        </w:rPr>
      </w:pPr>
      <w:bookmarkStart w:id="115" w:name="_Toc8030967"/>
      <w:bookmarkStart w:id="116" w:name="_Toc8411195"/>
      <w:bookmarkStart w:id="117" w:name="_Toc17555320"/>
      <w:r w:rsidRPr="001069E9">
        <w:rPr>
          <w:rFonts w:ascii="Times New Roman" w:hAnsi="Times New Roman" w:cs="Times New Roman"/>
          <w:sz w:val="24"/>
          <w:szCs w:val="24"/>
        </w:rPr>
        <w:t>Therefore, from the study above the museum personnel is listed together with their assigned roles in a hierarchical model:</w:t>
      </w:r>
      <w:bookmarkEnd w:id="115"/>
      <w:bookmarkEnd w:id="116"/>
      <w:bookmarkEnd w:id="117"/>
    </w:p>
    <w:p w:rsidR="008812F2" w:rsidRPr="001069E9" w:rsidRDefault="00EE685C" w:rsidP="00891B72">
      <w:pPr>
        <w:pStyle w:val="NoSpacing"/>
        <w:spacing w:line="480" w:lineRule="auto"/>
        <w:jc w:val="both"/>
        <w:rPr>
          <w:rFonts w:ascii="Times New Roman" w:hAnsi="Times New Roman" w:cs="Times New Roman"/>
          <w:sz w:val="24"/>
          <w:szCs w:val="24"/>
        </w:rPr>
      </w:pPr>
      <w:bookmarkStart w:id="118" w:name="_Toc8030969"/>
      <w:bookmarkStart w:id="119" w:name="_Toc8411197"/>
      <w:bookmarkStart w:id="120" w:name="_Toc17555322"/>
      <w:r>
        <w:rPr>
          <w:rFonts w:ascii="Times New Roman" w:hAnsi="Times New Roman" w:cs="Times New Roman"/>
          <w:sz w:val="24"/>
          <w:szCs w:val="24"/>
        </w:rPr>
        <w:t>The directors of museums are supposed to</w:t>
      </w:r>
      <w:r w:rsidR="00A7111F">
        <w:rPr>
          <w:rFonts w:ascii="Times New Roman" w:hAnsi="Times New Roman" w:cs="Times New Roman"/>
          <w:sz w:val="24"/>
          <w:szCs w:val="24"/>
        </w:rPr>
        <w:t xml:space="preserve"> </w:t>
      </w:r>
      <w:r w:rsidR="00D0104E" w:rsidRPr="001069E9">
        <w:rPr>
          <w:rFonts w:ascii="Times New Roman" w:hAnsi="Times New Roman" w:cs="Times New Roman"/>
          <w:sz w:val="24"/>
          <w:szCs w:val="24"/>
        </w:rPr>
        <w:t>take</w:t>
      </w:r>
      <w:r w:rsidR="00A7111F">
        <w:rPr>
          <w:rFonts w:ascii="Times New Roman" w:hAnsi="Times New Roman" w:cs="Times New Roman"/>
          <w:sz w:val="24"/>
          <w:szCs w:val="24"/>
        </w:rPr>
        <w:t xml:space="preserve"> </w:t>
      </w:r>
      <w:r w:rsidR="00D0104E" w:rsidRPr="001069E9">
        <w:rPr>
          <w:rFonts w:ascii="Times New Roman" w:hAnsi="Times New Roman" w:cs="Times New Roman"/>
          <w:sz w:val="24"/>
          <w:szCs w:val="24"/>
        </w:rPr>
        <w:t>charge of the whole museum and its workings</w:t>
      </w:r>
      <w:bookmarkEnd w:id="118"/>
      <w:bookmarkEnd w:id="119"/>
      <w:bookmarkEnd w:id="120"/>
      <w:r w:rsidR="00205333">
        <w:rPr>
          <w:rFonts w:ascii="Times New Roman" w:hAnsi="Times New Roman" w:cs="Times New Roman"/>
          <w:sz w:val="24"/>
          <w:szCs w:val="24"/>
        </w:rPr>
        <w:t xml:space="preserve"> and</w:t>
      </w:r>
      <w:bookmarkStart w:id="121" w:name="_Toc8030970"/>
      <w:bookmarkStart w:id="122" w:name="_Toc8411198"/>
      <w:bookmarkStart w:id="123" w:name="_Toc17555323"/>
      <w:r w:rsidR="00A7111F">
        <w:rPr>
          <w:rFonts w:ascii="Times New Roman" w:hAnsi="Times New Roman" w:cs="Times New Roman"/>
          <w:sz w:val="24"/>
          <w:szCs w:val="24"/>
        </w:rPr>
        <w:t xml:space="preserve"> </w:t>
      </w:r>
      <w:r>
        <w:rPr>
          <w:rFonts w:ascii="Times New Roman" w:hAnsi="Times New Roman" w:cs="Times New Roman"/>
          <w:sz w:val="24"/>
          <w:szCs w:val="24"/>
        </w:rPr>
        <w:t>serve as a conduit between</w:t>
      </w:r>
      <w:r w:rsidR="00D0104E" w:rsidRPr="001069E9">
        <w:rPr>
          <w:rFonts w:ascii="Times New Roman" w:hAnsi="Times New Roman" w:cs="Times New Roman"/>
          <w:sz w:val="24"/>
          <w:szCs w:val="24"/>
        </w:rPr>
        <w:t xml:space="preserve"> the museum </w:t>
      </w:r>
      <w:r>
        <w:rPr>
          <w:rFonts w:ascii="Times New Roman" w:hAnsi="Times New Roman" w:cs="Times New Roman"/>
          <w:sz w:val="24"/>
          <w:szCs w:val="24"/>
        </w:rPr>
        <w:t>and their audience</w:t>
      </w:r>
      <w:bookmarkStart w:id="124" w:name="_Toc8030971"/>
      <w:bookmarkStart w:id="125" w:name="_Toc8411199"/>
      <w:bookmarkStart w:id="126" w:name="_Toc17555324"/>
      <w:bookmarkEnd w:id="121"/>
      <w:bookmarkEnd w:id="122"/>
      <w:bookmarkEnd w:id="123"/>
      <w:r>
        <w:rPr>
          <w:rFonts w:ascii="Times New Roman" w:hAnsi="Times New Roman" w:cs="Times New Roman"/>
          <w:sz w:val="24"/>
          <w:szCs w:val="24"/>
        </w:rPr>
        <w:t xml:space="preserve">. They </w:t>
      </w:r>
      <w:r w:rsidR="00FB5DC3">
        <w:rPr>
          <w:rFonts w:ascii="Times New Roman" w:hAnsi="Times New Roman" w:cs="Times New Roman"/>
          <w:sz w:val="24"/>
          <w:szCs w:val="24"/>
        </w:rPr>
        <w:t>collaborate with</w:t>
      </w:r>
      <w:r w:rsidR="00E03C6A">
        <w:rPr>
          <w:rFonts w:ascii="Times New Roman" w:hAnsi="Times New Roman" w:cs="Times New Roman"/>
          <w:sz w:val="24"/>
          <w:szCs w:val="24"/>
        </w:rPr>
        <w:t xml:space="preserve"> the board of museums to effectively manage museum issues effectively</w:t>
      </w:r>
      <w:r w:rsidR="00D0104E" w:rsidRPr="001069E9">
        <w:rPr>
          <w:rFonts w:ascii="Times New Roman" w:hAnsi="Times New Roman" w:cs="Times New Roman"/>
          <w:sz w:val="24"/>
          <w:szCs w:val="24"/>
        </w:rPr>
        <w:t>.</w:t>
      </w:r>
      <w:bookmarkStart w:id="127" w:name="_Toc8030972"/>
      <w:bookmarkStart w:id="128" w:name="_Toc8411200"/>
      <w:bookmarkStart w:id="129" w:name="_Toc17555325"/>
      <w:bookmarkEnd w:id="124"/>
      <w:bookmarkEnd w:id="125"/>
      <w:bookmarkEnd w:id="126"/>
      <w:r w:rsidR="00E03C6A">
        <w:rPr>
          <w:rFonts w:ascii="Times New Roman" w:hAnsi="Times New Roman" w:cs="Times New Roman"/>
          <w:sz w:val="24"/>
          <w:szCs w:val="24"/>
        </w:rPr>
        <w:t xml:space="preserve"> The director is again responsible for long and short term plans of the collections,</w:t>
      </w:r>
      <w:r w:rsidR="00D0104E" w:rsidRPr="001069E9">
        <w:rPr>
          <w:rFonts w:ascii="Times New Roman" w:hAnsi="Times New Roman" w:cs="Times New Roman"/>
          <w:sz w:val="24"/>
          <w:szCs w:val="24"/>
        </w:rPr>
        <w:t xml:space="preserve"> the personnel and the </w:t>
      </w:r>
      <w:bookmarkStart w:id="130" w:name="_Toc8030973"/>
      <w:bookmarkStart w:id="131" w:name="_Toc8411201"/>
      <w:bookmarkStart w:id="132" w:name="_Toc17555326"/>
      <w:bookmarkEnd w:id="127"/>
      <w:bookmarkEnd w:id="128"/>
      <w:bookmarkEnd w:id="129"/>
      <w:r w:rsidR="00226766">
        <w:rPr>
          <w:rFonts w:ascii="Times New Roman" w:hAnsi="Times New Roman" w:cs="Times New Roman"/>
          <w:sz w:val="24"/>
          <w:szCs w:val="24"/>
        </w:rPr>
        <w:t>income</w:t>
      </w:r>
    </w:p>
    <w:p w:rsidR="00D0104E" w:rsidRPr="007059F0" w:rsidRDefault="00AD2CEE" w:rsidP="00891B72">
      <w:pPr>
        <w:pStyle w:val="NoSpacing"/>
        <w:spacing w:line="480" w:lineRule="auto"/>
        <w:jc w:val="both"/>
        <w:rPr>
          <w:rFonts w:ascii="Times New Roman" w:hAnsi="Times New Roman" w:cs="Times New Roman"/>
          <w:b/>
          <w:sz w:val="24"/>
          <w:szCs w:val="24"/>
        </w:rPr>
      </w:pPr>
      <w:bookmarkStart w:id="133" w:name="_Toc8030976"/>
      <w:bookmarkStart w:id="134" w:name="_Toc8411204"/>
      <w:bookmarkStart w:id="135" w:name="_Toc17555329"/>
      <w:bookmarkEnd w:id="130"/>
      <w:bookmarkEnd w:id="131"/>
      <w:bookmarkEnd w:id="132"/>
      <w:r>
        <w:rPr>
          <w:rFonts w:ascii="Times New Roman" w:hAnsi="Times New Roman" w:cs="Times New Roman"/>
          <w:color w:val="231F20"/>
          <w:sz w:val="24"/>
          <w:szCs w:val="24"/>
        </w:rPr>
        <w:t>The curator</w:t>
      </w:r>
      <w:r w:rsidR="007059F0">
        <w:rPr>
          <w:rFonts w:ascii="Times New Roman" w:hAnsi="Times New Roman" w:cs="Times New Roman"/>
          <w:color w:val="231F20"/>
          <w:sz w:val="24"/>
          <w:szCs w:val="24"/>
        </w:rPr>
        <w:t>s</w:t>
      </w:r>
      <w:r w:rsidR="005C4068">
        <w:rPr>
          <w:rFonts w:ascii="Times New Roman" w:hAnsi="Times New Roman" w:cs="Times New Roman"/>
          <w:color w:val="231F20"/>
          <w:sz w:val="24"/>
          <w:szCs w:val="24"/>
        </w:rPr>
        <w:t xml:space="preserve"> </w:t>
      </w:r>
      <w:r w:rsidRPr="001069E9">
        <w:rPr>
          <w:rFonts w:ascii="Times New Roman" w:hAnsi="Times New Roman" w:cs="Times New Roman"/>
          <w:color w:val="231F20"/>
          <w:sz w:val="24"/>
          <w:szCs w:val="24"/>
        </w:rPr>
        <w:t>s</w:t>
      </w:r>
      <w:r w:rsidR="007059F0">
        <w:rPr>
          <w:rFonts w:ascii="Times New Roman" w:hAnsi="Times New Roman" w:cs="Times New Roman"/>
          <w:color w:val="231F20"/>
          <w:sz w:val="24"/>
          <w:szCs w:val="24"/>
        </w:rPr>
        <w:t>erve</w:t>
      </w:r>
      <w:r>
        <w:rPr>
          <w:rFonts w:ascii="Times New Roman" w:hAnsi="Times New Roman" w:cs="Times New Roman"/>
          <w:color w:val="231F20"/>
          <w:sz w:val="24"/>
          <w:szCs w:val="24"/>
        </w:rPr>
        <w:t xml:space="preserve"> as </w:t>
      </w:r>
      <w:r w:rsidR="00EE145B">
        <w:rPr>
          <w:rFonts w:ascii="Times New Roman" w:hAnsi="Times New Roman" w:cs="Times New Roman"/>
          <w:color w:val="231F20"/>
          <w:sz w:val="24"/>
          <w:szCs w:val="24"/>
        </w:rPr>
        <w:t xml:space="preserve">concierges </w:t>
      </w:r>
      <w:r w:rsidR="00EE145B" w:rsidRPr="001069E9">
        <w:rPr>
          <w:rFonts w:ascii="Times New Roman" w:hAnsi="Times New Roman" w:cs="Times New Roman"/>
          <w:color w:val="231F20"/>
          <w:sz w:val="24"/>
          <w:szCs w:val="24"/>
        </w:rPr>
        <w:t>of</w:t>
      </w:r>
      <w:r w:rsidR="00FB5DC3">
        <w:rPr>
          <w:rFonts w:ascii="Times New Roman" w:hAnsi="Times New Roman" w:cs="Times New Roman"/>
          <w:color w:val="231F20"/>
          <w:sz w:val="24"/>
          <w:szCs w:val="24"/>
        </w:rPr>
        <w:t xml:space="preserve"> </w:t>
      </w:r>
      <w:r w:rsidR="00EE145B">
        <w:rPr>
          <w:rFonts w:ascii="Times New Roman" w:hAnsi="Times New Roman" w:cs="Times New Roman"/>
          <w:color w:val="231F20"/>
          <w:sz w:val="24"/>
          <w:szCs w:val="24"/>
        </w:rPr>
        <w:t>museum’s collection and they investigates</w:t>
      </w:r>
      <w:r w:rsidR="00D0104E" w:rsidRPr="001069E9">
        <w:rPr>
          <w:rFonts w:ascii="Times New Roman" w:hAnsi="Times New Roman" w:cs="Times New Roman"/>
          <w:color w:val="231F20"/>
          <w:sz w:val="24"/>
          <w:szCs w:val="24"/>
        </w:rPr>
        <w:t xml:space="preserve">, write </w:t>
      </w:r>
      <w:bookmarkStart w:id="136" w:name="_Toc8030977"/>
      <w:bookmarkStart w:id="137" w:name="_Toc8411205"/>
      <w:bookmarkStart w:id="138" w:name="_Toc17555330"/>
      <w:bookmarkEnd w:id="133"/>
      <w:bookmarkEnd w:id="134"/>
      <w:bookmarkEnd w:id="135"/>
      <w:r w:rsidR="00FB5DC3">
        <w:rPr>
          <w:rFonts w:ascii="Times New Roman" w:hAnsi="Times New Roman" w:cs="Times New Roman"/>
          <w:color w:val="231F20"/>
          <w:sz w:val="24"/>
          <w:szCs w:val="24"/>
        </w:rPr>
        <w:t xml:space="preserve">and </w:t>
      </w:r>
      <w:r w:rsidR="00FB5DC3" w:rsidRPr="001069E9">
        <w:rPr>
          <w:rFonts w:ascii="Times New Roman" w:hAnsi="Times New Roman" w:cs="Times New Roman"/>
          <w:color w:val="231F20"/>
          <w:sz w:val="24"/>
          <w:szCs w:val="24"/>
        </w:rPr>
        <w:t>explain</w:t>
      </w:r>
      <w:r w:rsidR="00A7111F">
        <w:rPr>
          <w:rFonts w:ascii="Times New Roman" w:hAnsi="Times New Roman" w:cs="Times New Roman"/>
          <w:color w:val="231F20"/>
          <w:sz w:val="24"/>
          <w:szCs w:val="24"/>
        </w:rPr>
        <w:t xml:space="preserve"> </w:t>
      </w:r>
      <w:r w:rsidR="00FB5DC3" w:rsidRPr="001069E9">
        <w:rPr>
          <w:rFonts w:ascii="Times New Roman" w:hAnsi="Times New Roman" w:cs="Times New Roman"/>
          <w:color w:val="231F20"/>
          <w:sz w:val="24"/>
          <w:szCs w:val="24"/>
        </w:rPr>
        <w:t>them.</w:t>
      </w:r>
      <w:r w:rsidR="00A7111F">
        <w:rPr>
          <w:rFonts w:ascii="Times New Roman" w:hAnsi="Times New Roman" w:cs="Times New Roman"/>
          <w:color w:val="231F20"/>
          <w:sz w:val="24"/>
          <w:szCs w:val="24"/>
        </w:rPr>
        <w:t xml:space="preserve"> </w:t>
      </w:r>
      <w:r w:rsidR="00FB5DC3" w:rsidRPr="001069E9">
        <w:rPr>
          <w:rFonts w:ascii="Times New Roman" w:hAnsi="Times New Roman" w:cs="Times New Roman"/>
          <w:color w:val="231F20"/>
          <w:sz w:val="24"/>
          <w:szCs w:val="24"/>
        </w:rPr>
        <w:t>They</w:t>
      </w:r>
      <w:r w:rsidR="007059F0">
        <w:rPr>
          <w:rFonts w:ascii="Times New Roman" w:hAnsi="Times New Roman" w:cs="Times New Roman"/>
          <w:sz w:val="24"/>
          <w:szCs w:val="24"/>
        </w:rPr>
        <w:t xml:space="preserve"> </w:t>
      </w:r>
      <w:r w:rsidR="007059F0" w:rsidRPr="001069E9">
        <w:rPr>
          <w:rFonts w:ascii="Times New Roman" w:hAnsi="Times New Roman" w:cs="Times New Roman"/>
          <w:color w:val="231F20"/>
          <w:sz w:val="24"/>
          <w:szCs w:val="24"/>
        </w:rPr>
        <w:t>h</w:t>
      </w:r>
      <w:r w:rsidR="00D0104E" w:rsidRPr="001069E9">
        <w:rPr>
          <w:rFonts w:ascii="Times New Roman" w:hAnsi="Times New Roman" w:cs="Times New Roman"/>
          <w:color w:val="231F20"/>
          <w:sz w:val="24"/>
          <w:szCs w:val="24"/>
        </w:rPr>
        <w:t xml:space="preserve">elps to acquire new items for a museum and recommend </w:t>
      </w:r>
      <w:r w:rsidR="00D0104E" w:rsidRPr="001069E9">
        <w:rPr>
          <w:rFonts w:ascii="Times New Roman" w:hAnsi="Times New Roman" w:cs="Times New Roman"/>
          <w:color w:val="231F20"/>
          <w:sz w:val="24"/>
          <w:szCs w:val="24"/>
        </w:rPr>
        <w:lastRenderedPageBreak/>
        <w:t>which items to remove from a collection.</w:t>
      </w:r>
      <w:bookmarkEnd w:id="136"/>
      <w:bookmarkEnd w:id="137"/>
      <w:bookmarkEnd w:id="138"/>
      <w:r w:rsidR="007059F0">
        <w:rPr>
          <w:rFonts w:ascii="Times New Roman" w:hAnsi="Times New Roman" w:cs="Times New Roman"/>
          <w:color w:val="231F20"/>
          <w:sz w:val="24"/>
          <w:szCs w:val="24"/>
        </w:rPr>
        <w:t xml:space="preserve"> Again, </w:t>
      </w:r>
      <w:bookmarkStart w:id="139" w:name="_Toc8030979"/>
      <w:bookmarkStart w:id="140" w:name="_Toc8411207"/>
      <w:bookmarkStart w:id="141" w:name="_Toc17555332"/>
      <w:r w:rsidR="007059F0">
        <w:rPr>
          <w:rFonts w:ascii="Times New Roman" w:hAnsi="Times New Roman" w:cs="Times New Roman"/>
          <w:color w:val="231F20"/>
          <w:sz w:val="24"/>
          <w:szCs w:val="24"/>
        </w:rPr>
        <w:t xml:space="preserve">they </w:t>
      </w:r>
      <w:r w:rsidR="00EE685C" w:rsidRPr="001069E9">
        <w:rPr>
          <w:rFonts w:ascii="Times New Roman" w:hAnsi="Times New Roman" w:cs="Times New Roman"/>
          <w:color w:val="231F20"/>
          <w:sz w:val="24"/>
          <w:szCs w:val="24"/>
        </w:rPr>
        <w:t>o</w:t>
      </w:r>
      <w:r w:rsidR="00EE685C">
        <w:rPr>
          <w:rFonts w:ascii="Times New Roman" w:hAnsi="Times New Roman" w:cs="Times New Roman"/>
          <w:color w:val="231F20"/>
          <w:sz w:val="24"/>
          <w:szCs w:val="24"/>
        </w:rPr>
        <w:t>ffer</w:t>
      </w:r>
      <w:r w:rsidR="00D0104E" w:rsidRPr="001069E9">
        <w:rPr>
          <w:rFonts w:ascii="Times New Roman" w:hAnsi="Times New Roman" w:cs="Times New Roman"/>
          <w:color w:val="231F20"/>
          <w:sz w:val="24"/>
          <w:szCs w:val="24"/>
        </w:rPr>
        <w:t xml:space="preserve"> input about an exhibit’s overal</w:t>
      </w:r>
      <w:r w:rsidR="007059F0">
        <w:rPr>
          <w:rFonts w:ascii="Times New Roman" w:hAnsi="Times New Roman" w:cs="Times New Roman"/>
          <w:color w:val="231F20"/>
          <w:sz w:val="24"/>
          <w:szCs w:val="24"/>
        </w:rPr>
        <w:t>l theme and prospective objects</w:t>
      </w:r>
      <w:r w:rsidR="00A7111F">
        <w:rPr>
          <w:rFonts w:ascii="Times New Roman" w:hAnsi="Times New Roman" w:cs="Times New Roman"/>
          <w:color w:val="231F20"/>
          <w:sz w:val="24"/>
          <w:szCs w:val="24"/>
        </w:rPr>
        <w:t xml:space="preserve"> </w:t>
      </w:r>
      <w:r w:rsidR="007059F0" w:rsidRPr="001069E9">
        <w:rPr>
          <w:rFonts w:ascii="Times New Roman" w:hAnsi="Times New Roman" w:cs="Times New Roman"/>
          <w:color w:val="231F20"/>
          <w:sz w:val="24"/>
          <w:szCs w:val="24"/>
        </w:rPr>
        <w:t>b</w:t>
      </w:r>
      <w:r w:rsidR="00D0104E" w:rsidRPr="001069E9">
        <w:rPr>
          <w:rFonts w:ascii="Times New Roman" w:hAnsi="Times New Roman" w:cs="Times New Roman"/>
          <w:color w:val="231F20"/>
          <w:sz w:val="24"/>
          <w:szCs w:val="24"/>
        </w:rPr>
        <w:t>ased on their subject matter expertise.</w:t>
      </w:r>
      <w:bookmarkStart w:id="142" w:name="_Toc8030981"/>
      <w:bookmarkStart w:id="143" w:name="_Toc8411209"/>
      <w:bookmarkStart w:id="144" w:name="_Toc17555334"/>
      <w:bookmarkEnd w:id="139"/>
      <w:bookmarkEnd w:id="140"/>
      <w:bookmarkEnd w:id="141"/>
      <w:r w:rsidR="00A7111F">
        <w:rPr>
          <w:rFonts w:ascii="Times New Roman" w:hAnsi="Times New Roman" w:cs="Times New Roman"/>
          <w:color w:val="231F20"/>
          <w:sz w:val="24"/>
          <w:szCs w:val="24"/>
        </w:rPr>
        <w:t xml:space="preserve"> </w:t>
      </w:r>
      <w:r w:rsidR="00D0104E" w:rsidRPr="001069E9">
        <w:rPr>
          <w:rFonts w:ascii="Times New Roman" w:hAnsi="Times New Roman" w:cs="Times New Roman"/>
          <w:sz w:val="24"/>
          <w:szCs w:val="24"/>
        </w:rPr>
        <w:t xml:space="preserve">The curator is an inevitable key when it comes to the running of the museum as Allen (1960) claims </w:t>
      </w:r>
      <w:r w:rsidR="00FD76D9" w:rsidRPr="001069E9">
        <w:rPr>
          <w:rFonts w:ascii="Times New Roman" w:hAnsi="Times New Roman" w:cs="Times New Roman"/>
          <w:sz w:val="24"/>
          <w:szCs w:val="24"/>
        </w:rPr>
        <w:t>in, “At</w:t>
      </w:r>
      <w:r w:rsidR="00D0104E" w:rsidRPr="001069E9">
        <w:rPr>
          <w:rFonts w:ascii="Times New Roman" w:hAnsi="Times New Roman" w:cs="Times New Roman"/>
          <w:sz w:val="24"/>
          <w:szCs w:val="24"/>
        </w:rPr>
        <w:t xml:space="preserve"> rock bottom, the spiritual power and the active performance of every museum depend upon the curator.”</w:t>
      </w:r>
      <w:bookmarkEnd w:id="142"/>
      <w:bookmarkEnd w:id="143"/>
      <w:bookmarkEnd w:id="144"/>
    </w:p>
    <w:p w:rsidR="00D0104E" w:rsidRPr="001069E9" w:rsidRDefault="00D0104E" w:rsidP="00533E9F">
      <w:pPr>
        <w:pStyle w:val="NoSpacing"/>
        <w:jc w:val="both"/>
        <w:rPr>
          <w:rFonts w:ascii="Times New Roman" w:hAnsi="Times New Roman" w:cs="Times New Roman"/>
          <w:sz w:val="24"/>
          <w:szCs w:val="24"/>
        </w:rPr>
      </w:pPr>
    </w:p>
    <w:p w:rsidR="00D0104E" w:rsidRPr="00891B72" w:rsidRDefault="00226766" w:rsidP="00360709">
      <w:pPr>
        <w:pStyle w:val="NoSpacing"/>
        <w:spacing w:line="480" w:lineRule="auto"/>
        <w:jc w:val="both"/>
        <w:rPr>
          <w:rFonts w:ascii="Times New Roman" w:hAnsi="Times New Roman" w:cs="Times New Roman"/>
          <w:color w:val="231F20"/>
          <w:sz w:val="24"/>
          <w:szCs w:val="24"/>
        </w:rPr>
      </w:pPr>
      <w:bookmarkStart w:id="145" w:name="_Toc8030983"/>
      <w:bookmarkStart w:id="146" w:name="_Toc8411211"/>
      <w:bookmarkStart w:id="147" w:name="_Toc17555336"/>
      <w:r>
        <w:rPr>
          <w:rFonts w:ascii="Times New Roman" w:hAnsi="Times New Roman" w:cs="Times New Roman"/>
          <w:sz w:val="24"/>
          <w:szCs w:val="24"/>
        </w:rPr>
        <w:t>As Konstantios (2015) sees registrars work as specialty that i</w:t>
      </w:r>
      <w:r w:rsidR="00D0104E" w:rsidRPr="001069E9">
        <w:rPr>
          <w:rFonts w:ascii="Times New Roman" w:hAnsi="Times New Roman" w:cs="Times New Roman"/>
          <w:sz w:val="24"/>
          <w:szCs w:val="24"/>
        </w:rPr>
        <w:t xml:space="preserve">s </w:t>
      </w:r>
      <w:r w:rsidRPr="001069E9">
        <w:rPr>
          <w:rFonts w:ascii="Times New Roman" w:hAnsi="Times New Roman" w:cs="Times New Roman"/>
          <w:sz w:val="24"/>
          <w:szCs w:val="24"/>
        </w:rPr>
        <w:t>obtaining</w:t>
      </w:r>
      <w:r w:rsidR="00D0104E" w:rsidRPr="001069E9">
        <w:rPr>
          <w:rFonts w:ascii="Times New Roman" w:hAnsi="Times New Roman" w:cs="Times New Roman"/>
          <w:sz w:val="24"/>
          <w:szCs w:val="24"/>
        </w:rPr>
        <w:t xml:space="preserve"> greater importance in </w:t>
      </w:r>
      <w:r w:rsidRPr="001069E9">
        <w:rPr>
          <w:rFonts w:ascii="Times New Roman" w:hAnsi="Times New Roman" w:cs="Times New Roman"/>
          <w:sz w:val="24"/>
          <w:szCs w:val="24"/>
        </w:rPr>
        <w:t>modern</w:t>
      </w:r>
      <w:r w:rsidR="00D0104E" w:rsidRPr="001069E9">
        <w:rPr>
          <w:rFonts w:ascii="Times New Roman" w:hAnsi="Times New Roman" w:cs="Times New Roman"/>
          <w:sz w:val="24"/>
          <w:szCs w:val="24"/>
        </w:rPr>
        <w:t xml:space="preserve"> museums.</w:t>
      </w:r>
      <w:bookmarkEnd w:id="145"/>
      <w:bookmarkEnd w:id="146"/>
      <w:bookmarkEnd w:id="147"/>
      <w:r>
        <w:rPr>
          <w:rFonts w:ascii="Times New Roman" w:hAnsi="Times New Roman" w:cs="Times New Roman"/>
          <w:sz w:val="24"/>
          <w:szCs w:val="24"/>
        </w:rPr>
        <w:t xml:space="preserve"> For they keep all museum objects documented</w:t>
      </w:r>
      <w:bookmarkStart w:id="148" w:name="_Toc8030985"/>
      <w:bookmarkStart w:id="149" w:name="_Toc8411213"/>
      <w:bookmarkStart w:id="150" w:name="_Toc17555338"/>
      <w:r w:rsidR="00A7111F">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D0104E" w:rsidRPr="001069E9">
        <w:rPr>
          <w:rFonts w:ascii="Times New Roman" w:hAnsi="Times New Roman" w:cs="Times New Roman"/>
          <w:sz w:val="24"/>
          <w:szCs w:val="24"/>
        </w:rPr>
        <w:t>Maintains records of ownership and borrowing.</w:t>
      </w:r>
      <w:bookmarkEnd w:id="148"/>
      <w:bookmarkEnd w:id="149"/>
      <w:bookmarkEnd w:id="150"/>
      <w:r w:rsidR="0053606E">
        <w:rPr>
          <w:rFonts w:ascii="Times New Roman" w:hAnsi="Times New Roman" w:cs="Times New Roman"/>
          <w:sz w:val="24"/>
          <w:szCs w:val="24"/>
        </w:rPr>
        <w:t xml:space="preserve"> He </w:t>
      </w:r>
      <w:bookmarkStart w:id="151" w:name="_Toc8030986"/>
      <w:bookmarkStart w:id="152" w:name="_Toc8411214"/>
      <w:bookmarkStart w:id="153" w:name="_Toc17555339"/>
      <w:r w:rsidR="0053606E" w:rsidRPr="001069E9">
        <w:rPr>
          <w:rFonts w:ascii="Times New Roman" w:hAnsi="Times New Roman" w:cs="Times New Roman"/>
          <w:sz w:val="24"/>
          <w:szCs w:val="24"/>
        </w:rPr>
        <w:t>c</w:t>
      </w:r>
      <w:r w:rsidR="00D0104E" w:rsidRPr="001069E9">
        <w:rPr>
          <w:rFonts w:ascii="Times New Roman" w:hAnsi="Times New Roman" w:cs="Times New Roman"/>
          <w:sz w:val="24"/>
          <w:szCs w:val="24"/>
        </w:rPr>
        <w:t>arefully watches the safety and condition of objects on display</w:t>
      </w:r>
      <w:bookmarkStart w:id="154" w:name="_Toc8030987"/>
      <w:bookmarkStart w:id="155" w:name="_Toc8411215"/>
      <w:bookmarkStart w:id="156" w:name="_Toc17555340"/>
      <w:bookmarkEnd w:id="151"/>
      <w:bookmarkEnd w:id="152"/>
      <w:bookmarkEnd w:id="153"/>
      <w:r>
        <w:rPr>
          <w:rFonts w:ascii="Times New Roman" w:hAnsi="Times New Roman" w:cs="Times New Roman"/>
          <w:sz w:val="24"/>
          <w:szCs w:val="24"/>
        </w:rPr>
        <w:t xml:space="preserve">. </w:t>
      </w:r>
      <w:r w:rsidR="008B50CE">
        <w:rPr>
          <w:rFonts w:ascii="Times New Roman" w:hAnsi="Times New Roman" w:cs="Times New Roman"/>
          <w:sz w:val="24"/>
          <w:szCs w:val="24"/>
        </w:rPr>
        <w:t>They</w:t>
      </w:r>
      <w:r w:rsidR="00A7111F">
        <w:rPr>
          <w:rFonts w:ascii="Times New Roman" w:hAnsi="Times New Roman" w:cs="Times New Roman"/>
          <w:sz w:val="24"/>
          <w:szCs w:val="24"/>
        </w:rPr>
        <w:t xml:space="preserve"> </w:t>
      </w:r>
      <w:r>
        <w:rPr>
          <w:rFonts w:ascii="Times New Roman" w:hAnsi="Times New Roman" w:cs="Times New Roman"/>
          <w:sz w:val="24"/>
          <w:szCs w:val="24"/>
        </w:rPr>
        <w:t xml:space="preserve">also </w:t>
      </w:r>
      <w:r w:rsidR="0053606E" w:rsidRPr="001069E9">
        <w:rPr>
          <w:rFonts w:ascii="Times New Roman" w:hAnsi="Times New Roman" w:cs="Times New Roman"/>
          <w:sz w:val="24"/>
          <w:szCs w:val="24"/>
        </w:rPr>
        <w:t>w</w:t>
      </w:r>
      <w:r>
        <w:rPr>
          <w:rFonts w:ascii="Times New Roman" w:hAnsi="Times New Roman" w:cs="Times New Roman"/>
          <w:sz w:val="24"/>
          <w:szCs w:val="24"/>
        </w:rPr>
        <w:t xml:space="preserve">ork </w:t>
      </w:r>
      <w:r w:rsidR="00D0104E" w:rsidRPr="001069E9">
        <w:rPr>
          <w:rFonts w:ascii="Times New Roman" w:hAnsi="Times New Roman" w:cs="Times New Roman"/>
          <w:sz w:val="24"/>
          <w:szCs w:val="24"/>
        </w:rPr>
        <w:t>with the Curators and the Graphic Designers in assembling the museum catalog.</w:t>
      </w:r>
      <w:bookmarkEnd w:id="154"/>
      <w:bookmarkEnd w:id="155"/>
      <w:bookmarkEnd w:id="156"/>
      <w:r w:rsidR="0053606E">
        <w:rPr>
          <w:rFonts w:ascii="Times New Roman" w:hAnsi="Times New Roman" w:cs="Times New Roman"/>
          <w:sz w:val="24"/>
          <w:szCs w:val="24"/>
        </w:rPr>
        <w:t xml:space="preserve"> He also</w:t>
      </w:r>
      <w:bookmarkStart w:id="157" w:name="_Toc8030988"/>
      <w:bookmarkStart w:id="158" w:name="_Toc8411216"/>
      <w:bookmarkStart w:id="159" w:name="_Toc17555341"/>
      <w:r w:rsidR="00A7111F">
        <w:rPr>
          <w:rFonts w:ascii="Times New Roman" w:hAnsi="Times New Roman" w:cs="Times New Roman"/>
          <w:sz w:val="24"/>
          <w:szCs w:val="24"/>
        </w:rPr>
        <w:t xml:space="preserve"> </w:t>
      </w:r>
      <w:r w:rsidR="003C727E" w:rsidRPr="001069E9">
        <w:rPr>
          <w:rFonts w:ascii="Times New Roman" w:hAnsi="Times New Roman" w:cs="Times New Roman"/>
          <w:color w:val="231F20"/>
          <w:sz w:val="24"/>
          <w:szCs w:val="24"/>
        </w:rPr>
        <w:t>m</w:t>
      </w:r>
      <w:r w:rsidR="00D0104E" w:rsidRPr="001069E9">
        <w:rPr>
          <w:rFonts w:ascii="Times New Roman" w:hAnsi="Times New Roman" w:cs="Times New Roman"/>
          <w:color w:val="231F20"/>
          <w:sz w:val="24"/>
          <w:szCs w:val="24"/>
        </w:rPr>
        <w:t xml:space="preserve">aintains inventories, files, and databases and </w:t>
      </w:r>
      <w:r w:rsidR="009B0ADD" w:rsidRPr="001069E9">
        <w:rPr>
          <w:rFonts w:ascii="Times New Roman" w:hAnsi="Times New Roman" w:cs="Times New Roman"/>
          <w:color w:val="231F20"/>
          <w:sz w:val="24"/>
          <w:szCs w:val="24"/>
        </w:rPr>
        <w:t>manages</w:t>
      </w:r>
      <w:r w:rsidR="00D0104E" w:rsidRPr="001069E9">
        <w:rPr>
          <w:rFonts w:ascii="Times New Roman" w:hAnsi="Times New Roman" w:cs="Times New Roman"/>
          <w:color w:val="231F20"/>
          <w:sz w:val="24"/>
          <w:szCs w:val="24"/>
        </w:rPr>
        <w:t xml:space="preserve"> the paperwork and related duties associated with a museum’s objects.</w:t>
      </w:r>
      <w:bookmarkEnd w:id="157"/>
      <w:bookmarkEnd w:id="158"/>
      <w:bookmarkEnd w:id="159"/>
    </w:p>
    <w:p w:rsidR="00D0104E" w:rsidRPr="001069E9" w:rsidRDefault="00241250" w:rsidP="00891B72">
      <w:pPr>
        <w:pStyle w:val="NoSpacing"/>
        <w:spacing w:line="480" w:lineRule="auto"/>
        <w:jc w:val="both"/>
        <w:rPr>
          <w:rFonts w:ascii="Times New Roman" w:hAnsi="Times New Roman" w:cs="Times New Roman"/>
          <w:sz w:val="24"/>
          <w:szCs w:val="24"/>
        </w:rPr>
      </w:pPr>
      <w:bookmarkStart w:id="160" w:name="_Toc8030990"/>
      <w:bookmarkStart w:id="161" w:name="_Toc8411218"/>
      <w:bookmarkStart w:id="162" w:name="_Toc17555343"/>
      <w:r>
        <w:rPr>
          <w:rFonts w:ascii="Times New Roman" w:hAnsi="Times New Roman" w:cs="Times New Roman"/>
          <w:color w:val="231F20"/>
          <w:sz w:val="24"/>
          <w:szCs w:val="24"/>
        </w:rPr>
        <w:t xml:space="preserve">He </w:t>
      </w:r>
      <w:r w:rsidR="009B0ADD" w:rsidRPr="001069E9">
        <w:rPr>
          <w:rFonts w:ascii="Times New Roman" w:hAnsi="Times New Roman" w:cs="Times New Roman"/>
          <w:color w:val="231F20"/>
          <w:sz w:val="24"/>
          <w:szCs w:val="24"/>
        </w:rPr>
        <w:t>assists</w:t>
      </w:r>
      <w:r w:rsidR="00D0104E" w:rsidRPr="001069E9">
        <w:rPr>
          <w:rFonts w:ascii="Times New Roman" w:hAnsi="Times New Roman" w:cs="Times New Roman"/>
          <w:color w:val="231F20"/>
          <w:sz w:val="24"/>
          <w:szCs w:val="24"/>
        </w:rPr>
        <w:t xml:space="preserve"> in developing supplemental materials, such as handouts or exhibit brochures that further convey an exhibit’s message.</w:t>
      </w:r>
      <w:bookmarkEnd w:id="160"/>
      <w:bookmarkEnd w:id="161"/>
      <w:bookmarkEnd w:id="162"/>
      <w:r>
        <w:rPr>
          <w:rFonts w:ascii="Times New Roman" w:hAnsi="Times New Roman" w:cs="Times New Roman"/>
          <w:color w:val="231F20"/>
          <w:sz w:val="24"/>
          <w:szCs w:val="24"/>
        </w:rPr>
        <w:t xml:space="preserve"> However </w:t>
      </w:r>
      <w:bookmarkStart w:id="163" w:name="_Toc8030991"/>
      <w:bookmarkStart w:id="164" w:name="_Toc8411219"/>
      <w:bookmarkStart w:id="165" w:name="_Toc17555344"/>
      <w:r w:rsidRPr="001069E9">
        <w:rPr>
          <w:rFonts w:ascii="Times New Roman" w:hAnsi="Times New Roman" w:cs="Times New Roman"/>
          <w:sz w:val="24"/>
          <w:szCs w:val="24"/>
        </w:rPr>
        <w:t>p</w:t>
      </w:r>
      <w:r w:rsidR="00D0104E" w:rsidRPr="001069E9">
        <w:rPr>
          <w:rFonts w:ascii="Times New Roman" w:hAnsi="Times New Roman" w:cs="Times New Roman"/>
          <w:sz w:val="24"/>
          <w:szCs w:val="24"/>
        </w:rPr>
        <w:t xml:space="preserve">lans tours and other programs for museum visitors of all ages as </w:t>
      </w:r>
      <w:r w:rsidR="00D0104E" w:rsidRPr="001069E9">
        <w:rPr>
          <w:rFonts w:ascii="Times New Roman" w:hAnsi="Times New Roman" w:cs="Times New Roman"/>
          <w:color w:val="231F20"/>
          <w:sz w:val="24"/>
          <w:szCs w:val="24"/>
        </w:rPr>
        <w:t>using their un</w:t>
      </w:r>
      <w:r>
        <w:rPr>
          <w:rFonts w:ascii="Times New Roman" w:hAnsi="Times New Roman" w:cs="Times New Roman"/>
          <w:color w:val="231F20"/>
          <w:sz w:val="24"/>
          <w:szCs w:val="24"/>
        </w:rPr>
        <w:t>derstanding of how people learn.</w:t>
      </w:r>
      <w:r w:rsidR="00A7111F">
        <w:rPr>
          <w:rFonts w:ascii="Times New Roman" w:hAnsi="Times New Roman" w:cs="Times New Roman"/>
          <w:color w:val="231F20"/>
          <w:sz w:val="24"/>
          <w:szCs w:val="24"/>
        </w:rPr>
        <w:t xml:space="preserve"> </w:t>
      </w:r>
      <w:r w:rsidRPr="001069E9">
        <w:rPr>
          <w:rFonts w:ascii="Times New Roman" w:hAnsi="Times New Roman" w:cs="Times New Roman"/>
          <w:color w:val="231F20"/>
          <w:sz w:val="24"/>
          <w:szCs w:val="24"/>
        </w:rPr>
        <w:t>Museum</w:t>
      </w:r>
      <w:r w:rsidR="00D0104E" w:rsidRPr="001069E9">
        <w:rPr>
          <w:rFonts w:ascii="Times New Roman" w:hAnsi="Times New Roman" w:cs="Times New Roman"/>
          <w:color w:val="231F20"/>
          <w:sz w:val="24"/>
          <w:szCs w:val="24"/>
        </w:rPr>
        <w:t xml:space="preserve"> educators suggest ways to structure an exhibit to optimize visitors’ experiences.</w:t>
      </w:r>
      <w:bookmarkEnd w:id="163"/>
      <w:bookmarkEnd w:id="164"/>
      <w:bookmarkEnd w:id="165"/>
      <w:r>
        <w:rPr>
          <w:rFonts w:ascii="Times New Roman" w:hAnsi="Times New Roman" w:cs="Times New Roman"/>
          <w:color w:val="231F20"/>
          <w:sz w:val="24"/>
          <w:szCs w:val="24"/>
        </w:rPr>
        <w:t xml:space="preserve"> They </w:t>
      </w:r>
      <w:bookmarkStart w:id="166" w:name="_Toc8030992"/>
      <w:bookmarkStart w:id="167" w:name="_Toc8411220"/>
      <w:bookmarkStart w:id="168" w:name="_Toc17555345"/>
      <w:r w:rsidR="008B50CE" w:rsidRPr="001069E9">
        <w:rPr>
          <w:rFonts w:ascii="Times New Roman" w:hAnsi="Times New Roman" w:cs="Times New Roman"/>
          <w:sz w:val="24"/>
          <w:szCs w:val="24"/>
        </w:rPr>
        <w:t>work</w:t>
      </w:r>
      <w:r w:rsidR="00D0104E" w:rsidRPr="001069E9">
        <w:rPr>
          <w:rFonts w:ascii="Times New Roman" w:hAnsi="Times New Roman" w:cs="Times New Roman"/>
          <w:sz w:val="24"/>
          <w:szCs w:val="24"/>
        </w:rPr>
        <w:t xml:space="preserve"> with the Curators to develop exhibits</w:t>
      </w:r>
      <w:bookmarkEnd w:id="166"/>
      <w:bookmarkEnd w:id="167"/>
      <w:bookmarkEnd w:id="168"/>
      <w:r>
        <w:rPr>
          <w:rFonts w:ascii="Times New Roman" w:hAnsi="Times New Roman" w:cs="Times New Roman"/>
          <w:sz w:val="24"/>
          <w:szCs w:val="24"/>
        </w:rPr>
        <w:t xml:space="preserve"> and also </w:t>
      </w:r>
      <w:bookmarkStart w:id="169" w:name="_Toc8030993"/>
      <w:bookmarkStart w:id="170" w:name="_Toc8411221"/>
      <w:bookmarkStart w:id="171" w:name="_Toc17555346"/>
      <w:r w:rsidRPr="001069E9">
        <w:rPr>
          <w:rFonts w:ascii="Times New Roman" w:hAnsi="Times New Roman" w:cs="Times New Roman"/>
          <w:color w:val="231F20"/>
          <w:sz w:val="24"/>
          <w:szCs w:val="24"/>
        </w:rPr>
        <w:t>d</w:t>
      </w:r>
      <w:r w:rsidR="00D0104E" w:rsidRPr="001069E9">
        <w:rPr>
          <w:rFonts w:ascii="Times New Roman" w:hAnsi="Times New Roman" w:cs="Times New Roman"/>
          <w:color w:val="231F20"/>
          <w:sz w:val="24"/>
          <w:szCs w:val="24"/>
        </w:rPr>
        <w:t>eveloping instructional materials to coordinating public outreach programs.</w:t>
      </w:r>
      <w:bookmarkEnd w:id="169"/>
      <w:bookmarkEnd w:id="170"/>
      <w:bookmarkEnd w:id="171"/>
    </w:p>
    <w:p w:rsidR="00D0104E" w:rsidRPr="001069E9" w:rsidRDefault="00891B72" w:rsidP="00891B72">
      <w:pPr>
        <w:pStyle w:val="NoSpacing"/>
        <w:spacing w:line="480" w:lineRule="auto"/>
        <w:jc w:val="both"/>
        <w:rPr>
          <w:rFonts w:ascii="Times New Roman" w:hAnsi="Times New Roman" w:cs="Times New Roman"/>
          <w:sz w:val="24"/>
          <w:szCs w:val="24"/>
        </w:rPr>
      </w:pPr>
      <w:bookmarkStart w:id="172" w:name="_Toc8030995"/>
      <w:bookmarkStart w:id="173" w:name="_Toc8411223"/>
      <w:bookmarkStart w:id="174" w:name="_Toc17555348"/>
      <w:r>
        <w:rPr>
          <w:rFonts w:ascii="Times New Roman" w:hAnsi="Times New Roman" w:cs="Times New Roman"/>
          <w:sz w:val="24"/>
          <w:szCs w:val="24"/>
        </w:rPr>
        <w:t xml:space="preserve"> Tour guides </w:t>
      </w:r>
      <w:r w:rsidR="00226766">
        <w:rPr>
          <w:rFonts w:ascii="Times New Roman" w:hAnsi="Times New Roman" w:cs="Times New Roman"/>
          <w:sz w:val="24"/>
          <w:szCs w:val="24"/>
        </w:rPr>
        <w:t>welcomes</w:t>
      </w:r>
      <w:r w:rsidR="00D0104E" w:rsidRPr="001069E9">
        <w:rPr>
          <w:rFonts w:ascii="Times New Roman" w:hAnsi="Times New Roman" w:cs="Times New Roman"/>
          <w:sz w:val="24"/>
          <w:szCs w:val="24"/>
        </w:rPr>
        <w:t xml:space="preserve"> visitors to the museum</w:t>
      </w:r>
      <w:bookmarkStart w:id="175" w:name="_Toc8030996"/>
      <w:bookmarkStart w:id="176" w:name="_Toc8411224"/>
      <w:bookmarkStart w:id="177" w:name="_Toc17555349"/>
      <w:bookmarkEnd w:id="172"/>
      <w:bookmarkEnd w:id="173"/>
      <w:bookmarkEnd w:id="174"/>
      <w:r w:rsidR="00226766">
        <w:rPr>
          <w:rFonts w:ascii="Times New Roman" w:hAnsi="Times New Roman" w:cs="Times New Roman"/>
          <w:sz w:val="24"/>
          <w:szCs w:val="24"/>
        </w:rPr>
        <w:t xml:space="preserve"> and takes them around to get museum </w:t>
      </w:r>
      <w:bookmarkEnd w:id="175"/>
      <w:bookmarkEnd w:id="176"/>
      <w:bookmarkEnd w:id="177"/>
      <w:r w:rsidR="00226766">
        <w:rPr>
          <w:rFonts w:ascii="Times New Roman" w:hAnsi="Times New Roman" w:cs="Times New Roman"/>
          <w:sz w:val="24"/>
          <w:szCs w:val="24"/>
        </w:rPr>
        <w:t>experience. They also interprets the objects on display to the audience</w:t>
      </w:r>
    </w:p>
    <w:p w:rsidR="00D0104E" w:rsidRDefault="00891B72" w:rsidP="00891B72">
      <w:pPr>
        <w:pStyle w:val="NoSpacing"/>
        <w:spacing w:line="480" w:lineRule="auto"/>
        <w:jc w:val="both"/>
        <w:rPr>
          <w:rFonts w:ascii="Times New Roman" w:hAnsi="Times New Roman" w:cs="Times New Roman"/>
          <w:b/>
          <w:color w:val="000000"/>
          <w:sz w:val="24"/>
          <w:szCs w:val="24"/>
        </w:rPr>
      </w:pPr>
      <w:bookmarkStart w:id="178" w:name="_Toc8030999"/>
      <w:bookmarkStart w:id="179" w:name="_Toc8411227"/>
      <w:bookmarkStart w:id="180" w:name="_Toc17555352"/>
      <w:r>
        <w:rPr>
          <w:rFonts w:ascii="Times New Roman" w:hAnsi="Times New Roman" w:cs="Times New Roman"/>
          <w:sz w:val="24"/>
          <w:szCs w:val="24"/>
        </w:rPr>
        <w:t>Graphic</w:t>
      </w:r>
      <w:r w:rsidR="00226766">
        <w:rPr>
          <w:rFonts w:ascii="Times New Roman" w:hAnsi="Times New Roman" w:cs="Times New Roman"/>
          <w:sz w:val="24"/>
          <w:szCs w:val="24"/>
        </w:rPr>
        <w:t xml:space="preserve"> designers are responsible for</w:t>
      </w:r>
      <w:r w:rsidR="001D09A8">
        <w:rPr>
          <w:rFonts w:ascii="Times New Roman" w:hAnsi="Times New Roman" w:cs="Times New Roman"/>
          <w:sz w:val="24"/>
          <w:szCs w:val="24"/>
        </w:rPr>
        <w:t xml:space="preserve"> posters</w:t>
      </w:r>
      <w:r>
        <w:rPr>
          <w:rFonts w:ascii="Times New Roman" w:hAnsi="Times New Roman" w:cs="Times New Roman"/>
          <w:sz w:val="24"/>
          <w:szCs w:val="24"/>
        </w:rPr>
        <w:t>,</w:t>
      </w:r>
      <w:r w:rsidR="001D09A8">
        <w:rPr>
          <w:rFonts w:ascii="Times New Roman" w:hAnsi="Times New Roman" w:cs="Times New Roman"/>
          <w:sz w:val="24"/>
          <w:szCs w:val="24"/>
        </w:rPr>
        <w:t xml:space="preserve"> </w:t>
      </w:r>
      <w:r w:rsidR="00D0104E" w:rsidRPr="001069E9">
        <w:rPr>
          <w:rFonts w:ascii="Times New Roman" w:hAnsi="Times New Roman" w:cs="Times New Roman"/>
          <w:sz w:val="24"/>
          <w:szCs w:val="24"/>
        </w:rPr>
        <w:t>brochures</w:t>
      </w:r>
      <w:r w:rsidR="001D09A8">
        <w:rPr>
          <w:rFonts w:ascii="Times New Roman" w:hAnsi="Times New Roman" w:cs="Times New Roman"/>
          <w:sz w:val="24"/>
          <w:szCs w:val="24"/>
        </w:rPr>
        <w:t xml:space="preserve"> </w:t>
      </w:r>
      <w:r>
        <w:rPr>
          <w:rFonts w:ascii="Times New Roman" w:hAnsi="Times New Roman" w:cs="Times New Roman"/>
          <w:sz w:val="24"/>
          <w:szCs w:val="24"/>
        </w:rPr>
        <w:t>and advertisement for the museum.</w:t>
      </w:r>
      <w:bookmarkEnd w:id="178"/>
      <w:bookmarkEnd w:id="179"/>
      <w:bookmarkEnd w:id="180"/>
    </w:p>
    <w:p w:rsidR="001B4A8E" w:rsidRDefault="00891B72" w:rsidP="00891B72">
      <w:pPr>
        <w:pStyle w:val="NoSpacing"/>
        <w:spacing w:line="480" w:lineRule="auto"/>
        <w:ind w:right="-90"/>
        <w:rPr>
          <w:rFonts w:ascii="Times New Roman" w:hAnsi="Times New Roman" w:cs="Times New Roman"/>
          <w:color w:val="231F20"/>
          <w:sz w:val="24"/>
          <w:szCs w:val="24"/>
        </w:rPr>
      </w:pPr>
      <w:bookmarkStart w:id="181" w:name="_Toc8031003"/>
      <w:bookmarkStart w:id="182" w:name="_Toc8411231"/>
      <w:bookmarkStart w:id="183" w:name="_Toc17555356"/>
      <w:r w:rsidRPr="00891B72">
        <w:rPr>
          <w:rFonts w:ascii="Times New Roman" w:hAnsi="Times New Roman" w:cs="Times New Roman"/>
          <w:bCs/>
          <w:sz w:val="24"/>
          <w:szCs w:val="24"/>
        </w:rPr>
        <w:t>Exhibit Designer</w:t>
      </w:r>
      <w:r w:rsidR="00A7111F">
        <w:rPr>
          <w:rFonts w:ascii="Times New Roman" w:hAnsi="Times New Roman" w:cs="Times New Roman"/>
          <w:bCs/>
          <w:sz w:val="24"/>
          <w:szCs w:val="24"/>
        </w:rPr>
        <w:t xml:space="preserve"> </w:t>
      </w:r>
      <w:r w:rsidR="001B4A8E" w:rsidRPr="00891B72">
        <w:rPr>
          <w:rFonts w:ascii="Times New Roman" w:hAnsi="Times New Roman" w:cs="Times New Roman"/>
          <w:color w:val="000000"/>
          <w:sz w:val="24"/>
          <w:szCs w:val="24"/>
        </w:rPr>
        <w:t>He</w:t>
      </w:r>
      <w:r w:rsidR="001B4A8E" w:rsidRPr="00A95794">
        <w:rPr>
          <w:rFonts w:ascii="Times New Roman" w:hAnsi="Times New Roman" w:cs="Times New Roman"/>
          <w:color w:val="000000"/>
          <w:sz w:val="24"/>
          <w:szCs w:val="24"/>
        </w:rPr>
        <w:t>p</w:t>
      </w:r>
      <w:r w:rsidR="00D0104E" w:rsidRPr="00A95794">
        <w:rPr>
          <w:rFonts w:ascii="Times New Roman" w:hAnsi="Times New Roman" w:cs="Times New Roman"/>
          <w:color w:val="000000"/>
          <w:sz w:val="24"/>
          <w:szCs w:val="24"/>
        </w:rPr>
        <w:t>lans layout and display of objects in the space provided for the museum.</w:t>
      </w:r>
      <w:bookmarkStart w:id="184" w:name="_Toc8031004"/>
      <w:bookmarkStart w:id="185" w:name="_Toc8411232"/>
      <w:bookmarkStart w:id="186" w:name="_Toc17555357"/>
      <w:bookmarkEnd w:id="181"/>
      <w:bookmarkEnd w:id="182"/>
      <w:bookmarkEnd w:id="183"/>
      <w:r w:rsidR="00A7111F">
        <w:rPr>
          <w:rFonts w:ascii="Times New Roman" w:hAnsi="Times New Roman" w:cs="Times New Roman"/>
          <w:color w:val="000000"/>
          <w:sz w:val="24"/>
          <w:szCs w:val="24"/>
        </w:rPr>
        <w:t xml:space="preserve"> </w:t>
      </w:r>
      <w:r w:rsidR="001B4A8E" w:rsidRPr="001B4A8E">
        <w:rPr>
          <w:rFonts w:ascii="Times New Roman" w:hAnsi="Times New Roman" w:cs="Times New Roman"/>
          <w:color w:val="000000"/>
          <w:sz w:val="24"/>
          <w:szCs w:val="24"/>
        </w:rPr>
        <w:t>He</w:t>
      </w:r>
      <w:r w:rsidR="00A7111F">
        <w:rPr>
          <w:rFonts w:ascii="Times New Roman" w:hAnsi="Times New Roman" w:cs="Times New Roman"/>
          <w:color w:val="000000"/>
          <w:sz w:val="24"/>
          <w:szCs w:val="24"/>
        </w:rPr>
        <w:t xml:space="preserve"> </w:t>
      </w:r>
      <w:r w:rsidR="00D0104E" w:rsidRPr="00A95794">
        <w:rPr>
          <w:rFonts w:ascii="Times New Roman" w:hAnsi="Times New Roman" w:cs="Times New Roman"/>
          <w:color w:val="000000"/>
          <w:sz w:val="24"/>
          <w:szCs w:val="24"/>
        </w:rPr>
        <w:t>decides on wall colors and arrangements of objects</w:t>
      </w:r>
      <w:bookmarkEnd w:id="184"/>
      <w:bookmarkEnd w:id="185"/>
      <w:bookmarkEnd w:id="186"/>
      <w:r w:rsidR="001B4A8E">
        <w:rPr>
          <w:rFonts w:ascii="Times New Roman" w:hAnsi="Times New Roman" w:cs="Times New Roman"/>
          <w:color w:val="000000"/>
          <w:sz w:val="24"/>
          <w:szCs w:val="24"/>
        </w:rPr>
        <w:t xml:space="preserve"> and </w:t>
      </w:r>
      <w:bookmarkStart w:id="187" w:name="_Toc8031005"/>
      <w:bookmarkStart w:id="188" w:name="_Toc8411233"/>
      <w:bookmarkStart w:id="189" w:name="_Toc17555358"/>
      <w:r w:rsidR="001B4A8E" w:rsidRPr="00A95794">
        <w:rPr>
          <w:rFonts w:ascii="Times New Roman" w:hAnsi="Times New Roman" w:cs="Times New Roman"/>
          <w:color w:val="231F20"/>
          <w:sz w:val="24"/>
          <w:szCs w:val="24"/>
        </w:rPr>
        <w:t>d</w:t>
      </w:r>
      <w:r w:rsidR="00D0104E" w:rsidRPr="00A95794">
        <w:rPr>
          <w:rFonts w:ascii="Times New Roman" w:hAnsi="Times New Roman" w:cs="Times New Roman"/>
          <w:color w:val="231F20"/>
          <w:sz w:val="24"/>
          <w:szCs w:val="24"/>
        </w:rPr>
        <w:t>etermine where to put exhibit items and which path visitors should follow when viewing.</w:t>
      </w:r>
      <w:bookmarkEnd w:id="187"/>
      <w:bookmarkEnd w:id="188"/>
      <w:bookmarkEnd w:id="189"/>
    </w:p>
    <w:p w:rsidR="001B4A8E" w:rsidRDefault="001B4A8E" w:rsidP="00891B72">
      <w:pPr>
        <w:pStyle w:val="NoSpacing"/>
        <w:spacing w:line="480" w:lineRule="auto"/>
        <w:ind w:right="-90"/>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 xml:space="preserve">Again, he </w:t>
      </w:r>
      <w:bookmarkStart w:id="190" w:name="_Toc8031006"/>
      <w:bookmarkStart w:id="191" w:name="_Toc8411234"/>
      <w:bookmarkStart w:id="192" w:name="_Toc17555359"/>
      <w:r w:rsidRPr="00A95794">
        <w:rPr>
          <w:rFonts w:ascii="Times New Roman" w:hAnsi="Times New Roman" w:cs="Times New Roman"/>
          <w:color w:val="231F20"/>
          <w:sz w:val="24"/>
          <w:szCs w:val="24"/>
        </w:rPr>
        <w:t>t</w:t>
      </w:r>
      <w:r w:rsidR="00D0104E" w:rsidRPr="00A95794">
        <w:rPr>
          <w:rFonts w:ascii="Times New Roman" w:hAnsi="Times New Roman" w:cs="Times New Roman"/>
          <w:color w:val="231F20"/>
          <w:sz w:val="24"/>
          <w:szCs w:val="24"/>
        </w:rPr>
        <w:t xml:space="preserve">akes concepts, ideas, and objectives about exhibits and turn them into designs that can be implemented, </w:t>
      </w:r>
      <w:r w:rsidR="00397C87" w:rsidRPr="00A95794">
        <w:rPr>
          <w:rFonts w:ascii="Times New Roman" w:hAnsi="Times New Roman" w:cs="Times New Roman"/>
          <w:color w:val="231F20"/>
          <w:sz w:val="24"/>
          <w:szCs w:val="24"/>
        </w:rPr>
        <w:t>thus; using</w:t>
      </w:r>
      <w:r w:rsidR="00D0104E" w:rsidRPr="00A95794">
        <w:rPr>
          <w:rFonts w:ascii="Times New Roman" w:hAnsi="Times New Roman" w:cs="Times New Roman"/>
          <w:color w:val="231F20"/>
          <w:sz w:val="24"/>
          <w:szCs w:val="24"/>
        </w:rPr>
        <w:t xml:space="preserve"> computer software to develop and refine drawings, models, and prototypes of the different parts of an exhibit.</w:t>
      </w:r>
      <w:bookmarkEnd w:id="190"/>
      <w:bookmarkEnd w:id="191"/>
      <w:bookmarkEnd w:id="192"/>
    </w:p>
    <w:p w:rsidR="00D0104E" w:rsidRPr="00891B72" w:rsidRDefault="00D0104E" w:rsidP="00891B72">
      <w:pPr>
        <w:pStyle w:val="NoSpacing"/>
        <w:spacing w:line="480" w:lineRule="auto"/>
        <w:ind w:right="-90"/>
        <w:jc w:val="both"/>
        <w:rPr>
          <w:rFonts w:ascii="Times New Roman" w:hAnsi="Times New Roman" w:cs="Times New Roman"/>
          <w:b/>
          <w:sz w:val="24"/>
          <w:szCs w:val="24"/>
        </w:rPr>
      </w:pPr>
      <w:bookmarkStart w:id="193" w:name="_Toc8031011"/>
      <w:bookmarkStart w:id="194" w:name="_Toc17555364"/>
      <w:r w:rsidRPr="00A95794">
        <w:rPr>
          <w:rFonts w:ascii="Times New Roman" w:hAnsi="Times New Roman" w:cs="Times New Roman"/>
          <w:b/>
          <w:bCs/>
          <w:sz w:val="24"/>
          <w:szCs w:val="24"/>
        </w:rPr>
        <w:t>Public Relations Officer</w:t>
      </w:r>
      <w:bookmarkEnd w:id="193"/>
      <w:bookmarkEnd w:id="194"/>
    </w:p>
    <w:p w:rsidR="00D0104E" w:rsidRPr="008E5271" w:rsidRDefault="00891B72" w:rsidP="008E5271">
      <w:pPr>
        <w:pStyle w:val="NoSpacing"/>
        <w:spacing w:line="480" w:lineRule="auto"/>
        <w:ind w:right="-90"/>
        <w:jc w:val="both"/>
        <w:rPr>
          <w:rFonts w:ascii="Times New Roman" w:hAnsi="Times New Roman" w:cs="Times New Roman"/>
          <w:b/>
          <w:sz w:val="24"/>
          <w:szCs w:val="24"/>
        </w:rPr>
      </w:pPr>
      <w:bookmarkStart w:id="195" w:name="_Toc8031012"/>
      <w:bookmarkStart w:id="196" w:name="_Toc8411240"/>
      <w:bookmarkStart w:id="197" w:name="_Toc17555365"/>
      <w:r w:rsidRPr="00891B72">
        <w:rPr>
          <w:rFonts w:ascii="Times New Roman" w:hAnsi="Times New Roman" w:cs="Times New Roman"/>
          <w:bCs/>
          <w:sz w:val="24"/>
          <w:szCs w:val="24"/>
        </w:rPr>
        <w:t>Public Relations Officer</w:t>
      </w:r>
      <w:r w:rsidR="00A7111F">
        <w:rPr>
          <w:rFonts w:ascii="Times New Roman" w:hAnsi="Times New Roman" w:cs="Times New Roman"/>
          <w:bCs/>
          <w:sz w:val="24"/>
          <w:szCs w:val="24"/>
        </w:rPr>
        <w:t xml:space="preserve"> </w:t>
      </w:r>
      <w:r w:rsidR="00471737">
        <w:rPr>
          <w:rFonts w:ascii="Times New Roman" w:hAnsi="Times New Roman" w:cs="Times New Roman"/>
          <w:sz w:val="24"/>
          <w:szCs w:val="24"/>
        </w:rPr>
        <w:t xml:space="preserve">He then </w:t>
      </w:r>
      <w:r w:rsidR="00471737" w:rsidRPr="00A95794">
        <w:rPr>
          <w:rFonts w:ascii="Times New Roman" w:hAnsi="Times New Roman" w:cs="Times New Roman"/>
          <w:sz w:val="24"/>
          <w:szCs w:val="24"/>
        </w:rPr>
        <w:t>w</w:t>
      </w:r>
      <w:r w:rsidR="00D0104E" w:rsidRPr="00A95794">
        <w:rPr>
          <w:rFonts w:ascii="Times New Roman" w:hAnsi="Times New Roman" w:cs="Times New Roman"/>
          <w:sz w:val="24"/>
          <w:szCs w:val="24"/>
        </w:rPr>
        <w:t>rites and distributes press releases and announcements to inform schools and the community about events and activities at the museum.</w:t>
      </w:r>
      <w:bookmarkEnd w:id="195"/>
      <w:bookmarkEnd w:id="196"/>
      <w:bookmarkEnd w:id="197"/>
      <w:r w:rsidR="00471737">
        <w:rPr>
          <w:rFonts w:ascii="Times New Roman" w:hAnsi="Times New Roman" w:cs="Times New Roman"/>
          <w:sz w:val="24"/>
          <w:szCs w:val="24"/>
        </w:rPr>
        <w:t xml:space="preserve"> He is in charge of </w:t>
      </w:r>
      <w:bookmarkStart w:id="198" w:name="_Toc8031013"/>
      <w:bookmarkStart w:id="199" w:name="_Toc8411241"/>
      <w:bookmarkStart w:id="200" w:name="_Toc17555366"/>
      <w:r w:rsidR="00471737">
        <w:rPr>
          <w:rFonts w:ascii="Times New Roman" w:hAnsi="Times New Roman" w:cs="Times New Roman"/>
          <w:sz w:val="24"/>
          <w:szCs w:val="24"/>
        </w:rPr>
        <w:t>contacting</w:t>
      </w:r>
      <w:r w:rsidR="00D0104E" w:rsidRPr="00A95794">
        <w:rPr>
          <w:rFonts w:ascii="Times New Roman" w:hAnsi="Times New Roman" w:cs="Times New Roman"/>
          <w:sz w:val="24"/>
          <w:szCs w:val="24"/>
        </w:rPr>
        <w:t xml:space="preserve"> the media in the likes of local television stations and newspapers with information about the museum.</w:t>
      </w:r>
      <w:bookmarkEnd w:id="198"/>
      <w:bookmarkEnd w:id="199"/>
      <w:bookmarkEnd w:id="200"/>
      <w:r w:rsidR="00471737">
        <w:rPr>
          <w:rFonts w:ascii="Times New Roman" w:hAnsi="Times New Roman" w:cs="Times New Roman"/>
          <w:sz w:val="24"/>
          <w:szCs w:val="24"/>
        </w:rPr>
        <w:t xml:space="preserve"> He </w:t>
      </w:r>
      <w:bookmarkStart w:id="201" w:name="_Toc8031014"/>
      <w:bookmarkStart w:id="202" w:name="_Toc8411242"/>
      <w:bookmarkStart w:id="203" w:name="_Toc17555367"/>
      <w:r w:rsidR="00471737" w:rsidRPr="00A95794">
        <w:rPr>
          <w:rFonts w:ascii="Times New Roman" w:hAnsi="Times New Roman" w:cs="Times New Roman"/>
          <w:sz w:val="24"/>
          <w:szCs w:val="24"/>
        </w:rPr>
        <w:t>w</w:t>
      </w:r>
      <w:r w:rsidR="00D0104E" w:rsidRPr="00A95794">
        <w:rPr>
          <w:rFonts w:ascii="Times New Roman" w:hAnsi="Times New Roman" w:cs="Times New Roman"/>
          <w:sz w:val="24"/>
          <w:szCs w:val="24"/>
        </w:rPr>
        <w:t>orks with the Graphic Designer to create posters, brochures, and advertisements.</w:t>
      </w:r>
      <w:bookmarkEnd w:id="201"/>
      <w:bookmarkEnd w:id="202"/>
      <w:bookmarkEnd w:id="203"/>
      <w:r w:rsidR="00E40DB3">
        <w:rPr>
          <w:rFonts w:ascii="Times New Roman" w:hAnsi="Times New Roman" w:cs="Times New Roman"/>
          <w:sz w:val="24"/>
          <w:szCs w:val="24"/>
        </w:rPr>
        <w:t xml:space="preserve"> He also </w:t>
      </w:r>
      <w:bookmarkStart w:id="204" w:name="_Toc8031015"/>
      <w:bookmarkStart w:id="205" w:name="_Toc8411243"/>
      <w:bookmarkStart w:id="206" w:name="_Toc17555368"/>
      <w:r w:rsidR="00E40DB3" w:rsidRPr="00A95794">
        <w:rPr>
          <w:rFonts w:ascii="Times New Roman" w:hAnsi="Times New Roman" w:cs="Times New Roman"/>
          <w:sz w:val="24"/>
          <w:szCs w:val="24"/>
        </w:rPr>
        <w:t>a</w:t>
      </w:r>
      <w:r w:rsidR="00D0104E" w:rsidRPr="00A95794">
        <w:rPr>
          <w:rFonts w:ascii="Times New Roman" w:hAnsi="Times New Roman" w:cs="Times New Roman"/>
          <w:sz w:val="24"/>
          <w:szCs w:val="24"/>
        </w:rPr>
        <w:t>ssists with assembling the museum catalog.</w:t>
      </w:r>
      <w:bookmarkStart w:id="207" w:name="_Toc8031017"/>
      <w:bookmarkStart w:id="208" w:name="_Toc8411245"/>
      <w:bookmarkStart w:id="209" w:name="_Toc17555370"/>
      <w:bookmarkEnd w:id="204"/>
      <w:bookmarkEnd w:id="205"/>
      <w:bookmarkEnd w:id="206"/>
      <w:r w:rsidR="008E5271">
        <w:rPr>
          <w:rFonts w:ascii="Times New Roman" w:hAnsi="Times New Roman" w:cs="Times New Roman"/>
          <w:b/>
          <w:sz w:val="24"/>
          <w:szCs w:val="24"/>
        </w:rPr>
        <w:t xml:space="preserve"> </w:t>
      </w:r>
      <w:r w:rsidR="00E40DB3">
        <w:rPr>
          <w:rFonts w:ascii="Times New Roman" w:hAnsi="Times New Roman" w:cs="Times New Roman"/>
          <w:color w:val="231F20"/>
          <w:sz w:val="24"/>
          <w:szCs w:val="24"/>
        </w:rPr>
        <w:t xml:space="preserve">They </w:t>
      </w:r>
      <w:r w:rsidR="00E40DB3" w:rsidRPr="001069E9">
        <w:rPr>
          <w:rFonts w:ascii="Times New Roman" w:hAnsi="Times New Roman" w:cs="Times New Roman"/>
          <w:color w:val="231F20"/>
          <w:sz w:val="24"/>
          <w:szCs w:val="24"/>
        </w:rPr>
        <w:t>a</w:t>
      </w:r>
      <w:r w:rsidR="00D0104E" w:rsidRPr="001069E9">
        <w:rPr>
          <w:rFonts w:ascii="Times New Roman" w:hAnsi="Times New Roman" w:cs="Times New Roman"/>
          <w:color w:val="231F20"/>
          <w:sz w:val="24"/>
          <w:szCs w:val="24"/>
        </w:rPr>
        <w:t>ssess, preserve, and restore the condition of objects.</w:t>
      </w:r>
      <w:bookmarkEnd w:id="207"/>
      <w:bookmarkEnd w:id="208"/>
      <w:bookmarkEnd w:id="209"/>
      <w:r w:rsidR="00E40DB3">
        <w:rPr>
          <w:rFonts w:ascii="Times New Roman" w:hAnsi="Times New Roman" w:cs="Times New Roman"/>
          <w:color w:val="231F20"/>
          <w:sz w:val="24"/>
          <w:szCs w:val="24"/>
        </w:rPr>
        <w:t xml:space="preserve"> They </w:t>
      </w:r>
      <w:bookmarkStart w:id="210" w:name="_Toc8031018"/>
      <w:bookmarkStart w:id="211" w:name="_Toc8411246"/>
      <w:bookmarkStart w:id="212" w:name="_Toc17555371"/>
      <w:r w:rsidR="00E40DB3" w:rsidRPr="001069E9">
        <w:rPr>
          <w:rFonts w:ascii="Times New Roman" w:hAnsi="Times New Roman" w:cs="Times New Roman"/>
          <w:color w:val="231F20"/>
          <w:sz w:val="24"/>
          <w:szCs w:val="24"/>
        </w:rPr>
        <w:t>s</w:t>
      </w:r>
      <w:r w:rsidR="00D0104E" w:rsidRPr="001069E9">
        <w:rPr>
          <w:rFonts w:ascii="Times New Roman" w:hAnsi="Times New Roman" w:cs="Times New Roman"/>
          <w:color w:val="231F20"/>
          <w:sz w:val="24"/>
          <w:szCs w:val="24"/>
        </w:rPr>
        <w:t>tudy objects’ chemical and physical composition to authenticat</w:t>
      </w:r>
      <w:r w:rsidR="00E40DB3">
        <w:rPr>
          <w:rFonts w:ascii="Times New Roman" w:hAnsi="Times New Roman" w:cs="Times New Roman"/>
          <w:color w:val="231F20"/>
          <w:sz w:val="24"/>
          <w:szCs w:val="24"/>
        </w:rPr>
        <w:t>e the objects and to better</w:t>
      </w:r>
      <w:r w:rsidR="008E5271">
        <w:rPr>
          <w:rFonts w:ascii="Times New Roman" w:hAnsi="Times New Roman" w:cs="Times New Roman"/>
          <w:b/>
          <w:sz w:val="24"/>
          <w:szCs w:val="24"/>
        </w:rPr>
        <w:t xml:space="preserve"> </w:t>
      </w:r>
      <w:r w:rsidR="00D0104E" w:rsidRPr="001069E9">
        <w:rPr>
          <w:rFonts w:ascii="Times New Roman" w:hAnsi="Times New Roman" w:cs="Times New Roman"/>
          <w:color w:val="231F20"/>
          <w:sz w:val="24"/>
          <w:szCs w:val="24"/>
        </w:rPr>
        <w:t>understand how to care for them.</w:t>
      </w:r>
      <w:bookmarkEnd w:id="210"/>
      <w:bookmarkEnd w:id="211"/>
      <w:bookmarkEnd w:id="212"/>
      <w:r w:rsidR="00E40DB3">
        <w:rPr>
          <w:rFonts w:ascii="Times New Roman" w:hAnsi="Times New Roman" w:cs="Times New Roman"/>
          <w:color w:val="231F20"/>
          <w:sz w:val="24"/>
          <w:szCs w:val="24"/>
        </w:rPr>
        <w:t xml:space="preserve"> They </w:t>
      </w:r>
      <w:bookmarkStart w:id="213" w:name="_Toc8031019"/>
      <w:bookmarkStart w:id="214" w:name="_Toc8411247"/>
      <w:bookmarkStart w:id="215" w:name="_Toc17555372"/>
      <w:r w:rsidR="00E40DB3" w:rsidRPr="001069E9">
        <w:rPr>
          <w:rFonts w:ascii="Times New Roman" w:hAnsi="Times New Roman" w:cs="Times New Roman"/>
          <w:color w:val="231F20"/>
          <w:sz w:val="24"/>
          <w:szCs w:val="24"/>
        </w:rPr>
        <w:t>o</w:t>
      </w:r>
      <w:r w:rsidR="00D0104E" w:rsidRPr="001069E9">
        <w:rPr>
          <w:rFonts w:ascii="Times New Roman" w:hAnsi="Times New Roman" w:cs="Times New Roman"/>
          <w:color w:val="231F20"/>
          <w:sz w:val="24"/>
          <w:szCs w:val="24"/>
        </w:rPr>
        <w:t>ften work in museums’ conservation departments or in conservation centers that provide services to museums and private collectors.</w:t>
      </w:r>
      <w:bookmarkEnd w:id="213"/>
      <w:bookmarkEnd w:id="214"/>
      <w:bookmarkEnd w:id="215"/>
    </w:p>
    <w:p w:rsidR="00D0104E" w:rsidRPr="00720816" w:rsidRDefault="00D0104E" w:rsidP="00891B72">
      <w:pPr>
        <w:pStyle w:val="NoSpacing"/>
        <w:spacing w:line="480" w:lineRule="auto"/>
        <w:jc w:val="both"/>
        <w:rPr>
          <w:rFonts w:ascii="Times New Roman" w:hAnsi="Times New Roman" w:cs="Times New Roman"/>
          <w:sz w:val="24"/>
          <w:szCs w:val="24"/>
        </w:rPr>
      </w:pPr>
      <w:bookmarkStart w:id="216" w:name="_Toc8031021"/>
      <w:bookmarkStart w:id="217" w:name="_Toc8411249"/>
      <w:bookmarkStart w:id="218" w:name="_Toc17555374"/>
      <w:r w:rsidRPr="001069E9">
        <w:rPr>
          <w:rFonts w:ascii="Times New Roman" w:hAnsi="Times New Roman" w:cs="Times New Roman"/>
          <w:sz w:val="24"/>
          <w:szCs w:val="24"/>
        </w:rPr>
        <w:t>Evaluators work either directly for museums or as consultants by:</w:t>
      </w:r>
      <w:bookmarkStart w:id="219" w:name="_Toc8031022"/>
      <w:bookmarkStart w:id="220" w:name="_Toc8411250"/>
      <w:bookmarkStart w:id="221" w:name="_Toc17555375"/>
      <w:bookmarkEnd w:id="216"/>
      <w:bookmarkEnd w:id="217"/>
      <w:bookmarkEnd w:id="218"/>
      <w:r w:rsidR="00A7111F">
        <w:rPr>
          <w:rFonts w:ascii="Times New Roman" w:hAnsi="Times New Roman" w:cs="Times New Roman"/>
          <w:sz w:val="24"/>
          <w:szCs w:val="24"/>
        </w:rPr>
        <w:t xml:space="preserve"> </w:t>
      </w:r>
      <w:r w:rsidR="00720816" w:rsidRPr="001069E9">
        <w:rPr>
          <w:rFonts w:ascii="Times New Roman" w:hAnsi="Times New Roman" w:cs="Times New Roman"/>
          <w:sz w:val="24"/>
          <w:szCs w:val="24"/>
        </w:rPr>
        <w:t>s</w:t>
      </w:r>
      <w:r w:rsidRPr="001069E9">
        <w:rPr>
          <w:rFonts w:ascii="Times New Roman" w:hAnsi="Times New Roman" w:cs="Times New Roman"/>
          <w:sz w:val="24"/>
          <w:szCs w:val="24"/>
        </w:rPr>
        <w:t>tudying the effectiveness and appeal of a museum’s programs and exhibits.</w:t>
      </w:r>
      <w:bookmarkEnd w:id="219"/>
      <w:bookmarkEnd w:id="220"/>
      <w:bookmarkEnd w:id="221"/>
      <w:r w:rsidR="00720816">
        <w:rPr>
          <w:rFonts w:ascii="Times New Roman" w:hAnsi="Times New Roman" w:cs="Times New Roman"/>
          <w:sz w:val="24"/>
          <w:szCs w:val="24"/>
        </w:rPr>
        <w:t xml:space="preserve"> They are responsible for </w:t>
      </w:r>
      <w:bookmarkStart w:id="222" w:name="_Toc8031023"/>
      <w:bookmarkStart w:id="223" w:name="_Toc8411251"/>
      <w:bookmarkStart w:id="224" w:name="_Toc17555376"/>
      <w:r w:rsidR="00720816" w:rsidRPr="001069E9">
        <w:rPr>
          <w:rFonts w:ascii="Times New Roman" w:hAnsi="Times New Roman" w:cs="Times New Roman"/>
          <w:sz w:val="24"/>
          <w:szCs w:val="24"/>
        </w:rPr>
        <w:t>c</w:t>
      </w:r>
      <w:r w:rsidRPr="001069E9">
        <w:rPr>
          <w:rFonts w:ascii="Times New Roman" w:hAnsi="Times New Roman" w:cs="Times New Roman"/>
          <w:sz w:val="24"/>
          <w:szCs w:val="24"/>
        </w:rPr>
        <w:t>onducting interviews and administering surveys to determin</w:t>
      </w:r>
      <w:r w:rsidR="00720816">
        <w:rPr>
          <w:rFonts w:ascii="Times New Roman" w:hAnsi="Times New Roman" w:cs="Times New Roman"/>
          <w:sz w:val="24"/>
          <w:szCs w:val="24"/>
        </w:rPr>
        <w:t>e what a museum’s audience like, what they are</w:t>
      </w:r>
      <w:r w:rsidRPr="001069E9">
        <w:rPr>
          <w:rFonts w:ascii="Times New Roman" w:hAnsi="Times New Roman" w:cs="Times New Roman"/>
          <w:sz w:val="24"/>
          <w:szCs w:val="24"/>
        </w:rPr>
        <w:t xml:space="preserve"> learning, and which methods of presenting information work best.</w:t>
      </w:r>
      <w:bookmarkStart w:id="225" w:name="_Toc8031024"/>
      <w:bookmarkStart w:id="226" w:name="_Toc8411252"/>
      <w:bookmarkStart w:id="227" w:name="_Toc17555377"/>
      <w:bookmarkEnd w:id="222"/>
      <w:bookmarkEnd w:id="223"/>
      <w:bookmarkEnd w:id="224"/>
      <w:r w:rsidR="00720816">
        <w:rPr>
          <w:rFonts w:ascii="Times New Roman" w:hAnsi="Times New Roman" w:cs="Times New Roman"/>
          <w:sz w:val="24"/>
          <w:szCs w:val="24"/>
        </w:rPr>
        <w:t xml:space="preserve"> They therefore </w:t>
      </w:r>
      <w:r w:rsidR="00720816" w:rsidRPr="001069E9">
        <w:rPr>
          <w:rFonts w:ascii="Times New Roman" w:hAnsi="Times New Roman" w:cs="Times New Roman"/>
          <w:sz w:val="24"/>
          <w:szCs w:val="24"/>
        </w:rPr>
        <w:t>a</w:t>
      </w:r>
      <w:r w:rsidRPr="001069E9">
        <w:rPr>
          <w:rFonts w:ascii="Times New Roman" w:hAnsi="Times New Roman" w:cs="Times New Roman"/>
          <w:sz w:val="24"/>
          <w:szCs w:val="24"/>
        </w:rPr>
        <w:t>nalyz</w:t>
      </w:r>
      <w:r w:rsidR="00720816">
        <w:rPr>
          <w:rFonts w:ascii="Times New Roman" w:hAnsi="Times New Roman" w:cs="Times New Roman"/>
          <w:sz w:val="24"/>
          <w:szCs w:val="24"/>
        </w:rPr>
        <w:t>e</w:t>
      </w:r>
      <w:r w:rsidRPr="001069E9">
        <w:rPr>
          <w:rFonts w:ascii="Times New Roman" w:hAnsi="Times New Roman" w:cs="Times New Roman"/>
          <w:sz w:val="24"/>
          <w:szCs w:val="24"/>
        </w:rPr>
        <w:t xml:space="preserve"> this information, often summarizing the results in written reports that offer suggestions for designing or changing educational programs and exhibits.</w:t>
      </w:r>
      <w:bookmarkEnd w:id="225"/>
      <w:bookmarkEnd w:id="226"/>
      <w:bookmarkEnd w:id="227"/>
    </w:p>
    <w:p w:rsidR="00891B72" w:rsidRDefault="00891B72" w:rsidP="00360709">
      <w:pPr>
        <w:pStyle w:val="NoSpacing"/>
        <w:spacing w:line="480" w:lineRule="auto"/>
        <w:ind w:right="-90"/>
        <w:rPr>
          <w:rFonts w:ascii="Times New Roman" w:hAnsi="Times New Roman" w:cs="Times New Roman"/>
          <w:b/>
          <w:sz w:val="24"/>
          <w:szCs w:val="24"/>
        </w:rPr>
      </w:pPr>
      <w:bookmarkStart w:id="228" w:name="_Toc8031026"/>
      <w:bookmarkStart w:id="229" w:name="_Toc8411254"/>
      <w:bookmarkStart w:id="230" w:name="_Toc17555379"/>
      <w:r w:rsidRPr="00891B72">
        <w:rPr>
          <w:rFonts w:ascii="Times New Roman" w:hAnsi="Times New Roman" w:cs="Times New Roman"/>
          <w:bCs/>
          <w:sz w:val="24"/>
          <w:szCs w:val="24"/>
        </w:rPr>
        <w:t xml:space="preserve">The </w:t>
      </w:r>
      <w:r w:rsidRPr="00891B72">
        <w:rPr>
          <w:rFonts w:ascii="Times New Roman" w:hAnsi="Times New Roman" w:cs="Times New Roman"/>
          <w:sz w:val="24"/>
          <w:szCs w:val="24"/>
        </w:rPr>
        <w:t>shop</w:t>
      </w:r>
      <w:r>
        <w:rPr>
          <w:rFonts w:ascii="Times New Roman" w:hAnsi="Times New Roman" w:cs="Times New Roman"/>
          <w:sz w:val="24"/>
          <w:szCs w:val="24"/>
        </w:rPr>
        <w:t xml:space="preserve"> manager of the museums sells </w:t>
      </w:r>
      <w:r w:rsidRPr="00A95794">
        <w:rPr>
          <w:rFonts w:ascii="Times New Roman" w:hAnsi="Times New Roman" w:cs="Times New Roman"/>
          <w:sz w:val="24"/>
          <w:szCs w:val="24"/>
        </w:rPr>
        <w:t>souvenirs</w:t>
      </w:r>
      <w:r>
        <w:rPr>
          <w:rFonts w:ascii="Times New Roman" w:hAnsi="Times New Roman" w:cs="Times New Roman"/>
          <w:sz w:val="24"/>
          <w:szCs w:val="24"/>
        </w:rPr>
        <w:t xml:space="preserve"> and mainly arrange things for well in the shop for easy shopping</w:t>
      </w:r>
      <w:bookmarkEnd w:id="228"/>
      <w:bookmarkEnd w:id="229"/>
      <w:bookmarkEnd w:id="230"/>
      <w:r w:rsidR="006F6205">
        <w:rPr>
          <w:rFonts w:ascii="Times New Roman" w:hAnsi="Times New Roman" w:cs="Times New Roman"/>
          <w:sz w:val="24"/>
          <w:szCs w:val="24"/>
        </w:rPr>
        <w:t>.</w:t>
      </w:r>
      <w:bookmarkStart w:id="231" w:name="_Toc8031030"/>
      <w:bookmarkStart w:id="232" w:name="_Toc8411258"/>
      <w:bookmarkStart w:id="233" w:name="_Toc17555383"/>
    </w:p>
    <w:p w:rsidR="002D682C" w:rsidRDefault="00D0104E" w:rsidP="00891B72">
      <w:pPr>
        <w:pStyle w:val="NoSpacing"/>
        <w:spacing w:line="480" w:lineRule="auto"/>
        <w:ind w:right="-90"/>
        <w:rPr>
          <w:rFonts w:ascii="Times New Roman" w:hAnsi="Times New Roman" w:cs="Times New Roman"/>
          <w:sz w:val="24"/>
          <w:szCs w:val="24"/>
        </w:rPr>
      </w:pPr>
      <w:r w:rsidRPr="00891B72">
        <w:rPr>
          <w:rFonts w:ascii="Times New Roman" w:hAnsi="Times New Roman" w:cs="Times New Roman"/>
          <w:bCs/>
          <w:sz w:val="24"/>
          <w:szCs w:val="24"/>
        </w:rPr>
        <w:t>Museum Protection Staff</w:t>
      </w:r>
      <w:bookmarkStart w:id="234" w:name="_Toc8031031"/>
      <w:bookmarkStart w:id="235" w:name="_Toc8411259"/>
      <w:bookmarkStart w:id="236" w:name="_Toc17555384"/>
      <w:bookmarkEnd w:id="231"/>
      <w:bookmarkEnd w:id="232"/>
      <w:bookmarkEnd w:id="233"/>
      <w:r w:rsidR="00A7111F">
        <w:rPr>
          <w:rFonts w:ascii="Times New Roman" w:hAnsi="Times New Roman" w:cs="Times New Roman"/>
          <w:bCs/>
          <w:sz w:val="24"/>
          <w:szCs w:val="24"/>
        </w:rPr>
        <w:t xml:space="preserve"> </w:t>
      </w:r>
      <w:r w:rsidR="006175B2" w:rsidRPr="00891B72">
        <w:rPr>
          <w:rFonts w:ascii="Times New Roman" w:hAnsi="Times New Roman" w:cs="Times New Roman"/>
          <w:sz w:val="24"/>
          <w:szCs w:val="24"/>
        </w:rPr>
        <w:t>are</w:t>
      </w:r>
      <w:r w:rsidR="00A7111F">
        <w:rPr>
          <w:rFonts w:ascii="Times New Roman" w:hAnsi="Times New Roman" w:cs="Times New Roman"/>
          <w:sz w:val="24"/>
          <w:szCs w:val="24"/>
        </w:rPr>
        <w:t xml:space="preserve"> </w:t>
      </w:r>
      <w:r w:rsidR="006F6205" w:rsidRPr="00A95794">
        <w:rPr>
          <w:rFonts w:ascii="Times New Roman" w:hAnsi="Times New Roman" w:cs="Times New Roman"/>
          <w:sz w:val="24"/>
          <w:szCs w:val="24"/>
        </w:rPr>
        <w:t>i</w:t>
      </w:r>
      <w:r w:rsidRPr="00A95794">
        <w:rPr>
          <w:rFonts w:ascii="Times New Roman" w:hAnsi="Times New Roman" w:cs="Times New Roman"/>
          <w:sz w:val="24"/>
          <w:szCs w:val="24"/>
        </w:rPr>
        <w:t>n charge of safety for all museum objects and visitors</w:t>
      </w:r>
      <w:bookmarkStart w:id="237" w:name="_Toc8031032"/>
      <w:bookmarkStart w:id="238" w:name="_Toc8411260"/>
      <w:bookmarkStart w:id="239" w:name="_Toc17555385"/>
      <w:bookmarkEnd w:id="234"/>
      <w:bookmarkEnd w:id="235"/>
      <w:bookmarkEnd w:id="236"/>
      <w:r w:rsidR="006175B2">
        <w:rPr>
          <w:rFonts w:ascii="Times New Roman" w:hAnsi="Times New Roman" w:cs="Times New Roman"/>
          <w:sz w:val="24"/>
          <w:szCs w:val="24"/>
        </w:rPr>
        <w:t xml:space="preserve"> and also ensure </w:t>
      </w:r>
      <w:r w:rsidRPr="00A95794">
        <w:rPr>
          <w:rFonts w:ascii="Times New Roman" w:hAnsi="Times New Roman" w:cs="Times New Roman"/>
          <w:sz w:val="24"/>
          <w:szCs w:val="24"/>
        </w:rPr>
        <w:t xml:space="preserve">that all museum </w:t>
      </w:r>
      <w:r w:rsidR="006175B2" w:rsidRPr="00A95794">
        <w:rPr>
          <w:rFonts w:ascii="Times New Roman" w:hAnsi="Times New Roman" w:cs="Times New Roman"/>
          <w:sz w:val="24"/>
          <w:szCs w:val="24"/>
        </w:rPr>
        <w:t>directions</w:t>
      </w:r>
      <w:r w:rsidRPr="00A95794">
        <w:rPr>
          <w:rFonts w:ascii="Times New Roman" w:hAnsi="Times New Roman" w:cs="Times New Roman"/>
          <w:sz w:val="24"/>
          <w:szCs w:val="24"/>
        </w:rPr>
        <w:t xml:space="preserve"> are followed.</w:t>
      </w:r>
      <w:bookmarkStart w:id="240" w:name="_Toc8031033"/>
      <w:bookmarkStart w:id="241" w:name="_Toc8411261"/>
      <w:bookmarkStart w:id="242" w:name="_Toc17555386"/>
      <w:bookmarkEnd w:id="237"/>
      <w:bookmarkEnd w:id="238"/>
      <w:bookmarkEnd w:id="239"/>
      <w:r w:rsidR="00A7111F">
        <w:rPr>
          <w:rFonts w:ascii="Times New Roman" w:hAnsi="Times New Roman" w:cs="Times New Roman"/>
          <w:sz w:val="24"/>
          <w:szCs w:val="24"/>
        </w:rPr>
        <w:t xml:space="preserve"> </w:t>
      </w:r>
      <w:r w:rsidR="006175B2">
        <w:rPr>
          <w:rFonts w:ascii="Times New Roman" w:hAnsi="Times New Roman" w:cs="Times New Roman"/>
          <w:sz w:val="24"/>
          <w:szCs w:val="24"/>
        </w:rPr>
        <w:t xml:space="preserve">They </w:t>
      </w:r>
      <w:r w:rsidRPr="00A95794">
        <w:rPr>
          <w:rFonts w:ascii="Times New Roman" w:hAnsi="Times New Roman" w:cs="Times New Roman"/>
          <w:sz w:val="24"/>
          <w:szCs w:val="24"/>
        </w:rPr>
        <w:t xml:space="preserve">draft </w:t>
      </w:r>
      <w:r w:rsidR="00A7111F">
        <w:rPr>
          <w:rFonts w:ascii="Times New Roman" w:hAnsi="Times New Roman" w:cs="Times New Roman"/>
          <w:sz w:val="24"/>
          <w:szCs w:val="24"/>
        </w:rPr>
        <w:t xml:space="preserve">rules and </w:t>
      </w:r>
      <w:r w:rsidRPr="00A95794">
        <w:rPr>
          <w:rFonts w:ascii="Times New Roman" w:hAnsi="Times New Roman" w:cs="Times New Roman"/>
          <w:sz w:val="24"/>
          <w:szCs w:val="24"/>
        </w:rPr>
        <w:lastRenderedPageBreak/>
        <w:t>regulations for security, everyday operation as well as emergency situations, and checks the access and alarm systems.</w:t>
      </w:r>
      <w:bookmarkStart w:id="243" w:name="_Toc8031034"/>
      <w:bookmarkStart w:id="244" w:name="_Toc8411262"/>
      <w:bookmarkStart w:id="245" w:name="_Toc17555387"/>
      <w:bookmarkEnd w:id="240"/>
      <w:bookmarkEnd w:id="241"/>
      <w:bookmarkEnd w:id="242"/>
      <w:r w:rsidR="006175B2">
        <w:rPr>
          <w:rFonts w:ascii="Times New Roman" w:hAnsi="Times New Roman" w:cs="Times New Roman"/>
          <w:sz w:val="24"/>
          <w:szCs w:val="24"/>
        </w:rPr>
        <w:t xml:space="preserve"> They are usually </w:t>
      </w:r>
      <w:r w:rsidR="006F6205" w:rsidRPr="00A95794">
        <w:rPr>
          <w:rFonts w:ascii="Times New Roman" w:hAnsi="Times New Roman" w:cs="Times New Roman"/>
          <w:sz w:val="24"/>
          <w:szCs w:val="24"/>
        </w:rPr>
        <w:t>s</w:t>
      </w:r>
      <w:r w:rsidRPr="00A95794">
        <w:rPr>
          <w:rFonts w:ascii="Times New Roman" w:hAnsi="Times New Roman" w:cs="Times New Roman"/>
          <w:sz w:val="24"/>
          <w:szCs w:val="24"/>
        </w:rPr>
        <w:t>tationed throughout the museum during visiting hours.</w:t>
      </w:r>
      <w:bookmarkEnd w:id="243"/>
      <w:bookmarkEnd w:id="244"/>
      <w:bookmarkEnd w:id="245"/>
    </w:p>
    <w:p w:rsidR="0093777D" w:rsidRPr="000D4723" w:rsidRDefault="0093777D" w:rsidP="0093777D">
      <w:pPr>
        <w:pStyle w:val="NoSpacing"/>
        <w:ind w:left="720" w:right="-90"/>
        <w:rPr>
          <w:rFonts w:ascii="Times New Roman" w:hAnsi="Times New Roman" w:cs="Times New Roman"/>
          <w:sz w:val="24"/>
          <w:szCs w:val="24"/>
        </w:rPr>
      </w:pPr>
    </w:p>
    <w:p w:rsidR="006175B2" w:rsidRDefault="006175B2" w:rsidP="006175B2">
      <w:pPr>
        <w:pStyle w:val="NoSpacing"/>
        <w:spacing w:line="480" w:lineRule="auto"/>
        <w:ind w:right="-90"/>
        <w:jc w:val="both"/>
        <w:rPr>
          <w:rFonts w:ascii="Times New Roman" w:hAnsi="Times New Roman" w:cs="Times New Roman"/>
          <w:b/>
          <w:sz w:val="24"/>
          <w:szCs w:val="24"/>
        </w:rPr>
      </w:pPr>
      <w:bookmarkStart w:id="246" w:name="_Toc8031036"/>
      <w:bookmarkStart w:id="247" w:name="_Toc8411264"/>
      <w:bookmarkStart w:id="248" w:name="_Toc17555389"/>
      <w:r>
        <w:rPr>
          <w:rFonts w:ascii="Times New Roman" w:hAnsi="Times New Roman" w:cs="Times New Roman"/>
          <w:b/>
          <w:sz w:val="24"/>
          <w:szCs w:val="24"/>
        </w:rPr>
        <w:t xml:space="preserve">2.10 </w:t>
      </w:r>
      <w:r w:rsidRPr="001A2EBC">
        <w:rPr>
          <w:rFonts w:ascii="Times New Roman" w:hAnsi="Times New Roman" w:cs="Times New Roman"/>
          <w:b/>
          <w:sz w:val="24"/>
          <w:szCs w:val="24"/>
        </w:rPr>
        <w:t>CONSTRUCTIVISM</w:t>
      </w:r>
    </w:p>
    <w:p w:rsidR="006175B2" w:rsidRDefault="006175B2" w:rsidP="006175B2">
      <w:pPr>
        <w:pStyle w:val="NoSpacing"/>
        <w:spacing w:line="480" w:lineRule="auto"/>
        <w:ind w:right="-90"/>
        <w:jc w:val="both"/>
        <w:rPr>
          <w:rFonts w:ascii="Times New Roman" w:hAnsi="Times New Roman" w:cs="Times New Roman"/>
          <w:sz w:val="24"/>
          <w:szCs w:val="24"/>
        </w:rPr>
      </w:pPr>
      <w:r w:rsidRPr="001A2EBC">
        <w:rPr>
          <w:rFonts w:ascii="Times New Roman" w:hAnsi="Times New Roman" w:cs="Times New Roman"/>
          <w:sz w:val="24"/>
          <w:szCs w:val="24"/>
        </w:rPr>
        <w:t>Museum education has always be</w:t>
      </w:r>
      <w:r>
        <w:rPr>
          <w:rFonts w:ascii="Times New Roman" w:hAnsi="Times New Roman" w:cs="Times New Roman"/>
          <w:sz w:val="24"/>
          <w:szCs w:val="24"/>
        </w:rPr>
        <w:t xml:space="preserve">en linked to learning theories and the constructivist theory is one of the main </w:t>
      </w:r>
      <w:r w:rsidR="008B50CE">
        <w:rPr>
          <w:rFonts w:ascii="Times New Roman" w:hAnsi="Times New Roman" w:cs="Times New Roman"/>
          <w:sz w:val="24"/>
          <w:szCs w:val="24"/>
        </w:rPr>
        <w:t>theories</w:t>
      </w:r>
      <w:r>
        <w:rPr>
          <w:rFonts w:ascii="Times New Roman" w:hAnsi="Times New Roman" w:cs="Times New Roman"/>
          <w:sz w:val="24"/>
          <w:szCs w:val="24"/>
        </w:rPr>
        <w:t xml:space="preserve"> used to describe museum education. This stateme</w:t>
      </w:r>
      <w:r w:rsidR="008B50CE">
        <w:rPr>
          <w:rFonts w:ascii="Times New Roman" w:hAnsi="Times New Roman" w:cs="Times New Roman"/>
          <w:sz w:val="24"/>
          <w:szCs w:val="24"/>
        </w:rPr>
        <w:t xml:space="preserve">nt directly finds assertion in </w:t>
      </w:r>
      <w:r w:rsidRPr="001A2EBC">
        <w:rPr>
          <w:rFonts w:ascii="Times New Roman" w:hAnsi="Times New Roman" w:cs="Times New Roman"/>
          <w:sz w:val="24"/>
          <w:szCs w:val="24"/>
        </w:rPr>
        <w:t>Hein</w:t>
      </w:r>
      <w:r w:rsidR="008B50CE">
        <w:rPr>
          <w:rFonts w:ascii="Times New Roman" w:hAnsi="Times New Roman" w:cs="Times New Roman"/>
          <w:sz w:val="24"/>
          <w:szCs w:val="24"/>
        </w:rPr>
        <w:t xml:space="preserve"> (</w:t>
      </w:r>
      <w:r>
        <w:rPr>
          <w:rFonts w:ascii="Times New Roman" w:hAnsi="Times New Roman" w:cs="Times New Roman"/>
          <w:sz w:val="24"/>
          <w:szCs w:val="24"/>
        </w:rPr>
        <w:t xml:space="preserve">2004) definition of </w:t>
      </w:r>
      <w:r w:rsidRPr="001A2EBC">
        <w:rPr>
          <w:rFonts w:ascii="Times New Roman" w:hAnsi="Times New Roman" w:cs="Times New Roman"/>
          <w:sz w:val="24"/>
          <w:szCs w:val="24"/>
        </w:rPr>
        <w:t>Constructivism</w:t>
      </w:r>
      <w:r>
        <w:rPr>
          <w:rFonts w:ascii="Times New Roman" w:hAnsi="Times New Roman" w:cs="Times New Roman"/>
          <w:sz w:val="24"/>
          <w:szCs w:val="24"/>
        </w:rPr>
        <w:t xml:space="preserve">. He states that it </w:t>
      </w:r>
      <w:r w:rsidRPr="001A2EBC">
        <w:rPr>
          <w:rFonts w:ascii="Times New Roman" w:hAnsi="Times New Roman" w:cs="Times New Roman"/>
          <w:sz w:val="24"/>
          <w:szCs w:val="24"/>
        </w:rPr>
        <w:t>is an suitable</w:t>
      </w:r>
      <w:r>
        <w:rPr>
          <w:rFonts w:ascii="Times New Roman" w:hAnsi="Times New Roman" w:cs="Times New Roman"/>
          <w:sz w:val="24"/>
          <w:szCs w:val="24"/>
        </w:rPr>
        <w:t xml:space="preserve"> pedagogy for museums, since </w:t>
      </w:r>
      <w:r w:rsidRPr="001A2EBC">
        <w:rPr>
          <w:rFonts w:ascii="Times New Roman" w:hAnsi="Times New Roman" w:cs="Times New Roman"/>
          <w:sz w:val="24"/>
          <w:szCs w:val="24"/>
        </w:rPr>
        <w:t xml:space="preserve">it recognizes the unavoidability of personal meaning making, and </w:t>
      </w:r>
      <w:r w:rsidR="008B50CE">
        <w:rPr>
          <w:rFonts w:ascii="Times New Roman" w:hAnsi="Times New Roman" w:cs="Times New Roman"/>
          <w:sz w:val="24"/>
          <w:szCs w:val="24"/>
        </w:rPr>
        <w:t>it is</w:t>
      </w:r>
      <w:r w:rsidR="00A7111F">
        <w:rPr>
          <w:rFonts w:ascii="Times New Roman" w:hAnsi="Times New Roman" w:cs="Times New Roman"/>
          <w:sz w:val="24"/>
          <w:szCs w:val="24"/>
        </w:rPr>
        <w:t xml:space="preserve"> </w:t>
      </w:r>
      <w:r>
        <w:rPr>
          <w:rFonts w:ascii="Times New Roman" w:hAnsi="Times New Roman" w:cs="Times New Roman"/>
          <w:sz w:val="24"/>
          <w:szCs w:val="24"/>
        </w:rPr>
        <w:t xml:space="preserve">also </w:t>
      </w:r>
      <w:r w:rsidRPr="001A2EBC">
        <w:rPr>
          <w:rFonts w:ascii="Times New Roman" w:hAnsi="Times New Roman" w:cs="Times New Roman"/>
          <w:sz w:val="24"/>
          <w:szCs w:val="24"/>
        </w:rPr>
        <w:t>provide ric</w:t>
      </w:r>
      <w:r>
        <w:rPr>
          <w:rFonts w:ascii="Times New Roman" w:hAnsi="Times New Roman" w:cs="Times New Roman"/>
          <w:sz w:val="24"/>
          <w:szCs w:val="24"/>
        </w:rPr>
        <w:t xml:space="preserve">h, open-ended environments and also </w:t>
      </w:r>
      <w:r w:rsidRPr="001A2EBC">
        <w:rPr>
          <w:rFonts w:ascii="Times New Roman" w:hAnsi="Times New Roman" w:cs="Times New Roman"/>
          <w:sz w:val="24"/>
          <w:szCs w:val="24"/>
        </w:rPr>
        <w:t>support interaction with material and social contexts and engage the learner with material</w:t>
      </w:r>
      <w:r>
        <w:rPr>
          <w:rFonts w:ascii="Times New Roman" w:hAnsi="Times New Roman" w:cs="Times New Roman"/>
          <w:sz w:val="24"/>
          <w:szCs w:val="24"/>
        </w:rPr>
        <w:t>s</w:t>
      </w:r>
      <w:r w:rsidRPr="001A2EBC">
        <w:rPr>
          <w:rFonts w:ascii="Times New Roman" w:hAnsi="Times New Roman" w:cs="Times New Roman"/>
          <w:sz w:val="24"/>
          <w:szCs w:val="24"/>
        </w:rPr>
        <w:t xml:space="preserve"> that </w:t>
      </w:r>
      <w:r>
        <w:rPr>
          <w:rFonts w:ascii="Times New Roman" w:hAnsi="Times New Roman" w:cs="Times New Roman"/>
          <w:sz w:val="24"/>
          <w:szCs w:val="24"/>
        </w:rPr>
        <w:t xml:space="preserve">are </w:t>
      </w:r>
      <w:r w:rsidRPr="001A2EBC">
        <w:rPr>
          <w:rFonts w:ascii="Times New Roman" w:hAnsi="Times New Roman" w:cs="Times New Roman"/>
          <w:sz w:val="24"/>
          <w:szCs w:val="24"/>
        </w:rPr>
        <w:t xml:space="preserve">familiar. </w:t>
      </w:r>
      <w:bookmarkStart w:id="249" w:name="_Toc8031037"/>
      <w:bookmarkStart w:id="250" w:name="_Toc8411265"/>
      <w:bookmarkStart w:id="251" w:name="_Toc17555390"/>
      <w:bookmarkEnd w:id="246"/>
      <w:bookmarkEnd w:id="247"/>
      <w:bookmarkEnd w:id="248"/>
      <w:r>
        <w:rPr>
          <w:rFonts w:ascii="Times New Roman" w:hAnsi="Times New Roman" w:cs="Times New Roman"/>
          <w:sz w:val="24"/>
          <w:szCs w:val="24"/>
        </w:rPr>
        <w:t xml:space="preserve"> Hein again purports that C</w:t>
      </w:r>
      <w:r w:rsidRPr="001A2EBC">
        <w:rPr>
          <w:rFonts w:ascii="Times New Roman" w:hAnsi="Times New Roman" w:cs="Times New Roman"/>
          <w:sz w:val="24"/>
          <w:szCs w:val="24"/>
        </w:rPr>
        <w:t>onstructivist theory necessitates that we enquire</w:t>
      </w:r>
      <w:r>
        <w:rPr>
          <w:rFonts w:ascii="Times New Roman" w:hAnsi="Times New Roman" w:cs="Times New Roman"/>
          <w:sz w:val="24"/>
          <w:szCs w:val="24"/>
        </w:rPr>
        <w:t xml:space="preserve"> a very different question about man interacts to gain knowledge</w:t>
      </w:r>
      <w:r w:rsidRPr="001A2EBC">
        <w:rPr>
          <w:rFonts w:ascii="Times New Roman" w:hAnsi="Times New Roman" w:cs="Times New Roman"/>
          <w:sz w:val="24"/>
          <w:szCs w:val="24"/>
        </w:rPr>
        <w:t>.</w:t>
      </w:r>
      <w:bookmarkEnd w:id="249"/>
      <w:bookmarkEnd w:id="250"/>
      <w:bookmarkEnd w:id="251"/>
    </w:p>
    <w:p w:rsidR="0078721C" w:rsidRPr="001A2EBC" w:rsidRDefault="0078721C" w:rsidP="006175B2">
      <w:pPr>
        <w:pStyle w:val="NoSpacing"/>
        <w:spacing w:line="480" w:lineRule="auto"/>
        <w:ind w:right="-90"/>
        <w:jc w:val="both"/>
        <w:rPr>
          <w:rFonts w:ascii="Times New Roman" w:hAnsi="Times New Roman" w:cs="Times New Roman"/>
          <w:sz w:val="24"/>
          <w:szCs w:val="24"/>
        </w:rPr>
      </w:pPr>
    </w:p>
    <w:p w:rsidR="00F50332" w:rsidRPr="00BC1AD3" w:rsidRDefault="00664BC7" w:rsidP="00BC1AD3">
      <w:pPr>
        <w:pStyle w:val="NoSpacing"/>
        <w:spacing w:line="480" w:lineRule="auto"/>
        <w:ind w:right="-90"/>
        <w:jc w:val="both"/>
        <w:rPr>
          <w:rFonts w:ascii="Times New Roman" w:hAnsi="Times New Roman" w:cs="Times New Roman"/>
          <w:b/>
          <w:sz w:val="24"/>
          <w:szCs w:val="24"/>
        </w:rPr>
      </w:pPr>
      <w:r>
        <w:rPr>
          <w:noProof/>
          <w:lang w:val="en-GB" w:eastAsia="en-GB"/>
        </w:rPr>
        <mc:AlternateContent>
          <mc:Choice Requires="wpg">
            <w:drawing>
              <wp:anchor distT="0" distB="0" distL="114300" distR="114300" simplePos="0" relativeHeight="251679744" behindDoc="0" locked="0" layoutInCell="1" allowOverlap="1">
                <wp:simplePos x="0" y="0"/>
                <wp:positionH relativeFrom="column">
                  <wp:posOffset>139700</wp:posOffset>
                </wp:positionH>
                <wp:positionV relativeFrom="paragraph">
                  <wp:posOffset>344170</wp:posOffset>
                </wp:positionV>
                <wp:extent cx="5290185" cy="3070225"/>
                <wp:effectExtent l="0" t="55880" r="0" b="2667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0185" cy="3070225"/>
                          <a:chOff x="0" y="0"/>
                          <a:chExt cx="63457" cy="43226"/>
                        </a:xfrm>
                      </wpg:grpSpPr>
                      <wps:wsp>
                        <wps:cNvPr id="2" name="Oval 16"/>
                        <wps:cNvSpPr>
                          <a:spLocks noChangeArrowheads="1"/>
                        </wps:cNvSpPr>
                        <wps:spPr bwMode="auto">
                          <a:xfrm>
                            <a:off x="14130" y="0"/>
                            <a:ext cx="35367" cy="11506"/>
                          </a:xfrm>
                          <a:prstGeom prst="ellipse">
                            <a:avLst/>
                          </a:prstGeom>
                          <a:solidFill>
                            <a:srgbClr val="FFFF00"/>
                          </a:solidFill>
                          <a:ln w="25400">
                            <a:solidFill>
                              <a:schemeClr val="accent1">
                                <a:lumMod val="50000"/>
                                <a:lumOff val="0"/>
                              </a:schemeClr>
                            </a:solidFill>
                            <a:round/>
                            <a:headEnd/>
                            <a:tailEnd/>
                          </a:ln>
                          <a:effectLst>
                            <a:outerShdw dist="38100" dir="16200000" rotWithShape="0">
                              <a:srgbClr val="000000">
                                <a:alpha val="39999"/>
                              </a:srgbClr>
                            </a:outerShdw>
                          </a:effectLst>
                        </wps:spPr>
                        <wps:txbx>
                          <w:txbxContent>
                            <w:p w:rsidR="00E478DC" w:rsidRPr="00A231E6" w:rsidRDefault="00E478DC" w:rsidP="00F50332">
                              <w:pPr>
                                <w:jc w:val="center"/>
                                <w:rPr>
                                  <w:rFonts w:ascii="Times New Roman" w:hAnsi="Times New Roman" w:cs="Times New Roman"/>
                                  <w:sz w:val="32"/>
                                  <w:szCs w:val="32"/>
                                </w:rPr>
                              </w:pPr>
                              <w:r>
                                <w:rPr>
                                  <w:rFonts w:ascii="Times New Roman" w:hAnsi="Times New Roman" w:cs="Times New Roman"/>
                                  <w:sz w:val="32"/>
                                  <w:szCs w:val="32"/>
                                </w:rPr>
                                <w:t>CONSTRUC</w:t>
                              </w:r>
                              <w:r w:rsidRPr="00A231E6">
                                <w:rPr>
                                  <w:rFonts w:ascii="Times New Roman" w:hAnsi="Times New Roman" w:cs="Times New Roman"/>
                                  <w:sz w:val="32"/>
                                  <w:szCs w:val="32"/>
                                </w:rPr>
                                <w:t>TIVISM</w:t>
                              </w:r>
                            </w:p>
                          </w:txbxContent>
                        </wps:txbx>
                        <wps:bodyPr rot="0" vert="horz" wrap="square" lIns="91440" tIns="45720" rIns="91440" bIns="45720" anchor="ctr" anchorCtr="0" upright="1">
                          <a:noAutofit/>
                        </wps:bodyPr>
                      </wps:wsp>
                      <wps:wsp>
                        <wps:cNvPr id="3" name="Down Arrow 25"/>
                        <wps:cNvSpPr>
                          <a:spLocks noChangeArrowheads="1"/>
                        </wps:cNvSpPr>
                        <wps:spPr bwMode="auto">
                          <a:xfrm>
                            <a:off x="27570" y="11499"/>
                            <a:ext cx="4343" cy="6172"/>
                          </a:xfrm>
                          <a:prstGeom prst="downArrow">
                            <a:avLst>
                              <a:gd name="adj1" fmla="val 50000"/>
                              <a:gd name="adj2" fmla="val 50003"/>
                            </a:avLst>
                          </a:prstGeom>
                          <a:solidFill>
                            <a:schemeClr val="dk1">
                              <a:lumMod val="100000"/>
                              <a:lumOff val="0"/>
                            </a:schemeClr>
                          </a:solidFill>
                          <a:ln>
                            <a:noFill/>
                          </a:ln>
                          <a:effectLst>
                            <a:outerShdw dist="27940" dir="5400000" algn="ctr" rotWithShape="0">
                              <a:srgbClr val="000000">
                                <a:alpha val="31999"/>
                              </a:srgbClr>
                            </a:outerShdw>
                          </a:effectLst>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s:wsp>
                        <wps:cNvPr id="4" name="Oval 24"/>
                        <wps:cNvSpPr>
                          <a:spLocks noChangeArrowheads="1"/>
                        </wps:cNvSpPr>
                        <wps:spPr bwMode="auto">
                          <a:xfrm>
                            <a:off x="18565" y="17733"/>
                            <a:ext cx="28270" cy="10973"/>
                          </a:xfrm>
                          <a:prstGeom prst="ellipse">
                            <a:avLst/>
                          </a:prstGeom>
                          <a:gradFill rotWithShape="1">
                            <a:gsLst>
                              <a:gs pos="0">
                                <a:srgbClr val="9B2D2A"/>
                              </a:gs>
                              <a:gs pos="80000">
                                <a:srgbClr val="CB3D3A"/>
                              </a:gs>
                              <a:gs pos="100000">
                                <a:srgbClr val="CE3B37"/>
                              </a:gs>
                            </a:gsLst>
                            <a:lin ang="16200000"/>
                          </a:gradFill>
                          <a:ln w="9525">
                            <a:solidFill>
                              <a:schemeClr val="accent2">
                                <a:lumMod val="95000"/>
                                <a:lumOff val="0"/>
                              </a:schemeClr>
                            </a:solidFill>
                            <a:round/>
                            <a:headEnd/>
                            <a:tailEnd/>
                          </a:ln>
                          <a:effectLst>
                            <a:outerShdw dist="23000" dir="5400000" rotWithShape="0">
                              <a:srgbClr val="000000">
                                <a:alpha val="34999"/>
                              </a:srgbClr>
                            </a:outerShdw>
                          </a:effectLst>
                        </wps:spPr>
                        <wps:txbx>
                          <w:txbxContent>
                            <w:p w:rsidR="00E478DC" w:rsidRPr="00D858EB" w:rsidRDefault="00E478DC" w:rsidP="00F50332">
                              <w:pPr>
                                <w:jc w:val="center"/>
                                <w:rPr>
                                  <w:rFonts w:ascii="Times New Roman" w:hAnsi="Times New Roman" w:cs="Times New Roman"/>
                                  <w:sz w:val="30"/>
                                  <w:szCs w:val="36"/>
                                </w:rPr>
                              </w:pPr>
                              <w:r w:rsidRPr="00D858EB">
                                <w:rPr>
                                  <w:rFonts w:ascii="Times New Roman" w:hAnsi="Times New Roman" w:cs="Times New Roman"/>
                                  <w:sz w:val="30"/>
                                  <w:szCs w:val="36"/>
                                </w:rPr>
                                <w:t>Generic Learning Outcomes</w:t>
                              </w:r>
                            </w:p>
                          </w:txbxContent>
                        </wps:txbx>
                        <wps:bodyPr rot="0" vert="horz" wrap="square" lIns="91440" tIns="45720" rIns="91440" bIns="45720" anchor="ctr" anchorCtr="0" upright="1">
                          <a:noAutofit/>
                        </wps:bodyPr>
                      </wps:wsp>
                      <wps:wsp>
                        <wps:cNvPr id="5" name="Left Arrow 23"/>
                        <wps:cNvSpPr>
                          <a:spLocks noChangeArrowheads="1"/>
                        </wps:cNvSpPr>
                        <wps:spPr bwMode="auto">
                          <a:xfrm>
                            <a:off x="13438" y="22028"/>
                            <a:ext cx="5258" cy="2667"/>
                          </a:xfrm>
                          <a:prstGeom prst="leftArrow">
                            <a:avLst>
                              <a:gd name="adj1" fmla="val 50000"/>
                              <a:gd name="adj2" fmla="val 50000"/>
                            </a:avLst>
                          </a:prstGeom>
                          <a:gradFill rotWithShape="1">
                            <a:gsLst>
                              <a:gs pos="0">
                                <a:srgbClr val="000000"/>
                              </a:gs>
                              <a:gs pos="64399">
                                <a:srgbClr val="000000"/>
                              </a:gs>
                              <a:gs pos="80000">
                                <a:srgbClr val="000000"/>
                              </a:gs>
                              <a:gs pos="83900">
                                <a:srgbClr val="000000"/>
                              </a:gs>
                              <a:gs pos="100000">
                                <a:srgbClr val="000000"/>
                              </a:gs>
                            </a:gsLst>
                            <a:lin ang="16200000"/>
                          </a:gra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6" name="Down Arrow 13"/>
                        <wps:cNvSpPr>
                          <a:spLocks noChangeArrowheads="1"/>
                        </wps:cNvSpPr>
                        <wps:spPr bwMode="auto">
                          <a:xfrm>
                            <a:off x="19812" y="26462"/>
                            <a:ext cx="2514" cy="6477"/>
                          </a:xfrm>
                          <a:prstGeom prst="downArrow">
                            <a:avLst>
                              <a:gd name="adj1" fmla="val 50000"/>
                              <a:gd name="adj2" fmla="val 50013"/>
                            </a:avLst>
                          </a:prstGeom>
                          <a:gradFill rotWithShape="1">
                            <a:gsLst>
                              <a:gs pos="0">
                                <a:srgbClr val="000000"/>
                              </a:gs>
                              <a:gs pos="64399">
                                <a:srgbClr val="000000"/>
                              </a:gs>
                              <a:gs pos="80000">
                                <a:srgbClr val="000000"/>
                              </a:gs>
                              <a:gs pos="83900">
                                <a:srgbClr val="000000"/>
                              </a:gs>
                              <a:gs pos="100000">
                                <a:srgbClr val="000000"/>
                              </a:gs>
                            </a:gsLst>
                            <a:lin ang="16200000"/>
                          </a:gra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7" name="Down Arrow 17"/>
                        <wps:cNvSpPr>
                          <a:spLocks noChangeArrowheads="1"/>
                        </wps:cNvSpPr>
                        <wps:spPr bwMode="auto">
                          <a:xfrm>
                            <a:off x="32419" y="28817"/>
                            <a:ext cx="2134" cy="4191"/>
                          </a:xfrm>
                          <a:prstGeom prst="downArrow">
                            <a:avLst>
                              <a:gd name="adj1" fmla="val 50000"/>
                              <a:gd name="adj2" fmla="val 49989"/>
                            </a:avLst>
                          </a:prstGeom>
                          <a:gradFill rotWithShape="1">
                            <a:gsLst>
                              <a:gs pos="0">
                                <a:srgbClr val="000000"/>
                              </a:gs>
                              <a:gs pos="64399">
                                <a:srgbClr val="000000"/>
                              </a:gs>
                              <a:gs pos="80000">
                                <a:srgbClr val="000000"/>
                              </a:gs>
                              <a:gs pos="83900">
                                <a:srgbClr val="000000"/>
                              </a:gs>
                              <a:gs pos="100000">
                                <a:srgbClr val="000000"/>
                              </a:gs>
                            </a:gsLst>
                            <a:lin ang="16200000"/>
                          </a:gra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8" name="Down Arrow 18"/>
                        <wps:cNvSpPr>
                          <a:spLocks noChangeArrowheads="1"/>
                        </wps:cNvSpPr>
                        <wps:spPr bwMode="auto">
                          <a:xfrm>
                            <a:off x="43503" y="26600"/>
                            <a:ext cx="2514" cy="6630"/>
                          </a:xfrm>
                          <a:prstGeom prst="downArrow">
                            <a:avLst>
                              <a:gd name="adj1" fmla="val 50000"/>
                              <a:gd name="adj2" fmla="val 50022"/>
                            </a:avLst>
                          </a:prstGeom>
                          <a:gradFill rotWithShape="1">
                            <a:gsLst>
                              <a:gs pos="0">
                                <a:srgbClr val="000000"/>
                              </a:gs>
                              <a:gs pos="64399">
                                <a:srgbClr val="000000"/>
                              </a:gs>
                              <a:gs pos="80000">
                                <a:srgbClr val="000000"/>
                              </a:gs>
                              <a:gs pos="83900">
                                <a:srgbClr val="000000"/>
                              </a:gs>
                              <a:gs pos="100000">
                                <a:srgbClr val="000000"/>
                              </a:gs>
                            </a:gsLst>
                            <a:lin ang="16200000"/>
                          </a:gra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9" name="Right Arrow 15"/>
                        <wps:cNvSpPr>
                          <a:spLocks noChangeArrowheads="1"/>
                        </wps:cNvSpPr>
                        <wps:spPr bwMode="auto">
                          <a:xfrm>
                            <a:off x="46828" y="22028"/>
                            <a:ext cx="5258" cy="2439"/>
                          </a:xfrm>
                          <a:prstGeom prst="rightArrow">
                            <a:avLst>
                              <a:gd name="adj1" fmla="val 50000"/>
                              <a:gd name="adj2" fmla="val 49993"/>
                            </a:avLst>
                          </a:prstGeom>
                          <a:gradFill rotWithShape="1">
                            <a:gsLst>
                              <a:gs pos="0">
                                <a:srgbClr val="000000"/>
                              </a:gs>
                              <a:gs pos="64399">
                                <a:srgbClr val="000000"/>
                              </a:gs>
                              <a:gs pos="80000">
                                <a:srgbClr val="000000"/>
                              </a:gs>
                              <a:gs pos="83900">
                                <a:srgbClr val="000000"/>
                              </a:gs>
                              <a:gs pos="100000">
                                <a:srgbClr val="000000"/>
                              </a:gs>
                            </a:gsLst>
                            <a:lin ang="16200000"/>
                          </a:gra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0" name="Rectangle 19"/>
                        <wps:cNvSpPr>
                          <a:spLocks noChangeArrowheads="1"/>
                        </wps:cNvSpPr>
                        <wps:spPr bwMode="auto">
                          <a:xfrm>
                            <a:off x="0" y="22860"/>
                            <a:ext cx="16611" cy="9753"/>
                          </a:xfrm>
                          <a:prstGeom prst="rect">
                            <a:avLst/>
                          </a:prstGeom>
                          <a:solidFill>
                            <a:schemeClr val="accent6">
                              <a:lumMod val="100000"/>
                              <a:lumOff val="0"/>
                            </a:schemeClr>
                          </a:soli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E478DC" w:rsidRPr="00D858EB" w:rsidRDefault="00E478DC" w:rsidP="00F50332">
                              <w:pPr>
                                <w:jc w:val="center"/>
                                <w:rPr>
                                  <w:rFonts w:ascii="Times New Roman" w:hAnsi="Times New Roman" w:cs="Times New Roman"/>
                                  <w:sz w:val="26"/>
                                  <w:szCs w:val="32"/>
                                </w:rPr>
                              </w:pPr>
                              <w:r w:rsidRPr="00D858EB">
                                <w:rPr>
                                  <w:rFonts w:ascii="Times New Roman" w:hAnsi="Times New Roman" w:cs="Times New Roman"/>
                                  <w:sz w:val="26"/>
                                  <w:szCs w:val="32"/>
                                </w:rPr>
                                <w:t>Knowledge and Understanding</w:t>
                              </w:r>
                            </w:p>
                          </w:txbxContent>
                        </wps:txbx>
                        <wps:bodyPr rot="0" vert="horz" wrap="square" lIns="91440" tIns="45720" rIns="91440" bIns="45720" anchor="ctr" anchorCtr="0" upright="1">
                          <a:noAutofit/>
                        </wps:bodyPr>
                      </wps:wsp>
                      <wps:wsp>
                        <wps:cNvPr id="11" name="Rectangle 20"/>
                        <wps:cNvSpPr>
                          <a:spLocks noChangeArrowheads="1"/>
                        </wps:cNvSpPr>
                        <wps:spPr bwMode="auto">
                          <a:xfrm>
                            <a:off x="7685" y="33666"/>
                            <a:ext cx="16885" cy="9560"/>
                          </a:xfrm>
                          <a:prstGeom prst="rect">
                            <a:avLst/>
                          </a:prstGeom>
                          <a:solidFill>
                            <a:schemeClr val="tx2">
                              <a:lumMod val="60000"/>
                              <a:lumOff val="40000"/>
                            </a:schemeClr>
                          </a:soli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E478DC" w:rsidRPr="00D858EB" w:rsidRDefault="00E478DC" w:rsidP="00F50332">
                              <w:pPr>
                                <w:jc w:val="center"/>
                                <w:rPr>
                                  <w:rFonts w:ascii="Times New Roman" w:hAnsi="Times New Roman" w:cs="Times New Roman"/>
                                  <w:sz w:val="24"/>
                                  <w:szCs w:val="32"/>
                                </w:rPr>
                              </w:pPr>
                              <w:r w:rsidRPr="00D858EB">
                                <w:rPr>
                                  <w:rFonts w:ascii="Times New Roman" w:hAnsi="Times New Roman" w:cs="Times New Roman"/>
                                  <w:sz w:val="24"/>
                                  <w:szCs w:val="32"/>
                                </w:rPr>
                                <w:t>Action, Behaviour, Progression</w:t>
                              </w:r>
                            </w:p>
                          </w:txbxContent>
                        </wps:txbx>
                        <wps:bodyPr rot="0" vert="horz" wrap="square" lIns="91440" tIns="45720" rIns="91440" bIns="45720" anchor="ctr" anchorCtr="0" upright="1">
                          <a:noAutofit/>
                        </wps:bodyPr>
                      </wps:wsp>
                      <wps:wsp>
                        <wps:cNvPr id="12" name="Rectangle 14"/>
                        <wps:cNvSpPr>
                          <a:spLocks noChangeArrowheads="1"/>
                        </wps:cNvSpPr>
                        <wps:spPr bwMode="auto">
                          <a:xfrm>
                            <a:off x="25076" y="33805"/>
                            <a:ext cx="15697" cy="9144"/>
                          </a:xfrm>
                          <a:prstGeom prst="rect">
                            <a:avLst/>
                          </a:prstGeom>
                          <a:solidFill>
                            <a:schemeClr val="accent4">
                              <a:lumMod val="100000"/>
                              <a:lumOff val="0"/>
                            </a:schemeClr>
                          </a:soli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E478DC" w:rsidRPr="00D858EB" w:rsidRDefault="00E478DC" w:rsidP="00F50332">
                              <w:pPr>
                                <w:jc w:val="center"/>
                                <w:rPr>
                                  <w:rFonts w:ascii="Times New Roman" w:hAnsi="Times New Roman" w:cs="Times New Roman"/>
                                  <w:sz w:val="30"/>
                                  <w:szCs w:val="32"/>
                                </w:rPr>
                              </w:pPr>
                              <w:r w:rsidRPr="00D858EB">
                                <w:rPr>
                                  <w:rFonts w:ascii="Times New Roman" w:hAnsi="Times New Roman" w:cs="Times New Roman"/>
                                  <w:sz w:val="30"/>
                                  <w:szCs w:val="32"/>
                                </w:rPr>
                                <w:t>Attitudes and Values</w:t>
                              </w:r>
                            </w:p>
                          </w:txbxContent>
                        </wps:txbx>
                        <wps:bodyPr rot="0" vert="horz" wrap="square" lIns="91440" tIns="45720" rIns="91440" bIns="45720" anchor="ctr" anchorCtr="0" upright="1">
                          <a:noAutofit/>
                        </wps:bodyPr>
                      </wps:wsp>
                      <wps:wsp>
                        <wps:cNvPr id="13" name="Rectangle 21"/>
                        <wps:cNvSpPr>
                          <a:spLocks noChangeArrowheads="1"/>
                        </wps:cNvSpPr>
                        <wps:spPr bwMode="auto">
                          <a:xfrm>
                            <a:off x="41563" y="34082"/>
                            <a:ext cx="14326" cy="9144"/>
                          </a:xfrm>
                          <a:prstGeom prst="rect">
                            <a:avLst/>
                          </a:prstGeom>
                          <a:solidFill>
                            <a:srgbClr val="002060"/>
                          </a:soli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E478DC" w:rsidRPr="00420758" w:rsidRDefault="00E478DC" w:rsidP="00F50332">
                              <w:pPr>
                                <w:jc w:val="center"/>
                                <w:rPr>
                                  <w:rFonts w:ascii="Times New Roman" w:hAnsi="Times New Roman" w:cs="Times New Roman"/>
                                  <w:sz w:val="32"/>
                                  <w:szCs w:val="32"/>
                                </w:rPr>
                              </w:pPr>
                              <w:r w:rsidRPr="00420758">
                                <w:rPr>
                                  <w:rFonts w:ascii="Times New Roman" w:hAnsi="Times New Roman" w:cs="Times New Roman"/>
                                  <w:sz w:val="32"/>
                                  <w:szCs w:val="32"/>
                                </w:rPr>
                                <w:t>Skills</w:t>
                              </w:r>
                            </w:p>
                          </w:txbxContent>
                        </wps:txbx>
                        <wps:bodyPr rot="0" vert="horz" wrap="square" lIns="91440" tIns="45720" rIns="91440" bIns="45720" anchor="ctr" anchorCtr="0" upright="1">
                          <a:noAutofit/>
                        </wps:bodyPr>
                      </wps:wsp>
                      <wps:wsp>
                        <wps:cNvPr id="14" name="Rectangle 22"/>
                        <wps:cNvSpPr>
                          <a:spLocks noChangeArrowheads="1"/>
                        </wps:cNvSpPr>
                        <wps:spPr bwMode="auto">
                          <a:xfrm>
                            <a:off x="48670" y="22998"/>
                            <a:ext cx="14787" cy="9144"/>
                          </a:xfrm>
                          <a:prstGeom prst="rect">
                            <a:avLst/>
                          </a:prstGeom>
                          <a:solidFill>
                            <a:srgbClr val="C00000"/>
                          </a:solidFill>
                          <a:ln>
                            <a:noFill/>
                          </a:ln>
                          <a:effectLst>
                            <a:outerShdw dist="23000" dir="5400000" rotWithShape="0">
                              <a:srgbClr val="00000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E478DC" w:rsidRPr="00D858EB" w:rsidRDefault="00E478DC" w:rsidP="00F50332">
                              <w:pPr>
                                <w:jc w:val="center"/>
                                <w:rPr>
                                  <w:rFonts w:ascii="Times New Roman" w:hAnsi="Times New Roman" w:cs="Times New Roman"/>
                                  <w:sz w:val="24"/>
                                  <w:szCs w:val="32"/>
                                </w:rPr>
                              </w:pPr>
                              <w:r w:rsidRPr="00D858EB">
                                <w:rPr>
                                  <w:rFonts w:ascii="Times New Roman" w:hAnsi="Times New Roman" w:cs="Times New Roman"/>
                                  <w:sz w:val="24"/>
                                  <w:szCs w:val="32"/>
                                </w:rPr>
                                <w:t>Enjoyment, Inspiration, Creativity</w:t>
                              </w: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1" o:spid="_x0000_s1026" style="position:absolute;left:0;text-align:left;margin-left:11pt;margin-top:27.1pt;width:416.55pt;height:241.75pt;z-index:251679744;mso-width-relative:margin;mso-height-relative:margin" coordsize="63457,43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">
                <v:oval id="Oval 16" o:spid="_x0000_s1027" style="position:absolute;left:14130;width:35367;height:115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" fillcolor="yellow" strokecolor="#243f60 [1604]" strokeweight="2pt">
                  <v:shadow on="t" color="black" opacity="26213f" origin=",.5" offset="0,-3pt"/>
                  <v:textbox>
                    <w:txbxContent>
                      <w:p w:rsidR="00E478DC" w:rsidRPr="00A231E6" w:rsidRDefault="00E478DC" w:rsidP="00F50332">
                        <w:pPr>
                          <w:jc w:val="center"/>
                          <w:rPr>
                            <w:rFonts w:ascii="Times New Roman" w:hAnsi="Times New Roman" w:cs="Times New Roman"/>
                            <w:sz w:val="32"/>
                            <w:szCs w:val="32"/>
                          </w:rPr>
                        </w:pPr>
                        <w:r>
                          <w:rPr>
                            <w:rFonts w:ascii="Times New Roman" w:hAnsi="Times New Roman" w:cs="Times New Roman"/>
                            <w:sz w:val="32"/>
                            <w:szCs w:val="32"/>
                          </w:rPr>
                          <w:t>CONSTRUC</w:t>
                        </w:r>
                        <w:r w:rsidRPr="00A231E6">
                          <w:rPr>
                            <w:rFonts w:ascii="Times New Roman" w:hAnsi="Times New Roman" w:cs="Times New Roman"/>
                            <w:sz w:val="32"/>
                            <w:szCs w:val="32"/>
                          </w:rPr>
                          <w:t>TIVISM</w:t>
                        </w:r>
                      </w:p>
                    </w:txbxContent>
                  </v:textbox>
                </v:oval>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5" o:spid="_x0000_s1028" type="#_x0000_t67" style="position:absolute;left:27570;top:11499;width:4343;height:6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" adj="14000" fillcolor="black [3200]" stroked="f" strokeweight="2pt">
                  <v:shadow on="t" color="black" opacity="20970f" offset="0,2.2pt"/>
                </v:shape>
                <v:oval id="Oval 24" o:spid="_x0000_s1029" style="position:absolute;left:18565;top:17733;width:28270;height:10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" fillcolor="#9b2d2a" strokecolor="#bc4542 [3045]">
                  <v:fill color2="#ce3b37" rotate="t" angle="180" colors="0 #9b2d2a;52429f #cb3d3a;1 #ce3b37" focus="100%" type="gradient">
                    <o:fill v:ext="view" type="gradientUnscaled"/>
                  </v:fill>
                  <v:shadow on="t" color="black" opacity="22936f" origin=",.5" offset="0,.63889mm"/>
                  <v:textbox>
                    <w:txbxContent>
                      <w:p w:rsidR="00E478DC" w:rsidRPr="00D858EB" w:rsidRDefault="00E478DC" w:rsidP="00F50332">
                        <w:pPr>
                          <w:jc w:val="center"/>
                          <w:rPr>
                            <w:rFonts w:ascii="Times New Roman" w:hAnsi="Times New Roman" w:cs="Times New Roman"/>
                            <w:sz w:val="30"/>
                            <w:szCs w:val="36"/>
                          </w:rPr>
                        </w:pPr>
                        <w:r w:rsidRPr="00D858EB">
                          <w:rPr>
                            <w:rFonts w:ascii="Times New Roman" w:hAnsi="Times New Roman" w:cs="Times New Roman"/>
                            <w:sz w:val="30"/>
                            <w:szCs w:val="36"/>
                          </w:rPr>
                          <w:t>Generic Learning Outcomes</w:t>
                        </w:r>
                      </w:p>
                    </w:txbxContent>
                  </v:textbox>
                </v:oval>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3" o:spid="_x0000_s1030" type="#_x0000_t66" style="position:absolute;left:13438;top:22028;width:5258;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" adj="5478" fillcolor="black" stroked="f">
                  <v:fill color2="black" rotate="t" angle="180" colors="0 black;42205f black;52429f black;54985f black;1 black" focus="100%" type="gradient">
                    <o:fill v:ext="view" type="gradientUnscaled"/>
                  </v:fill>
                  <v:shadow on="t" color="black" opacity="22936f" origin=",.5" offset="0,.63889mm"/>
                </v:shape>
                <v:shape id="Down Arrow 13" o:spid="_x0000_s1031" type="#_x0000_t67" style="position:absolute;left:19812;top:26462;width:251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" adj="17407" fillcolor="black" stroked="f">
                  <v:fill color2="black" rotate="t" angle="180" colors="0 black;42205f black;52429f black;54985f black;1 black" focus="100%" type="gradient">
                    <o:fill v:ext="view" type="gradientUnscaled"/>
                  </v:fill>
                  <v:shadow on="t" color="black" opacity="22936f" origin=",.5" offset="0,.63889mm"/>
                </v:shape>
                <v:shape id="Down Arrow 17" o:spid="_x0000_s1032" type="#_x0000_t67" style="position:absolute;left:32419;top:28817;width:2134;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" adj="16102" fillcolor="black" stroked="f">
                  <v:fill color2="black" rotate="t" angle="180" colors="0 black;42205f black;52429f black;54985f black;1 black" focus="100%" type="gradient">
                    <o:fill v:ext="view" type="gradientUnscaled"/>
                  </v:fill>
                  <v:shadow on="t" color="black" opacity="22936f" origin=",.5" offset="0,.63889mm"/>
                </v:shape>
                <v:shape id="Down Arrow 18" o:spid="_x0000_s1033" type="#_x0000_t67" style="position:absolute;left:43503;top:26600;width:2514;height:6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" adj="17503" fillcolor="black" stroked="f">
                  <v:fill color2="black" rotate="t" angle="180" colors="0 black;42205f black;52429f black;54985f black;1 black" focus="100%" type="gradient">
                    <o:fill v:ext="view" type="gradientUnscaled"/>
                  </v:fill>
                  <v:shadow on="t" color="black" opacity="22936f" origin=",.5" offset="0,.63889mm"/>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5" o:spid="_x0000_s1034" type="#_x0000_t13" style="position:absolute;left:46828;top:22028;width:5258;height:2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" adj="16591" fillcolor="black" stroked="f">
                  <v:fill color2="black" rotate="t" angle="180" colors="0 black;42205f black;52429f black;54985f black;1 black" focus="100%" type="gradient">
                    <o:fill v:ext="view" type="gradientUnscaled"/>
                  </v:fill>
                  <v:shadow on="t" color="black" opacity="22936f" origin=",.5" offset="0,.63889mm"/>
                </v:shape>
                <v:rect id="Rectangle 19" o:spid="_x0000_s1035" style="position:absolute;top:22860;width:16611;height:9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" fillcolor="#f79646 [3209]" stroked="f">
                  <v:shadow on="t" color="black" opacity="22936f" origin=",.5" offset="0,.63889mm"/>
                  <v:textbox>
                    <w:txbxContent>
                      <w:p w:rsidR="00E478DC" w:rsidRPr="00D858EB" w:rsidRDefault="00E478DC" w:rsidP="00F50332">
                        <w:pPr>
                          <w:jc w:val="center"/>
                          <w:rPr>
                            <w:rFonts w:ascii="Times New Roman" w:hAnsi="Times New Roman" w:cs="Times New Roman"/>
                            <w:sz w:val="26"/>
                            <w:szCs w:val="32"/>
                          </w:rPr>
                        </w:pPr>
                        <w:r w:rsidRPr="00D858EB">
                          <w:rPr>
                            <w:rFonts w:ascii="Times New Roman" w:hAnsi="Times New Roman" w:cs="Times New Roman"/>
                            <w:sz w:val="26"/>
                            <w:szCs w:val="32"/>
                          </w:rPr>
                          <w:t>Knowledge and Understanding</w:t>
                        </w:r>
                      </w:p>
                    </w:txbxContent>
                  </v:textbox>
                </v:rect>
                <v:rect id="Rectangle 20" o:spid="_x0000_s1036" style="position:absolute;left:7685;top:33666;width:16885;height:9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" fillcolor="#548dd4 [1951]" stroked="f">
                  <v:shadow on="t" color="black" opacity="22936f" origin=",.5" offset="0,.63889mm"/>
                  <v:textbox>
                    <w:txbxContent>
                      <w:p w:rsidR="00E478DC" w:rsidRPr="00D858EB" w:rsidRDefault="00E478DC" w:rsidP="00F50332">
                        <w:pPr>
                          <w:jc w:val="center"/>
                          <w:rPr>
                            <w:rFonts w:ascii="Times New Roman" w:hAnsi="Times New Roman" w:cs="Times New Roman"/>
                            <w:sz w:val="24"/>
                            <w:szCs w:val="32"/>
                          </w:rPr>
                        </w:pPr>
                        <w:r w:rsidRPr="00D858EB">
                          <w:rPr>
                            <w:rFonts w:ascii="Times New Roman" w:hAnsi="Times New Roman" w:cs="Times New Roman"/>
                            <w:sz w:val="24"/>
                            <w:szCs w:val="32"/>
                          </w:rPr>
                          <w:t>Action, Behaviour, Progression</w:t>
                        </w:r>
                      </w:p>
                    </w:txbxContent>
                  </v:textbox>
                </v:rect>
                <v:rect id="Rectangle 14" o:spid="_x0000_s1037" style="position:absolute;left:25076;top:33805;width:15697;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" fillcolor="#8064a2 [3207]" stroked="f">
                  <v:shadow on="t" color="black" opacity="22936f" origin=",.5" offset="0,.63889mm"/>
                  <v:textbox>
                    <w:txbxContent>
                      <w:p w:rsidR="00E478DC" w:rsidRPr="00D858EB" w:rsidRDefault="00E478DC" w:rsidP="00F50332">
                        <w:pPr>
                          <w:jc w:val="center"/>
                          <w:rPr>
                            <w:rFonts w:ascii="Times New Roman" w:hAnsi="Times New Roman" w:cs="Times New Roman"/>
                            <w:sz w:val="30"/>
                            <w:szCs w:val="32"/>
                          </w:rPr>
                        </w:pPr>
                        <w:r w:rsidRPr="00D858EB">
                          <w:rPr>
                            <w:rFonts w:ascii="Times New Roman" w:hAnsi="Times New Roman" w:cs="Times New Roman"/>
                            <w:sz w:val="30"/>
                            <w:szCs w:val="32"/>
                          </w:rPr>
                          <w:t>Attitudes and Values</w:t>
                        </w:r>
                      </w:p>
                    </w:txbxContent>
                  </v:textbox>
                </v:rect>
                <v:rect id="Rectangle 21" o:spid="_x0000_s1038" style="position:absolute;left:41563;top:34082;width:14326;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" fillcolor="#002060" stroked="f">
                  <v:shadow on="t" color="black" opacity="22936f" origin=",.5" offset="0,.63889mm"/>
                  <v:textbox>
                    <w:txbxContent>
                      <w:p w:rsidR="00E478DC" w:rsidRPr="00420758" w:rsidRDefault="00E478DC" w:rsidP="00F50332">
                        <w:pPr>
                          <w:jc w:val="center"/>
                          <w:rPr>
                            <w:rFonts w:ascii="Times New Roman" w:hAnsi="Times New Roman" w:cs="Times New Roman"/>
                            <w:sz w:val="32"/>
                            <w:szCs w:val="32"/>
                          </w:rPr>
                        </w:pPr>
                        <w:r w:rsidRPr="00420758">
                          <w:rPr>
                            <w:rFonts w:ascii="Times New Roman" w:hAnsi="Times New Roman" w:cs="Times New Roman"/>
                            <w:sz w:val="32"/>
                            <w:szCs w:val="32"/>
                          </w:rPr>
                          <w:t>Skills</w:t>
                        </w:r>
                      </w:p>
                    </w:txbxContent>
                  </v:textbox>
                </v:rect>
                <v:rect id="Rectangle 22" o:spid="_x0000_s1039" style="position:absolute;left:48670;top:22998;width:14787;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" fillcolor="#c00000" stroked="f">
                  <v:shadow on="t" color="black" opacity="22936f" origin=",.5" offset="0,.63889mm"/>
                  <v:textbox>
                    <w:txbxContent>
                      <w:p w:rsidR="00E478DC" w:rsidRPr="00D858EB" w:rsidRDefault="00E478DC" w:rsidP="00F50332">
                        <w:pPr>
                          <w:jc w:val="center"/>
                          <w:rPr>
                            <w:rFonts w:ascii="Times New Roman" w:hAnsi="Times New Roman" w:cs="Times New Roman"/>
                            <w:sz w:val="24"/>
                            <w:szCs w:val="32"/>
                          </w:rPr>
                        </w:pPr>
                        <w:r w:rsidRPr="00D858EB">
                          <w:rPr>
                            <w:rFonts w:ascii="Times New Roman" w:hAnsi="Times New Roman" w:cs="Times New Roman"/>
                            <w:sz w:val="24"/>
                            <w:szCs w:val="32"/>
                          </w:rPr>
                          <w:t>Enjoyment, Inspiration, Creativity</w:t>
                        </w:r>
                      </w:p>
                    </w:txbxContent>
                  </v:textbox>
                </v:rect>
              </v:group>
            </w:pict>
          </mc:Fallback>
        </mc:AlternateContent>
      </w:r>
      <w:r w:rsidR="00F50332">
        <w:rPr>
          <w:rFonts w:ascii="Times New Roman" w:hAnsi="Times New Roman" w:cs="Times New Roman"/>
          <w:b/>
          <w:sz w:val="24"/>
          <w:szCs w:val="24"/>
        </w:rPr>
        <w:t>2.</w:t>
      </w:r>
      <w:r w:rsidR="00FE699D">
        <w:rPr>
          <w:rFonts w:ascii="Times New Roman" w:hAnsi="Times New Roman" w:cs="Times New Roman"/>
          <w:b/>
          <w:sz w:val="24"/>
          <w:szCs w:val="24"/>
        </w:rPr>
        <w:t>11</w:t>
      </w:r>
      <w:r w:rsidR="00F50332" w:rsidRPr="00F50332">
        <w:rPr>
          <w:rFonts w:ascii="Times New Roman" w:hAnsi="Times New Roman" w:cs="Times New Roman"/>
          <w:b/>
          <w:sz w:val="24"/>
          <w:szCs w:val="24"/>
        </w:rPr>
        <w:t>CONCEPTUAL FRAMEWORK</w:t>
      </w:r>
    </w:p>
    <w:p w:rsidR="00F50332" w:rsidRDefault="00F50332" w:rsidP="00360709">
      <w:pPr>
        <w:spacing w:line="480" w:lineRule="auto"/>
      </w:pPr>
    </w:p>
    <w:p w:rsidR="00F50332" w:rsidRDefault="00F50332" w:rsidP="00360709">
      <w:pPr>
        <w:spacing w:line="480" w:lineRule="auto"/>
      </w:pPr>
    </w:p>
    <w:p w:rsidR="0078721C" w:rsidRDefault="0078721C" w:rsidP="00360709">
      <w:pPr>
        <w:spacing w:line="480" w:lineRule="auto"/>
      </w:pPr>
    </w:p>
    <w:p w:rsidR="0078721C" w:rsidRDefault="0078721C" w:rsidP="00360709">
      <w:pPr>
        <w:spacing w:line="480" w:lineRule="auto"/>
      </w:pPr>
    </w:p>
    <w:p w:rsidR="00F50332" w:rsidRDefault="00F50332" w:rsidP="00360709">
      <w:pPr>
        <w:spacing w:line="480" w:lineRule="auto"/>
      </w:pPr>
    </w:p>
    <w:p w:rsidR="00F50332" w:rsidRDefault="00F50332" w:rsidP="00360709">
      <w:pPr>
        <w:spacing w:line="480" w:lineRule="auto"/>
      </w:pPr>
    </w:p>
    <w:p w:rsidR="00F50332" w:rsidRDefault="00F50332" w:rsidP="00360709">
      <w:pPr>
        <w:spacing w:line="480" w:lineRule="auto"/>
      </w:pPr>
    </w:p>
    <w:p w:rsidR="00F50332" w:rsidRPr="006252EF" w:rsidRDefault="00F50332" w:rsidP="0093777D">
      <w:pPr>
        <w:pStyle w:val="Style1"/>
      </w:pPr>
      <w:bookmarkStart w:id="252" w:name="_Toc22441533"/>
      <w:r w:rsidRPr="006252EF">
        <w:t xml:space="preserve">Figure </w:t>
      </w:r>
      <w:r w:rsidR="001B6FF1">
        <w:t>2.</w:t>
      </w:r>
      <w:r w:rsidRPr="006252EF">
        <w:t xml:space="preserve">1: </w:t>
      </w:r>
      <w:r w:rsidR="006C2CDE" w:rsidRPr="006252EF">
        <w:t>C</w:t>
      </w:r>
      <w:r w:rsidRPr="006252EF">
        <w:t>onceptual Framework for the study</w:t>
      </w:r>
      <w:bookmarkEnd w:id="252"/>
    </w:p>
    <w:p w:rsidR="00F50332" w:rsidRPr="006252EF" w:rsidRDefault="00F50332" w:rsidP="00360709">
      <w:pPr>
        <w:spacing w:line="480" w:lineRule="auto"/>
        <w:rPr>
          <w:rFonts w:ascii="Times New Roman" w:hAnsi="Times New Roman" w:cs="Times New Roman"/>
          <w:sz w:val="24"/>
          <w:szCs w:val="24"/>
        </w:rPr>
      </w:pPr>
      <w:r w:rsidRPr="006252EF">
        <w:rPr>
          <w:rFonts w:ascii="Times New Roman" w:hAnsi="Times New Roman" w:cs="Times New Roman"/>
          <w:b/>
          <w:sz w:val="24"/>
          <w:szCs w:val="24"/>
        </w:rPr>
        <w:lastRenderedPageBreak/>
        <w:t>Source:</w:t>
      </w:r>
      <w:r w:rsidRPr="006252EF">
        <w:rPr>
          <w:rFonts w:ascii="Times New Roman" w:hAnsi="Times New Roman" w:cs="Times New Roman"/>
          <w:sz w:val="24"/>
          <w:szCs w:val="24"/>
        </w:rPr>
        <w:t xml:space="preserve"> Researcher</w:t>
      </w:r>
      <w:r w:rsidR="00D75692">
        <w:rPr>
          <w:rFonts w:ascii="Times New Roman" w:hAnsi="Times New Roman" w:cs="Times New Roman"/>
          <w:sz w:val="24"/>
          <w:szCs w:val="24"/>
        </w:rPr>
        <w:t>’</w:t>
      </w:r>
      <w:r w:rsidRPr="006252EF">
        <w:rPr>
          <w:rFonts w:ascii="Times New Roman" w:hAnsi="Times New Roman" w:cs="Times New Roman"/>
          <w:sz w:val="24"/>
          <w:szCs w:val="24"/>
        </w:rPr>
        <w:t>s construct</w:t>
      </w:r>
    </w:p>
    <w:p w:rsidR="006252EF" w:rsidRDefault="006252EF" w:rsidP="00360709">
      <w:pPr>
        <w:pStyle w:val="NoSpacing"/>
        <w:spacing w:line="480" w:lineRule="auto"/>
        <w:ind w:right="-90"/>
        <w:jc w:val="both"/>
        <w:rPr>
          <w:rFonts w:ascii="Times New Roman" w:hAnsi="Times New Roman" w:cs="Times New Roman"/>
          <w:sz w:val="24"/>
          <w:szCs w:val="24"/>
        </w:rPr>
      </w:pPr>
      <w:r w:rsidRPr="00533E9F">
        <w:rPr>
          <w:rFonts w:ascii="Times New Roman" w:hAnsi="Times New Roman" w:cs="Times New Roman"/>
          <w:sz w:val="24"/>
          <w:szCs w:val="24"/>
        </w:rPr>
        <w:t xml:space="preserve">The conceptual framework designed for the study </w:t>
      </w:r>
      <w:r w:rsidR="0057212C" w:rsidRPr="00533E9F">
        <w:rPr>
          <w:rFonts w:ascii="Times New Roman" w:hAnsi="Times New Roman" w:cs="Times New Roman"/>
          <w:sz w:val="24"/>
          <w:szCs w:val="24"/>
        </w:rPr>
        <w:t>(</w:t>
      </w:r>
      <w:r w:rsidR="00D846E1" w:rsidRPr="00533E9F">
        <w:rPr>
          <w:rFonts w:ascii="Times New Roman" w:hAnsi="Times New Roman" w:cs="Times New Roman"/>
          <w:sz w:val="24"/>
          <w:szCs w:val="24"/>
        </w:rPr>
        <w:t>F</w:t>
      </w:r>
      <w:r w:rsidR="0057212C" w:rsidRPr="00533E9F">
        <w:rPr>
          <w:rFonts w:ascii="Times New Roman" w:hAnsi="Times New Roman" w:cs="Times New Roman"/>
          <w:sz w:val="24"/>
          <w:szCs w:val="24"/>
        </w:rPr>
        <w:t>igure</w:t>
      </w:r>
      <w:r w:rsidR="00D846E1">
        <w:rPr>
          <w:rFonts w:ascii="Times New Roman" w:hAnsi="Times New Roman" w:cs="Times New Roman"/>
          <w:sz w:val="24"/>
          <w:szCs w:val="24"/>
        </w:rPr>
        <w:t xml:space="preserve"> 2.1</w:t>
      </w:r>
      <w:r w:rsidRPr="00533E9F">
        <w:rPr>
          <w:rFonts w:ascii="Times New Roman" w:hAnsi="Times New Roman" w:cs="Times New Roman"/>
          <w:sz w:val="24"/>
          <w:szCs w:val="24"/>
        </w:rPr>
        <w:t xml:space="preserve">) dwells on the constructivist theorist. Constructivism theory which is of the belief that learning is done by the learner through the construction of knowledge by the learner through his or her experiences is a major theoretical foundation </w:t>
      </w:r>
      <w:r w:rsidR="002C6D84" w:rsidRPr="00533E9F">
        <w:rPr>
          <w:rFonts w:ascii="Times New Roman" w:hAnsi="Times New Roman" w:cs="Times New Roman"/>
          <w:sz w:val="24"/>
          <w:szCs w:val="24"/>
        </w:rPr>
        <w:t>of museum</w:t>
      </w:r>
      <w:r w:rsidR="00A7111F">
        <w:rPr>
          <w:rFonts w:ascii="Times New Roman" w:hAnsi="Times New Roman" w:cs="Times New Roman"/>
          <w:sz w:val="24"/>
          <w:szCs w:val="24"/>
        </w:rPr>
        <w:t xml:space="preserve"> </w:t>
      </w:r>
      <w:r w:rsidR="0057212C" w:rsidRPr="00533E9F">
        <w:rPr>
          <w:rFonts w:ascii="Times New Roman" w:hAnsi="Times New Roman" w:cs="Times New Roman"/>
          <w:sz w:val="24"/>
          <w:szCs w:val="24"/>
        </w:rPr>
        <w:t>education.</w:t>
      </w:r>
      <w:r w:rsidRPr="00533E9F">
        <w:rPr>
          <w:rFonts w:ascii="Times New Roman" w:hAnsi="Times New Roman" w:cs="Times New Roman"/>
          <w:sz w:val="24"/>
          <w:szCs w:val="24"/>
        </w:rPr>
        <w:t xml:space="preserve">  This conceptual framework   is based on the idea that once a   visitor enters the </w:t>
      </w:r>
      <w:r w:rsidR="00F07E36" w:rsidRPr="00533E9F">
        <w:rPr>
          <w:rFonts w:ascii="Times New Roman" w:hAnsi="Times New Roman" w:cs="Times New Roman"/>
          <w:sz w:val="24"/>
          <w:szCs w:val="24"/>
        </w:rPr>
        <w:t>museum,</w:t>
      </w:r>
      <w:r w:rsidRPr="00533E9F">
        <w:rPr>
          <w:rFonts w:ascii="Times New Roman" w:hAnsi="Times New Roman" w:cs="Times New Roman"/>
          <w:sz w:val="24"/>
          <w:szCs w:val="24"/>
        </w:rPr>
        <w:t xml:space="preserve"> he or </w:t>
      </w:r>
      <w:r w:rsidR="00F07E36" w:rsidRPr="00533E9F">
        <w:rPr>
          <w:rFonts w:ascii="Times New Roman" w:hAnsi="Times New Roman" w:cs="Times New Roman"/>
          <w:sz w:val="24"/>
          <w:szCs w:val="24"/>
        </w:rPr>
        <w:t>she interacts</w:t>
      </w:r>
      <w:r w:rsidRPr="00533E9F">
        <w:rPr>
          <w:rFonts w:ascii="Times New Roman" w:hAnsi="Times New Roman" w:cs="Times New Roman"/>
          <w:sz w:val="24"/>
          <w:szCs w:val="24"/>
        </w:rPr>
        <w:t xml:space="preserve"> with the </w:t>
      </w:r>
      <w:r w:rsidR="00F07E36" w:rsidRPr="00533E9F">
        <w:rPr>
          <w:rFonts w:ascii="Times New Roman" w:hAnsi="Times New Roman" w:cs="Times New Roman"/>
          <w:sz w:val="24"/>
          <w:szCs w:val="24"/>
        </w:rPr>
        <w:t>objects</w:t>
      </w:r>
      <w:r w:rsidR="00F07E36">
        <w:rPr>
          <w:rFonts w:ascii="Times New Roman" w:hAnsi="Times New Roman" w:cs="Times New Roman"/>
          <w:sz w:val="24"/>
          <w:szCs w:val="24"/>
        </w:rPr>
        <w:t xml:space="preserve"> and through that experience</w:t>
      </w:r>
      <w:r w:rsidR="00A7111F">
        <w:rPr>
          <w:rFonts w:ascii="Times New Roman" w:hAnsi="Times New Roman" w:cs="Times New Roman"/>
          <w:sz w:val="24"/>
          <w:szCs w:val="24"/>
        </w:rPr>
        <w:t xml:space="preserve"> </w:t>
      </w:r>
      <w:r w:rsidR="00F07E36">
        <w:rPr>
          <w:rFonts w:ascii="Times New Roman" w:hAnsi="Times New Roman" w:cs="Times New Roman"/>
          <w:sz w:val="24"/>
          <w:szCs w:val="24"/>
        </w:rPr>
        <w:t>s</w:t>
      </w:r>
      <w:r w:rsidR="00F07E36" w:rsidRPr="00533E9F">
        <w:rPr>
          <w:rFonts w:ascii="Times New Roman" w:hAnsi="Times New Roman" w:cs="Times New Roman"/>
          <w:sz w:val="24"/>
          <w:szCs w:val="24"/>
        </w:rPr>
        <w:t>he or</w:t>
      </w:r>
      <w:r w:rsidRPr="00533E9F">
        <w:rPr>
          <w:rFonts w:ascii="Times New Roman" w:hAnsi="Times New Roman" w:cs="Times New Roman"/>
          <w:sz w:val="24"/>
          <w:szCs w:val="24"/>
        </w:rPr>
        <w:t xml:space="preserve"> she make</w:t>
      </w:r>
      <w:r w:rsidR="00F07E36">
        <w:rPr>
          <w:rFonts w:ascii="Times New Roman" w:hAnsi="Times New Roman" w:cs="Times New Roman"/>
          <w:sz w:val="24"/>
          <w:szCs w:val="24"/>
        </w:rPr>
        <w:t>s</w:t>
      </w:r>
      <w:r w:rsidRPr="00533E9F">
        <w:rPr>
          <w:rFonts w:ascii="Times New Roman" w:hAnsi="Times New Roman" w:cs="Times New Roman"/>
          <w:sz w:val="24"/>
          <w:szCs w:val="24"/>
        </w:rPr>
        <w:t xml:space="preserve"> meaning through the interaction and learning takes place.  Ones learning takes place, its </w:t>
      </w:r>
      <w:r w:rsidR="002C6D84" w:rsidRPr="00533E9F">
        <w:rPr>
          <w:rFonts w:ascii="Times New Roman" w:hAnsi="Times New Roman" w:cs="Times New Roman"/>
          <w:sz w:val="24"/>
          <w:szCs w:val="24"/>
        </w:rPr>
        <w:t>subsequent results</w:t>
      </w:r>
      <w:r w:rsidRPr="00533E9F">
        <w:rPr>
          <w:rFonts w:ascii="Times New Roman" w:hAnsi="Times New Roman" w:cs="Times New Roman"/>
          <w:sz w:val="24"/>
          <w:szCs w:val="24"/>
        </w:rPr>
        <w:t xml:space="preserve"> is</w:t>
      </w:r>
      <w:r w:rsidR="002C6D84" w:rsidRPr="00533E9F">
        <w:rPr>
          <w:rFonts w:ascii="Times New Roman" w:hAnsi="Times New Roman" w:cs="Times New Roman"/>
          <w:sz w:val="24"/>
          <w:szCs w:val="24"/>
        </w:rPr>
        <w:t xml:space="preserve"> perceive through Generic Learning</w:t>
      </w:r>
      <w:r w:rsidR="00A7111F">
        <w:rPr>
          <w:rFonts w:ascii="Times New Roman" w:hAnsi="Times New Roman" w:cs="Times New Roman"/>
          <w:sz w:val="24"/>
          <w:szCs w:val="24"/>
        </w:rPr>
        <w:t xml:space="preserve"> </w:t>
      </w:r>
      <w:r w:rsidR="000D4AA2" w:rsidRPr="00533E9F">
        <w:rPr>
          <w:rFonts w:ascii="Times New Roman" w:hAnsi="Times New Roman" w:cs="Times New Roman"/>
          <w:sz w:val="24"/>
          <w:szCs w:val="24"/>
        </w:rPr>
        <w:t xml:space="preserve">Outcome </w:t>
      </w:r>
      <w:r w:rsidR="000D4AA2">
        <w:rPr>
          <w:rFonts w:ascii="Times New Roman" w:hAnsi="Times New Roman" w:cs="Times New Roman"/>
          <w:sz w:val="24"/>
          <w:szCs w:val="24"/>
        </w:rPr>
        <w:t xml:space="preserve">which comprises </w:t>
      </w:r>
      <w:r w:rsidR="002C6D84" w:rsidRPr="00533E9F">
        <w:rPr>
          <w:rFonts w:ascii="Times New Roman" w:hAnsi="Times New Roman" w:cs="Times New Roman"/>
          <w:sz w:val="24"/>
          <w:szCs w:val="24"/>
        </w:rPr>
        <w:t xml:space="preserve">Knowledge </w:t>
      </w:r>
      <w:r w:rsidR="000D4AA2" w:rsidRPr="00533E9F">
        <w:rPr>
          <w:rFonts w:ascii="Times New Roman" w:hAnsi="Times New Roman" w:cs="Times New Roman"/>
          <w:sz w:val="24"/>
          <w:szCs w:val="24"/>
        </w:rPr>
        <w:t>and Understanding</w:t>
      </w:r>
      <w:r w:rsidR="002C6D84" w:rsidRPr="00533E9F">
        <w:rPr>
          <w:rFonts w:ascii="Times New Roman" w:hAnsi="Times New Roman" w:cs="Times New Roman"/>
          <w:sz w:val="24"/>
          <w:szCs w:val="24"/>
        </w:rPr>
        <w:t>,</w:t>
      </w:r>
      <w:r w:rsidR="002F1725" w:rsidRPr="00533E9F">
        <w:rPr>
          <w:rFonts w:ascii="Times New Roman" w:hAnsi="Times New Roman" w:cs="Times New Roman"/>
          <w:sz w:val="24"/>
          <w:szCs w:val="24"/>
        </w:rPr>
        <w:t xml:space="preserve"> S</w:t>
      </w:r>
      <w:r w:rsidR="002C6D84" w:rsidRPr="00533E9F">
        <w:rPr>
          <w:rFonts w:ascii="Times New Roman" w:hAnsi="Times New Roman" w:cs="Times New Roman"/>
          <w:sz w:val="24"/>
          <w:szCs w:val="24"/>
        </w:rPr>
        <w:t>kill</w:t>
      </w:r>
      <w:r w:rsidR="002F1725" w:rsidRPr="00533E9F">
        <w:rPr>
          <w:rFonts w:ascii="Times New Roman" w:hAnsi="Times New Roman" w:cs="Times New Roman"/>
          <w:sz w:val="24"/>
          <w:szCs w:val="24"/>
        </w:rPr>
        <w:t xml:space="preserve">s, Attitudes and Values, Action Behavior Progression </w:t>
      </w:r>
      <w:r w:rsidR="000D4AA2" w:rsidRPr="00533E9F">
        <w:rPr>
          <w:rFonts w:ascii="Times New Roman" w:hAnsi="Times New Roman" w:cs="Times New Roman"/>
          <w:sz w:val="24"/>
          <w:szCs w:val="24"/>
        </w:rPr>
        <w:t>and Enjoyment</w:t>
      </w:r>
      <w:r w:rsidR="002F1725">
        <w:rPr>
          <w:rFonts w:cs="Times New Roman"/>
          <w:szCs w:val="24"/>
        </w:rPr>
        <w:t xml:space="preserve">, </w:t>
      </w:r>
      <w:r w:rsidR="002F1725" w:rsidRPr="00950D51">
        <w:rPr>
          <w:rFonts w:ascii="Times New Roman" w:hAnsi="Times New Roman" w:cs="Times New Roman"/>
          <w:sz w:val="24"/>
          <w:szCs w:val="24"/>
        </w:rPr>
        <w:t>inspiration and Creativity.</w:t>
      </w:r>
    </w:p>
    <w:p w:rsidR="003B3262" w:rsidRPr="00950D51" w:rsidRDefault="003B3262" w:rsidP="00360709">
      <w:pPr>
        <w:pStyle w:val="NoSpacing"/>
        <w:spacing w:line="480" w:lineRule="auto"/>
        <w:ind w:right="-90"/>
        <w:jc w:val="both"/>
        <w:rPr>
          <w:rFonts w:ascii="Times New Roman" w:hAnsi="Times New Roman" w:cs="Times New Roman"/>
          <w:sz w:val="28"/>
          <w:szCs w:val="24"/>
        </w:rPr>
        <w:sectPr w:rsidR="003B3262" w:rsidRPr="00950D51" w:rsidSect="00741865">
          <w:pgSz w:w="11909" w:h="16834" w:code="9"/>
          <w:pgMar w:top="1440" w:right="1440" w:bottom="1440" w:left="2160" w:header="720" w:footer="720" w:gutter="0"/>
          <w:cols w:space="720"/>
          <w:docGrid w:linePitch="360"/>
        </w:sectPr>
      </w:pPr>
    </w:p>
    <w:p w:rsidR="00ED5732" w:rsidRPr="00711776" w:rsidRDefault="00ED5732" w:rsidP="00533E9F">
      <w:pPr>
        <w:pStyle w:val="Heading1"/>
        <w:spacing w:before="0" w:line="480" w:lineRule="auto"/>
      </w:pPr>
      <w:bookmarkStart w:id="253" w:name="_Toc18290893"/>
      <w:r w:rsidRPr="00711776">
        <w:lastRenderedPageBreak/>
        <w:t>CHAPTER THREE</w:t>
      </w:r>
      <w:bookmarkEnd w:id="253"/>
    </w:p>
    <w:p w:rsidR="00ED5732" w:rsidRPr="00711776" w:rsidRDefault="00ED5732" w:rsidP="00360709">
      <w:pPr>
        <w:pStyle w:val="Heading1"/>
        <w:spacing w:line="480" w:lineRule="auto"/>
      </w:pPr>
      <w:bookmarkStart w:id="254" w:name="_Toc18290894"/>
      <w:r w:rsidRPr="00711776">
        <w:t>RESEARCH METHODOLOGY</w:t>
      </w:r>
      <w:bookmarkEnd w:id="254"/>
    </w:p>
    <w:p w:rsidR="00ED5732" w:rsidRPr="00711776" w:rsidRDefault="001A2EBC" w:rsidP="0093777D">
      <w:pPr>
        <w:pStyle w:val="Heading2"/>
        <w:spacing w:before="0" w:after="0" w:line="480" w:lineRule="auto"/>
      </w:pPr>
      <w:bookmarkStart w:id="255" w:name="_Toc18290895"/>
      <w:r>
        <w:t>3.</w:t>
      </w:r>
      <w:r w:rsidR="00602C67">
        <w:t>1</w:t>
      </w:r>
      <w:r w:rsidR="00ED5732" w:rsidRPr="00711776">
        <w:t>Overview</w:t>
      </w:r>
      <w:bookmarkEnd w:id="255"/>
    </w:p>
    <w:p w:rsidR="00CA6DC5" w:rsidRPr="00711776" w:rsidRDefault="00CA6DC5" w:rsidP="00CA6DC5">
      <w:pPr>
        <w:spacing w:line="480" w:lineRule="auto"/>
        <w:ind w:right="-90"/>
        <w:jc w:val="both"/>
        <w:rPr>
          <w:rFonts w:ascii="Times New Roman" w:hAnsi="Times New Roman" w:cs="Times New Roman"/>
          <w:sz w:val="24"/>
          <w:szCs w:val="24"/>
        </w:rPr>
      </w:pPr>
      <w:bookmarkStart w:id="256" w:name="_Toc18290896"/>
      <w:r w:rsidRPr="00711776">
        <w:rPr>
          <w:rFonts w:ascii="Times New Roman" w:hAnsi="Times New Roman" w:cs="Times New Roman"/>
          <w:sz w:val="24"/>
          <w:szCs w:val="24"/>
        </w:rPr>
        <w:t xml:space="preserve">This research methodology </w:t>
      </w:r>
      <w:r>
        <w:rPr>
          <w:rFonts w:ascii="Times New Roman" w:hAnsi="Times New Roman" w:cs="Times New Roman"/>
          <w:sz w:val="24"/>
          <w:szCs w:val="24"/>
        </w:rPr>
        <w:t xml:space="preserve">which </w:t>
      </w:r>
      <w:r w:rsidRPr="00711776">
        <w:rPr>
          <w:rFonts w:ascii="Times New Roman" w:hAnsi="Times New Roman" w:cs="Times New Roman"/>
          <w:sz w:val="24"/>
          <w:szCs w:val="24"/>
        </w:rPr>
        <w:t>is a procedure</w:t>
      </w:r>
      <w:r>
        <w:rPr>
          <w:rFonts w:ascii="Times New Roman" w:hAnsi="Times New Roman" w:cs="Times New Roman"/>
          <w:sz w:val="24"/>
          <w:szCs w:val="24"/>
        </w:rPr>
        <w:t xml:space="preserve"> in </w:t>
      </w:r>
      <w:r w:rsidRPr="00711776">
        <w:rPr>
          <w:rFonts w:ascii="Times New Roman" w:hAnsi="Times New Roman" w:cs="Times New Roman"/>
          <w:sz w:val="24"/>
          <w:szCs w:val="24"/>
        </w:rPr>
        <w:t xml:space="preserve">which the study was carried out to get the essential information from National Museum which is government funded institution in Greater Accra Region, Armed Forces Museum, Prempeh II Jubilee Museum and Manhyia Palace museums which are private in Kumasi in the Ashanti Region for this study. The methods and procedures </w:t>
      </w:r>
      <w:r>
        <w:rPr>
          <w:rFonts w:ascii="Times New Roman" w:hAnsi="Times New Roman" w:cs="Times New Roman"/>
          <w:sz w:val="24"/>
          <w:szCs w:val="24"/>
        </w:rPr>
        <w:t>adopted for this study has been documented in this section.</w:t>
      </w:r>
    </w:p>
    <w:p w:rsidR="00325ED0" w:rsidRPr="00711776" w:rsidRDefault="001A2EBC" w:rsidP="00533E9F">
      <w:pPr>
        <w:pStyle w:val="Heading2"/>
        <w:spacing w:before="0" w:after="0" w:line="480" w:lineRule="auto"/>
      </w:pPr>
      <w:r>
        <w:t>3.</w:t>
      </w:r>
      <w:r w:rsidR="000C465B">
        <w:t>2</w:t>
      </w:r>
      <w:r w:rsidR="005C3A38" w:rsidRPr="00711776">
        <w:t>R</w:t>
      </w:r>
      <w:r w:rsidR="00325ED0" w:rsidRPr="00711776">
        <w:t xml:space="preserve">esearch </w:t>
      </w:r>
      <w:r w:rsidR="005C3A38" w:rsidRPr="00711776">
        <w:t>D</w:t>
      </w:r>
      <w:r w:rsidR="00325ED0" w:rsidRPr="00711776">
        <w:t>esign</w:t>
      </w:r>
      <w:bookmarkEnd w:id="256"/>
    </w:p>
    <w:p w:rsidR="00CA6DC5" w:rsidRPr="00711776" w:rsidRDefault="00CA6DC5" w:rsidP="00CA6DC5">
      <w:pPr>
        <w:spacing w:line="480" w:lineRule="auto"/>
        <w:ind w:right="-90"/>
        <w:jc w:val="both"/>
        <w:rPr>
          <w:rFonts w:ascii="Times New Roman" w:hAnsi="Times New Roman" w:cs="Times New Roman"/>
          <w:sz w:val="24"/>
          <w:szCs w:val="24"/>
        </w:rPr>
      </w:pPr>
      <w:bookmarkStart w:id="257" w:name="_Toc18290897"/>
      <w:r w:rsidRPr="00711776">
        <w:rPr>
          <w:rFonts w:ascii="Times New Roman" w:hAnsi="Times New Roman" w:cs="Times New Roman"/>
          <w:sz w:val="24"/>
          <w:szCs w:val="24"/>
        </w:rPr>
        <w:t xml:space="preserve">Research design refers to the overall plan employed by </w:t>
      </w:r>
      <w:r w:rsidR="00547424">
        <w:rPr>
          <w:rFonts w:ascii="Times New Roman" w:hAnsi="Times New Roman" w:cs="Times New Roman"/>
          <w:sz w:val="24"/>
          <w:szCs w:val="24"/>
        </w:rPr>
        <w:t>the researcher to obtain answer</w:t>
      </w:r>
      <w:r w:rsidRPr="00711776">
        <w:rPr>
          <w:rFonts w:ascii="Times New Roman" w:hAnsi="Times New Roman" w:cs="Times New Roman"/>
          <w:sz w:val="24"/>
          <w:szCs w:val="24"/>
        </w:rPr>
        <w:t>s to the research question. The research design will tackle the study area for its influence on the strength and weakness of the research. Surveys are methods of data collection where information is gathered through oral or written question (Sarantakos</w:t>
      </w:r>
      <w:r w:rsidR="00547424">
        <w:rPr>
          <w:rFonts w:ascii="Times New Roman" w:hAnsi="Times New Roman" w:cs="Times New Roman"/>
          <w:sz w:val="24"/>
          <w:szCs w:val="24"/>
        </w:rPr>
        <w:t>,</w:t>
      </w:r>
      <w:r w:rsidRPr="00711776">
        <w:rPr>
          <w:rFonts w:ascii="Times New Roman" w:hAnsi="Times New Roman" w:cs="Times New Roman"/>
          <w:sz w:val="24"/>
          <w:szCs w:val="24"/>
        </w:rPr>
        <w:t xml:space="preserve"> 1998). However no one method is prescribed since multiple methods are applicable for various reasons (Bell</w:t>
      </w:r>
      <w:r w:rsidR="00547424">
        <w:rPr>
          <w:rFonts w:ascii="Times New Roman" w:hAnsi="Times New Roman" w:cs="Times New Roman"/>
          <w:sz w:val="24"/>
          <w:szCs w:val="24"/>
        </w:rPr>
        <w:t>,</w:t>
      </w:r>
      <w:r w:rsidRPr="00711776">
        <w:rPr>
          <w:rFonts w:ascii="Times New Roman" w:hAnsi="Times New Roman" w:cs="Times New Roman"/>
          <w:sz w:val="24"/>
          <w:szCs w:val="24"/>
        </w:rPr>
        <w:t xml:space="preserve"> 1999). In this research both qualitative and quantitative methods research approach were used. While quantitative research stresses on the statistical data that is data in the form of numbers for dealing with this thesis, qualitative research design will investigate the quality of relationships, situations or material in the research. The qualitative also emphasize the depth of understanding associated with deeper meaning of peoples subjective experiences that cannot be reduce to numbers. As a result, the two designs were used in this study to complement each other, so as to achieve the objectives and to obtain the answers to the research questions needed to solve the problem.</w:t>
      </w:r>
    </w:p>
    <w:p w:rsidR="00ED5732" w:rsidRPr="00711776" w:rsidRDefault="0035430B" w:rsidP="0093777D">
      <w:pPr>
        <w:pStyle w:val="Heading2"/>
        <w:spacing w:before="0" w:after="0" w:line="480" w:lineRule="auto"/>
        <w:ind w:right="-90"/>
      </w:pPr>
      <w:r w:rsidRPr="00711776">
        <w:lastRenderedPageBreak/>
        <w:t>3.</w:t>
      </w:r>
      <w:r w:rsidR="000C465B">
        <w:t xml:space="preserve">3 </w:t>
      </w:r>
      <w:r w:rsidR="00ED5732" w:rsidRPr="00711776">
        <w:t>Population</w:t>
      </w:r>
      <w:r w:rsidR="00B31021" w:rsidRPr="00711776">
        <w:t xml:space="preserve"> of the study</w:t>
      </w:r>
      <w:bookmarkEnd w:id="257"/>
    </w:p>
    <w:p w:rsidR="00B31021" w:rsidRPr="00711776" w:rsidRDefault="00ED5732"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The study population is that aggregation of element from which the sample is actually selected. It is the aggregate or the totality of all members or units from which information could be obtained (Rubin and Babbie</w:t>
      </w:r>
      <w:r w:rsidR="00547424">
        <w:rPr>
          <w:rFonts w:ascii="Times New Roman" w:hAnsi="Times New Roman" w:cs="Times New Roman"/>
          <w:sz w:val="24"/>
          <w:szCs w:val="24"/>
        </w:rPr>
        <w:t>,</w:t>
      </w:r>
      <w:r w:rsidRPr="00711776">
        <w:rPr>
          <w:rFonts w:ascii="Times New Roman" w:hAnsi="Times New Roman" w:cs="Times New Roman"/>
          <w:sz w:val="24"/>
          <w:szCs w:val="24"/>
        </w:rPr>
        <w:t xml:space="preserve"> 2001). But the sample population is limited to museums educational programs and museums educators in these selected museums and their impact of the audiences. It would have been ideal to interact with all museums of the research population, that is, all the museums in Ghana.</w:t>
      </w:r>
    </w:p>
    <w:p w:rsidR="00B31021" w:rsidRPr="00711776" w:rsidRDefault="00B31021"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The target and accessible population of this research include all the museum staff, teachers, students, school pupils and all visitors who come to the museum. Actually this population comprises variety of people who come from different background</w:t>
      </w:r>
      <w:r w:rsidR="003A7E5E">
        <w:rPr>
          <w:rFonts w:ascii="Times New Roman" w:hAnsi="Times New Roman" w:cs="Times New Roman"/>
          <w:sz w:val="24"/>
          <w:szCs w:val="24"/>
        </w:rPr>
        <w:t>s</w:t>
      </w:r>
      <w:r w:rsidRPr="00711776">
        <w:rPr>
          <w:rFonts w:ascii="Times New Roman" w:hAnsi="Times New Roman" w:cs="Times New Roman"/>
          <w:sz w:val="24"/>
          <w:szCs w:val="24"/>
        </w:rPr>
        <w:t xml:space="preserve">. The study focuses on the impact of museum educational programs on audience or visitors. It has been identified that museum is an educational institution which impact knowledge and therefore solicit the views of the population will provide information needed to find out the strength and weaknesses of the museums. Therefore purposive and random sampling methods were used. </w:t>
      </w:r>
    </w:p>
    <w:p w:rsidR="00BC1AD3" w:rsidRDefault="00BC1AD3" w:rsidP="00360709">
      <w:pPr>
        <w:pStyle w:val="ListParagraph"/>
        <w:spacing w:line="480" w:lineRule="auto"/>
        <w:ind w:left="465" w:right="-90"/>
        <w:jc w:val="both"/>
        <w:rPr>
          <w:rFonts w:ascii="Times New Roman" w:hAnsi="Times New Roman" w:cs="Times New Roman"/>
          <w:b/>
          <w:sz w:val="24"/>
          <w:szCs w:val="24"/>
        </w:rPr>
      </w:pPr>
    </w:p>
    <w:p w:rsidR="00BC1AD3" w:rsidRDefault="00BC1AD3" w:rsidP="00360709">
      <w:pPr>
        <w:pStyle w:val="ListParagraph"/>
        <w:spacing w:line="480" w:lineRule="auto"/>
        <w:ind w:left="465" w:right="-90"/>
        <w:jc w:val="both"/>
        <w:rPr>
          <w:rFonts w:ascii="Times New Roman" w:hAnsi="Times New Roman" w:cs="Times New Roman"/>
          <w:b/>
          <w:sz w:val="24"/>
          <w:szCs w:val="24"/>
        </w:rPr>
      </w:pPr>
    </w:p>
    <w:p w:rsidR="0093777D" w:rsidRDefault="0093777D">
      <w:pPr>
        <w:rPr>
          <w:rFonts w:ascii="Times New Roman" w:hAnsi="Times New Roman" w:cs="Times New Roman"/>
          <w:b/>
          <w:sz w:val="24"/>
          <w:szCs w:val="24"/>
        </w:rPr>
      </w:pPr>
      <w:r>
        <w:rPr>
          <w:rFonts w:ascii="Times New Roman" w:hAnsi="Times New Roman" w:cs="Times New Roman"/>
          <w:b/>
          <w:sz w:val="24"/>
          <w:szCs w:val="24"/>
        </w:rPr>
        <w:br w:type="page"/>
      </w:r>
    </w:p>
    <w:p w:rsidR="00B31021" w:rsidRPr="00711776" w:rsidRDefault="00635240" w:rsidP="00635240">
      <w:pPr>
        <w:pStyle w:val="Style3"/>
      </w:pPr>
      <w:bookmarkStart w:id="258" w:name="_Toc18290941"/>
      <w:r>
        <w:lastRenderedPageBreak/>
        <w:t xml:space="preserve">Table 3.1 </w:t>
      </w:r>
      <w:r w:rsidR="00B31021" w:rsidRPr="00711776">
        <w:t>Target population is as listed below</w:t>
      </w:r>
      <w:r w:rsidR="00D67C8F" w:rsidRPr="00711776">
        <w:t>;</w:t>
      </w:r>
      <w:bookmarkEnd w:id="258"/>
    </w:p>
    <w:tbl>
      <w:tblPr>
        <w:tblStyle w:val="TableGrid"/>
        <w:tblpPr w:leftFromText="180" w:rightFromText="180" w:vertAnchor="text" w:horzAnchor="margin" w:tblpY="200"/>
        <w:tblW w:w="0" w:type="auto"/>
        <w:tblLook w:val="04A0" w:firstRow="1" w:lastRow="0" w:firstColumn="1" w:lastColumn="0" w:noHBand="0" w:noVBand="1"/>
      </w:tblPr>
      <w:tblGrid>
        <w:gridCol w:w="5215"/>
        <w:gridCol w:w="595"/>
      </w:tblGrid>
      <w:tr w:rsidR="00B30DFD" w:rsidRPr="00711776" w:rsidTr="00B30DFD">
        <w:trPr>
          <w:trHeight w:val="224"/>
        </w:trPr>
        <w:tc>
          <w:tcPr>
            <w:tcW w:w="5215" w:type="dxa"/>
          </w:tcPr>
          <w:p w:rsidR="00B30DFD" w:rsidRPr="00711776" w:rsidRDefault="00B30DFD" w:rsidP="00360709">
            <w:pPr>
              <w:pStyle w:val="ListParagraph"/>
              <w:spacing w:line="480" w:lineRule="auto"/>
              <w:ind w:left="0" w:right="-90"/>
              <w:jc w:val="both"/>
              <w:rPr>
                <w:rFonts w:ascii="Times New Roman" w:hAnsi="Times New Roman" w:cs="Times New Roman"/>
                <w:sz w:val="24"/>
                <w:szCs w:val="24"/>
              </w:rPr>
            </w:pPr>
            <w:r>
              <w:rPr>
                <w:rFonts w:ascii="Times New Roman" w:hAnsi="Times New Roman" w:cs="Times New Roman"/>
                <w:sz w:val="24"/>
                <w:szCs w:val="24"/>
              </w:rPr>
              <w:t>Students (</w:t>
            </w:r>
            <w:r w:rsidRPr="00711776">
              <w:rPr>
                <w:rFonts w:ascii="Times New Roman" w:hAnsi="Times New Roman" w:cs="Times New Roman"/>
                <w:sz w:val="24"/>
                <w:szCs w:val="24"/>
              </w:rPr>
              <w:t>Adult visitors</w:t>
            </w:r>
            <w:r>
              <w:rPr>
                <w:rFonts w:ascii="Times New Roman" w:hAnsi="Times New Roman" w:cs="Times New Roman"/>
                <w:sz w:val="24"/>
                <w:szCs w:val="24"/>
              </w:rPr>
              <w:t xml:space="preserve">) </w:t>
            </w:r>
          </w:p>
        </w:tc>
        <w:tc>
          <w:tcPr>
            <w:tcW w:w="595" w:type="dxa"/>
          </w:tcPr>
          <w:p w:rsidR="00B30DFD" w:rsidRPr="00A84CBD" w:rsidRDefault="00B30DFD" w:rsidP="00360709">
            <w:pPr>
              <w:spacing w:line="480" w:lineRule="auto"/>
              <w:ind w:right="-90"/>
              <w:jc w:val="both"/>
              <w:rPr>
                <w:rFonts w:ascii="Times New Roman" w:hAnsi="Times New Roman" w:cs="Times New Roman"/>
                <w:sz w:val="24"/>
                <w:szCs w:val="24"/>
              </w:rPr>
            </w:pPr>
            <w:r w:rsidRPr="00A84CBD">
              <w:rPr>
                <w:rFonts w:ascii="Times New Roman" w:hAnsi="Times New Roman" w:cs="Times New Roman"/>
                <w:sz w:val="24"/>
                <w:szCs w:val="24"/>
              </w:rPr>
              <w:t>100</w:t>
            </w:r>
          </w:p>
        </w:tc>
      </w:tr>
      <w:tr w:rsidR="00D67C8F" w:rsidRPr="00711776" w:rsidTr="00B30DFD">
        <w:trPr>
          <w:trHeight w:val="187"/>
        </w:trPr>
        <w:tc>
          <w:tcPr>
            <w:tcW w:w="5215" w:type="dxa"/>
          </w:tcPr>
          <w:p w:rsidR="00D67C8F" w:rsidRPr="00711776" w:rsidRDefault="00B30DFD"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P</w:t>
            </w:r>
            <w:r w:rsidR="00D67C8F" w:rsidRPr="00711776">
              <w:rPr>
                <w:rFonts w:ascii="Times New Roman" w:hAnsi="Times New Roman" w:cs="Times New Roman"/>
                <w:sz w:val="24"/>
                <w:szCs w:val="24"/>
              </w:rPr>
              <w:t xml:space="preserve">upils (Upper </w:t>
            </w:r>
            <w:r w:rsidRPr="00711776">
              <w:rPr>
                <w:rFonts w:ascii="Times New Roman" w:hAnsi="Times New Roman" w:cs="Times New Roman"/>
                <w:sz w:val="24"/>
                <w:szCs w:val="24"/>
              </w:rPr>
              <w:t>P</w:t>
            </w:r>
            <w:r w:rsidR="00D67C8F" w:rsidRPr="00711776">
              <w:rPr>
                <w:rFonts w:ascii="Times New Roman" w:hAnsi="Times New Roman" w:cs="Times New Roman"/>
                <w:sz w:val="24"/>
                <w:szCs w:val="24"/>
              </w:rPr>
              <w:t>rimary and J</w:t>
            </w:r>
            <w:r>
              <w:rPr>
                <w:rFonts w:ascii="Times New Roman" w:hAnsi="Times New Roman" w:cs="Times New Roman"/>
                <w:sz w:val="24"/>
                <w:szCs w:val="24"/>
              </w:rPr>
              <w:t>.</w:t>
            </w:r>
            <w:r w:rsidR="00D67C8F" w:rsidRPr="00711776">
              <w:rPr>
                <w:rFonts w:ascii="Times New Roman" w:hAnsi="Times New Roman" w:cs="Times New Roman"/>
                <w:sz w:val="24"/>
                <w:szCs w:val="24"/>
              </w:rPr>
              <w:t>H</w:t>
            </w:r>
            <w:r>
              <w:rPr>
                <w:rFonts w:ascii="Times New Roman" w:hAnsi="Times New Roman" w:cs="Times New Roman"/>
                <w:sz w:val="24"/>
                <w:szCs w:val="24"/>
              </w:rPr>
              <w:t>.</w:t>
            </w:r>
            <w:r w:rsidR="00D67C8F" w:rsidRPr="00711776">
              <w:rPr>
                <w:rFonts w:ascii="Times New Roman" w:hAnsi="Times New Roman" w:cs="Times New Roman"/>
                <w:sz w:val="24"/>
                <w:szCs w:val="24"/>
              </w:rPr>
              <w:t>S)</w:t>
            </w:r>
          </w:p>
        </w:tc>
        <w:tc>
          <w:tcPr>
            <w:tcW w:w="595" w:type="dxa"/>
          </w:tcPr>
          <w:p w:rsidR="00D67C8F" w:rsidRPr="00711776" w:rsidRDefault="00000E0B"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50</w:t>
            </w:r>
          </w:p>
        </w:tc>
      </w:tr>
      <w:tr w:rsidR="00D67C8F" w:rsidRPr="00711776" w:rsidTr="00B30DFD">
        <w:tc>
          <w:tcPr>
            <w:tcW w:w="5215" w:type="dxa"/>
          </w:tcPr>
          <w:p w:rsidR="00D67C8F" w:rsidRPr="00711776" w:rsidRDefault="00D67C8F"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 xml:space="preserve">Museum </w:t>
            </w:r>
            <w:r w:rsidR="00133CE3" w:rsidRPr="00711776">
              <w:rPr>
                <w:rFonts w:ascii="Times New Roman" w:hAnsi="Times New Roman" w:cs="Times New Roman"/>
                <w:sz w:val="24"/>
                <w:szCs w:val="24"/>
              </w:rPr>
              <w:t>C</w:t>
            </w:r>
            <w:r w:rsidRPr="00711776">
              <w:rPr>
                <w:rFonts w:ascii="Times New Roman" w:hAnsi="Times New Roman" w:cs="Times New Roman"/>
                <w:sz w:val="24"/>
                <w:szCs w:val="24"/>
              </w:rPr>
              <w:t>urators</w:t>
            </w:r>
          </w:p>
        </w:tc>
        <w:tc>
          <w:tcPr>
            <w:tcW w:w="595" w:type="dxa"/>
          </w:tcPr>
          <w:p w:rsidR="00D67C8F" w:rsidRPr="00711776" w:rsidRDefault="00D67C8F"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25</w:t>
            </w:r>
          </w:p>
        </w:tc>
      </w:tr>
      <w:tr w:rsidR="00D67C8F" w:rsidRPr="00711776" w:rsidTr="00B30DFD">
        <w:tc>
          <w:tcPr>
            <w:tcW w:w="5215" w:type="dxa"/>
          </w:tcPr>
          <w:p w:rsidR="00D67C8F" w:rsidRPr="00711776" w:rsidRDefault="00D67C8F"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sz w:val="24"/>
                <w:szCs w:val="24"/>
              </w:rPr>
              <w:t>Teachers</w:t>
            </w:r>
          </w:p>
        </w:tc>
        <w:tc>
          <w:tcPr>
            <w:tcW w:w="595" w:type="dxa"/>
          </w:tcPr>
          <w:p w:rsidR="00D67C8F" w:rsidRPr="00A84CBD" w:rsidRDefault="00D67C8F" w:rsidP="00360709">
            <w:pPr>
              <w:spacing w:line="480" w:lineRule="auto"/>
              <w:ind w:right="-90"/>
              <w:jc w:val="both"/>
              <w:rPr>
                <w:rFonts w:ascii="Times New Roman" w:hAnsi="Times New Roman" w:cs="Times New Roman"/>
                <w:sz w:val="24"/>
                <w:szCs w:val="24"/>
              </w:rPr>
            </w:pPr>
            <w:r w:rsidRPr="00A84CBD">
              <w:rPr>
                <w:rFonts w:ascii="Times New Roman" w:hAnsi="Times New Roman" w:cs="Times New Roman"/>
                <w:sz w:val="24"/>
                <w:szCs w:val="24"/>
              </w:rPr>
              <w:t>25</w:t>
            </w:r>
          </w:p>
        </w:tc>
      </w:tr>
      <w:tr w:rsidR="00D67C8F" w:rsidRPr="00711776" w:rsidTr="00B30DFD">
        <w:tc>
          <w:tcPr>
            <w:tcW w:w="5215" w:type="dxa"/>
          </w:tcPr>
          <w:p w:rsidR="00D67C8F" w:rsidRPr="00711776" w:rsidRDefault="00D67C8F" w:rsidP="00360709">
            <w:pPr>
              <w:pStyle w:val="ListParagraph"/>
              <w:spacing w:line="480" w:lineRule="auto"/>
              <w:ind w:left="0" w:right="-90"/>
              <w:jc w:val="both"/>
              <w:rPr>
                <w:rFonts w:ascii="Times New Roman" w:hAnsi="Times New Roman" w:cs="Times New Roman"/>
                <w:sz w:val="24"/>
                <w:szCs w:val="24"/>
              </w:rPr>
            </w:pPr>
            <w:r w:rsidRPr="00711776">
              <w:rPr>
                <w:rFonts w:ascii="Times New Roman" w:hAnsi="Times New Roman" w:cs="Times New Roman"/>
                <w:b/>
                <w:sz w:val="24"/>
                <w:szCs w:val="24"/>
              </w:rPr>
              <w:t xml:space="preserve">Total </w:t>
            </w:r>
          </w:p>
        </w:tc>
        <w:tc>
          <w:tcPr>
            <w:tcW w:w="595" w:type="dxa"/>
          </w:tcPr>
          <w:p w:rsidR="00D67C8F" w:rsidRPr="00A84CBD" w:rsidRDefault="00D67C8F" w:rsidP="00360709">
            <w:pPr>
              <w:spacing w:line="480" w:lineRule="auto"/>
              <w:ind w:right="-90"/>
              <w:jc w:val="both"/>
              <w:rPr>
                <w:rFonts w:ascii="Times New Roman" w:hAnsi="Times New Roman" w:cs="Times New Roman"/>
                <w:b/>
                <w:sz w:val="24"/>
                <w:szCs w:val="24"/>
              </w:rPr>
            </w:pPr>
            <w:r w:rsidRPr="00A84CBD">
              <w:rPr>
                <w:rFonts w:ascii="Times New Roman" w:hAnsi="Times New Roman" w:cs="Times New Roman"/>
                <w:b/>
                <w:sz w:val="24"/>
                <w:szCs w:val="24"/>
              </w:rPr>
              <w:t xml:space="preserve">200            </w:t>
            </w:r>
          </w:p>
        </w:tc>
      </w:tr>
    </w:tbl>
    <w:p w:rsidR="00A87DC9" w:rsidRDefault="00A87DC9" w:rsidP="00360709">
      <w:pPr>
        <w:pStyle w:val="Heading2"/>
        <w:spacing w:line="480" w:lineRule="auto"/>
        <w:rPr>
          <w:rFonts w:eastAsia="SimSun" w:cs="Times New Roman"/>
          <w:b w:val="0"/>
          <w:bCs w:val="0"/>
          <w:szCs w:val="24"/>
        </w:rPr>
      </w:pPr>
    </w:p>
    <w:p w:rsidR="00A87DC9" w:rsidRDefault="00A87DC9" w:rsidP="00360709">
      <w:pPr>
        <w:pStyle w:val="Heading2"/>
        <w:spacing w:line="480" w:lineRule="auto"/>
        <w:rPr>
          <w:rFonts w:eastAsia="SimSun" w:cs="Times New Roman"/>
          <w:b w:val="0"/>
          <w:bCs w:val="0"/>
          <w:szCs w:val="24"/>
        </w:rPr>
      </w:pPr>
    </w:p>
    <w:p w:rsidR="00A87DC9" w:rsidRDefault="00A87DC9" w:rsidP="00360709">
      <w:pPr>
        <w:pStyle w:val="Heading2"/>
        <w:spacing w:line="480" w:lineRule="auto"/>
        <w:rPr>
          <w:rFonts w:eastAsia="SimSun" w:cs="Times New Roman"/>
          <w:b w:val="0"/>
          <w:bCs w:val="0"/>
          <w:szCs w:val="24"/>
        </w:rPr>
      </w:pPr>
    </w:p>
    <w:p w:rsidR="00A87DC9" w:rsidRPr="00A87DC9" w:rsidRDefault="00A87DC9" w:rsidP="00533E9F">
      <w:pPr>
        <w:spacing w:line="240" w:lineRule="auto"/>
      </w:pPr>
    </w:p>
    <w:p w:rsidR="00ED5732" w:rsidRPr="00711776" w:rsidRDefault="0035430B" w:rsidP="00635240">
      <w:pPr>
        <w:pStyle w:val="Heading2"/>
        <w:spacing w:before="0" w:after="0" w:line="480" w:lineRule="auto"/>
      </w:pPr>
      <w:bookmarkStart w:id="259" w:name="_Toc18290898"/>
      <w:r w:rsidRPr="00711776">
        <w:t>3.</w:t>
      </w:r>
      <w:r w:rsidR="000C465B">
        <w:t xml:space="preserve">4 </w:t>
      </w:r>
      <w:r w:rsidR="00ED5732" w:rsidRPr="00711776">
        <w:t>Sampling Technique</w:t>
      </w:r>
      <w:bookmarkEnd w:id="259"/>
    </w:p>
    <w:p w:rsidR="00CA6DC5" w:rsidRPr="00711776" w:rsidRDefault="00CA6DC5" w:rsidP="00CA6DC5">
      <w:pPr>
        <w:spacing w:line="480" w:lineRule="auto"/>
        <w:ind w:right="-90"/>
        <w:jc w:val="both"/>
        <w:rPr>
          <w:rFonts w:ascii="Times New Roman" w:hAnsi="Times New Roman" w:cs="Times New Roman"/>
          <w:sz w:val="24"/>
          <w:szCs w:val="24"/>
        </w:rPr>
      </w:pPr>
      <w:bookmarkStart w:id="260" w:name="_Toc18290899"/>
      <w:r>
        <w:rPr>
          <w:rFonts w:ascii="Times New Roman" w:hAnsi="Times New Roman" w:cs="Times New Roman"/>
          <w:sz w:val="24"/>
          <w:szCs w:val="24"/>
        </w:rPr>
        <w:t>P</w:t>
      </w:r>
      <w:r w:rsidRPr="00711776">
        <w:rPr>
          <w:rFonts w:ascii="Times New Roman" w:hAnsi="Times New Roman" w:cs="Times New Roman"/>
          <w:sz w:val="24"/>
          <w:szCs w:val="24"/>
        </w:rPr>
        <w:t xml:space="preserve">urposive sampling </w:t>
      </w:r>
      <w:r>
        <w:rPr>
          <w:rFonts w:ascii="Times New Roman" w:hAnsi="Times New Roman" w:cs="Times New Roman"/>
          <w:sz w:val="24"/>
          <w:szCs w:val="24"/>
        </w:rPr>
        <w:t xml:space="preserve">technique </w:t>
      </w:r>
      <w:r w:rsidRPr="00711776">
        <w:rPr>
          <w:rFonts w:ascii="Times New Roman" w:hAnsi="Times New Roman" w:cs="Times New Roman"/>
          <w:sz w:val="24"/>
          <w:szCs w:val="24"/>
        </w:rPr>
        <w:t>was applied to the sel</w:t>
      </w:r>
      <w:r>
        <w:rPr>
          <w:rFonts w:ascii="Times New Roman" w:hAnsi="Times New Roman" w:cs="Times New Roman"/>
          <w:sz w:val="24"/>
          <w:szCs w:val="24"/>
        </w:rPr>
        <w:t>ected Ghanaian museums. Pur</w:t>
      </w:r>
      <w:r w:rsidR="00E572FC">
        <w:rPr>
          <w:rFonts w:ascii="Times New Roman" w:hAnsi="Times New Roman" w:cs="Times New Roman"/>
          <w:sz w:val="24"/>
          <w:szCs w:val="24"/>
        </w:rPr>
        <w:t>posive sampling as described by</w:t>
      </w:r>
      <w:r>
        <w:rPr>
          <w:rFonts w:ascii="Times New Roman" w:hAnsi="Times New Roman" w:cs="Times New Roman"/>
          <w:sz w:val="24"/>
          <w:szCs w:val="24"/>
        </w:rPr>
        <w:t xml:space="preserve"> Omosili</w:t>
      </w:r>
      <w:r w:rsidR="00E572FC">
        <w:rPr>
          <w:rFonts w:ascii="Times New Roman" w:hAnsi="Times New Roman" w:cs="Times New Roman"/>
          <w:sz w:val="24"/>
          <w:szCs w:val="24"/>
        </w:rPr>
        <w:t xml:space="preserve"> </w:t>
      </w:r>
      <w:r w:rsidRPr="00711776">
        <w:rPr>
          <w:rFonts w:ascii="Times New Roman" w:hAnsi="Times New Roman" w:cs="Times New Roman"/>
          <w:sz w:val="24"/>
          <w:szCs w:val="24"/>
        </w:rPr>
        <w:t xml:space="preserve">(1996) </w:t>
      </w:r>
      <w:r>
        <w:rPr>
          <w:rFonts w:ascii="Times New Roman" w:hAnsi="Times New Roman" w:cs="Times New Roman"/>
          <w:sz w:val="24"/>
          <w:szCs w:val="24"/>
        </w:rPr>
        <w:t>as a</w:t>
      </w:r>
      <w:r w:rsidRPr="00711776">
        <w:rPr>
          <w:rFonts w:ascii="Times New Roman" w:hAnsi="Times New Roman" w:cs="Times New Roman"/>
          <w:sz w:val="24"/>
          <w:szCs w:val="24"/>
        </w:rPr>
        <w:t xml:space="preserve"> technique of selecting a research sample purely on the basis of the special characteristics that particular elements in a population possess and which may be directly relevant for testing of specific research hypothesis".</w:t>
      </w:r>
      <w:r>
        <w:rPr>
          <w:rFonts w:ascii="Times New Roman" w:hAnsi="Times New Roman" w:cs="Times New Roman"/>
          <w:sz w:val="24"/>
          <w:szCs w:val="24"/>
        </w:rPr>
        <w:t xml:space="preserve"> It </w:t>
      </w:r>
      <w:r w:rsidRPr="00711776">
        <w:rPr>
          <w:rFonts w:ascii="Times New Roman" w:hAnsi="Times New Roman" w:cs="Times New Roman"/>
          <w:sz w:val="24"/>
          <w:szCs w:val="24"/>
        </w:rPr>
        <w:t>was used to determine which of the museums staff to be interviewed and some of the museum’s exhibit to photograph and their outreach program for the purpose of this study. This method was also used to identify museums administrators or staff in the three private museums and the public museum (which has six museums under it across the country) as well as the general public who patronize the museums and who have in-depth knowledge and experience on the topic under study. In addition to judgmental sampling, a randomly sampling method was also utilized by the study to select staff from any department within the museum set-up for the study. This gave all the departments in the museums (males and females) equal chances of being selected.</w:t>
      </w:r>
    </w:p>
    <w:p w:rsidR="00CA6DC5" w:rsidRPr="00711776"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The study co</w:t>
      </w:r>
      <w:r>
        <w:rPr>
          <w:rFonts w:ascii="Times New Roman" w:hAnsi="Times New Roman" w:cs="Times New Roman"/>
          <w:sz w:val="24"/>
          <w:szCs w:val="24"/>
        </w:rPr>
        <w:t>nsidered a sample size of two hundred and fifty (250</w:t>
      </w:r>
      <w:r w:rsidRPr="00711776">
        <w:rPr>
          <w:rFonts w:ascii="Times New Roman" w:hAnsi="Times New Roman" w:cs="Times New Roman"/>
          <w:sz w:val="24"/>
          <w:szCs w:val="24"/>
        </w:rPr>
        <w:t xml:space="preserve">) which included tertiary education students, Museums Educators, Museum Curators, museum visitors, </w:t>
      </w:r>
      <w:r w:rsidRPr="00711776">
        <w:rPr>
          <w:rFonts w:ascii="Times New Roman" w:hAnsi="Times New Roman" w:cs="Times New Roman"/>
          <w:sz w:val="24"/>
          <w:szCs w:val="24"/>
        </w:rPr>
        <w:lastRenderedPageBreak/>
        <w:t>Teachers, pupils from primary and JHS from public and private schools closed to the selected museums and ordinary public who visit these museums comprising both male and female. The targ</w:t>
      </w:r>
      <w:r>
        <w:rPr>
          <w:rFonts w:ascii="Times New Roman" w:hAnsi="Times New Roman" w:cs="Times New Roman"/>
          <w:sz w:val="24"/>
          <w:szCs w:val="24"/>
        </w:rPr>
        <w:t>eted population was 250</w:t>
      </w:r>
      <w:r w:rsidRPr="00711776">
        <w:rPr>
          <w:rFonts w:ascii="Times New Roman" w:hAnsi="Times New Roman" w:cs="Times New Roman"/>
          <w:sz w:val="24"/>
          <w:szCs w:val="24"/>
        </w:rPr>
        <w:t>, but due to the fact that not all members were available, purposive and random sampling was used to selec</w:t>
      </w:r>
      <w:r>
        <w:rPr>
          <w:rFonts w:ascii="Times New Roman" w:hAnsi="Times New Roman" w:cs="Times New Roman"/>
          <w:sz w:val="24"/>
          <w:szCs w:val="24"/>
        </w:rPr>
        <w:t>t the respondents. A total of 200</w:t>
      </w:r>
      <w:r w:rsidRPr="00711776">
        <w:rPr>
          <w:rFonts w:ascii="Times New Roman" w:hAnsi="Times New Roman" w:cs="Times New Roman"/>
          <w:sz w:val="24"/>
          <w:szCs w:val="24"/>
        </w:rPr>
        <w:t xml:space="preserve"> respondents were captured.</w:t>
      </w:r>
    </w:p>
    <w:p w:rsidR="00CA6DC5" w:rsidRPr="00711776"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Sample size determination is the act of choosing the number of observations to include in a statistical sample. The sample size is an important feature of any empirical study in which the goal is to make inferences about a population from a sample (Kish, 1965 see Mazonka, 2016). According to Holme and Solvang (1997)</w:t>
      </w:r>
      <w:r w:rsidR="0098474D">
        <w:rPr>
          <w:rFonts w:ascii="Times New Roman" w:hAnsi="Times New Roman" w:cs="Times New Roman"/>
          <w:sz w:val="24"/>
          <w:szCs w:val="24"/>
        </w:rPr>
        <w:t>,</w:t>
      </w:r>
      <w:r w:rsidRPr="00711776">
        <w:rPr>
          <w:rFonts w:ascii="Times New Roman" w:hAnsi="Times New Roman" w:cs="Times New Roman"/>
          <w:sz w:val="24"/>
          <w:szCs w:val="24"/>
        </w:rPr>
        <w:t xml:space="preserve"> it is of great importance to find the respondent to get the right information.</w:t>
      </w:r>
    </w:p>
    <w:p w:rsidR="00ED5732" w:rsidRPr="00711776" w:rsidRDefault="00763647" w:rsidP="00533E9F">
      <w:pPr>
        <w:pStyle w:val="Heading2"/>
        <w:spacing w:before="0" w:after="0" w:line="480" w:lineRule="auto"/>
        <w:ind w:right="-90"/>
        <w:jc w:val="both"/>
        <w:rPr>
          <w:rFonts w:cs="Times New Roman"/>
          <w:szCs w:val="24"/>
        </w:rPr>
      </w:pPr>
      <w:r w:rsidRPr="00711776">
        <w:rPr>
          <w:rFonts w:cs="Times New Roman"/>
          <w:szCs w:val="24"/>
        </w:rPr>
        <w:t>3.</w:t>
      </w:r>
      <w:r w:rsidR="000C465B">
        <w:rPr>
          <w:rFonts w:cs="Times New Roman"/>
          <w:szCs w:val="24"/>
        </w:rPr>
        <w:t>5</w:t>
      </w:r>
      <w:r w:rsidR="00ED5732" w:rsidRPr="00711776">
        <w:rPr>
          <w:rFonts w:cs="Times New Roman"/>
          <w:szCs w:val="24"/>
        </w:rPr>
        <w:t xml:space="preserve"> Data Collection </w:t>
      </w:r>
      <w:r w:rsidR="007C0A0F" w:rsidRPr="00711776">
        <w:rPr>
          <w:rFonts w:cs="Times New Roman"/>
          <w:szCs w:val="24"/>
        </w:rPr>
        <w:t>I</w:t>
      </w:r>
      <w:r w:rsidR="00AD3A22" w:rsidRPr="00711776">
        <w:rPr>
          <w:rFonts w:cs="Times New Roman"/>
          <w:szCs w:val="24"/>
        </w:rPr>
        <w:t>nstrument</w:t>
      </w:r>
      <w:bookmarkEnd w:id="260"/>
    </w:p>
    <w:p w:rsidR="00CA6DC5" w:rsidRPr="00711776" w:rsidRDefault="00CA6DC5" w:rsidP="00CA6DC5">
      <w:pPr>
        <w:spacing w:line="480" w:lineRule="auto"/>
        <w:ind w:right="-90"/>
        <w:jc w:val="both"/>
        <w:rPr>
          <w:rFonts w:ascii="Times New Roman" w:hAnsi="Times New Roman" w:cs="Times New Roman"/>
          <w:sz w:val="24"/>
          <w:szCs w:val="24"/>
        </w:rPr>
      </w:pPr>
      <w:bookmarkStart w:id="261" w:name="_Toc18290900"/>
      <w:r w:rsidRPr="00711776">
        <w:rPr>
          <w:rFonts w:ascii="Times New Roman" w:hAnsi="Times New Roman" w:cs="Times New Roman"/>
          <w:sz w:val="24"/>
          <w:szCs w:val="24"/>
        </w:rPr>
        <w:t>The instruments employed for the collection of data include questionnaires, in-depth interviews, digital camera, computers, mobile phones, libraries and museums. Given the nature of the study, both primary and secondary data sources have been adopted using qualitative and quantitative methods. This is to provide sufficient varied and reliable data. The following techniques and instruments (tools) were used in gathering information.</w:t>
      </w:r>
    </w:p>
    <w:p w:rsidR="00ED5732" w:rsidRPr="00711776" w:rsidRDefault="00514637" w:rsidP="00533E9F">
      <w:pPr>
        <w:pStyle w:val="Heading3"/>
        <w:spacing w:before="0" w:after="0" w:line="480" w:lineRule="auto"/>
        <w:ind w:right="-90"/>
      </w:pPr>
      <w:r w:rsidRPr="00711776">
        <w:t>3.</w:t>
      </w:r>
      <w:r>
        <w:t>6</w:t>
      </w:r>
      <w:r w:rsidRPr="00711776">
        <w:t xml:space="preserve"> Primary</w:t>
      </w:r>
      <w:r w:rsidR="00ED5732" w:rsidRPr="00711776">
        <w:t xml:space="preserve"> Data</w:t>
      </w:r>
      <w:bookmarkEnd w:id="261"/>
    </w:p>
    <w:p w:rsidR="00CA6DC5" w:rsidRPr="00711776" w:rsidRDefault="00CA6DC5" w:rsidP="00CA6DC5">
      <w:pPr>
        <w:spacing w:line="480" w:lineRule="auto"/>
        <w:ind w:right="-90"/>
        <w:jc w:val="both"/>
        <w:rPr>
          <w:rFonts w:ascii="Times New Roman" w:hAnsi="Times New Roman" w:cs="Times New Roman"/>
          <w:sz w:val="24"/>
          <w:szCs w:val="24"/>
        </w:rPr>
      </w:pPr>
      <w:bookmarkStart w:id="262" w:name="_Toc18290901"/>
      <w:r>
        <w:rPr>
          <w:rFonts w:ascii="Times New Roman" w:hAnsi="Times New Roman" w:cs="Times New Roman"/>
          <w:sz w:val="24"/>
          <w:szCs w:val="24"/>
        </w:rPr>
        <w:t>The d</w:t>
      </w:r>
      <w:r w:rsidRPr="00711776">
        <w:rPr>
          <w:rFonts w:ascii="Times New Roman" w:hAnsi="Times New Roman" w:cs="Times New Roman"/>
          <w:sz w:val="24"/>
          <w:szCs w:val="24"/>
        </w:rPr>
        <w:t>irect</w:t>
      </w:r>
      <w:r>
        <w:rPr>
          <w:rFonts w:ascii="Times New Roman" w:hAnsi="Times New Roman" w:cs="Times New Roman"/>
          <w:sz w:val="24"/>
          <w:szCs w:val="24"/>
        </w:rPr>
        <w:t xml:space="preserve"> data</w:t>
      </w:r>
      <w:r w:rsidRPr="00711776">
        <w:rPr>
          <w:rFonts w:ascii="Times New Roman" w:hAnsi="Times New Roman" w:cs="Times New Roman"/>
          <w:sz w:val="24"/>
          <w:szCs w:val="24"/>
        </w:rPr>
        <w:t xml:space="preserve"> was </w:t>
      </w:r>
      <w:r>
        <w:rPr>
          <w:rFonts w:ascii="Times New Roman" w:hAnsi="Times New Roman" w:cs="Times New Roman"/>
          <w:sz w:val="24"/>
          <w:szCs w:val="24"/>
        </w:rPr>
        <w:t>acquired</w:t>
      </w:r>
      <w:r w:rsidRPr="00711776">
        <w:rPr>
          <w:rFonts w:ascii="Times New Roman" w:hAnsi="Times New Roman" w:cs="Times New Roman"/>
          <w:sz w:val="24"/>
          <w:szCs w:val="24"/>
        </w:rPr>
        <w:t xml:space="preserve"> from key informant </w:t>
      </w:r>
      <w:r>
        <w:rPr>
          <w:rFonts w:ascii="Times New Roman" w:hAnsi="Times New Roman" w:cs="Times New Roman"/>
          <w:sz w:val="24"/>
          <w:szCs w:val="24"/>
        </w:rPr>
        <w:t xml:space="preserve">through </w:t>
      </w:r>
      <w:r w:rsidRPr="00711776">
        <w:rPr>
          <w:rFonts w:ascii="Times New Roman" w:hAnsi="Times New Roman" w:cs="Times New Roman"/>
          <w:sz w:val="24"/>
          <w:szCs w:val="24"/>
        </w:rPr>
        <w:t xml:space="preserve">interviews, focus group </w:t>
      </w:r>
      <w:r>
        <w:rPr>
          <w:rFonts w:ascii="Times New Roman" w:hAnsi="Times New Roman" w:cs="Times New Roman"/>
          <w:sz w:val="24"/>
          <w:szCs w:val="24"/>
        </w:rPr>
        <w:t xml:space="preserve">discussions, </w:t>
      </w:r>
      <w:r w:rsidRPr="00711776">
        <w:rPr>
          <w:rFonts w:ascii="Times New Roman" w:hAnsi="Times New Roman" w:cs="Times New Roman"/>
          <w:sz w:val="24"/>
          <w:szCs w:val="24"/>
        </w:rPr>
        <w:t xml:space="preserve">administration of questionnaires </w:t>
      </w:r>
      <w:r>
        <w:rPr>
          <w:rFonts w:ascii="Times New Roman" w:hAnsi="Times New Roman" w:cs="Times New Roman"/>
          <w:sz w:val="24"/>
          <w:szCs w:val="24"/>
        </w:rPr>
        <w:t xml:space="preserve">and </w:t>
      </w:r>
      <w:r w:rsidRPr="00711776">
        <w:rPr>
          <w:rFonts w:ascii="Times New Roman" w:hAnsi="Times New Roman" w:cs="Times New Roman"/>
          <w:sz w:val="24"/>
          <w:szCs w:val="24"/>
        </w:rPr>
        <w:t>participant</w:t>
      </w:r>
      <w:r>
        <w:rPr>
          <w:rFonts w:ascii="Times New Roman" w:hAnsi="Times New Roman" w:cs="Times New Roman"/>
          <w:sz w:val="24"/>
          <w:szCs w:val="24"/>
        </w:rPr>
        <w:t xml:space="preserve"> observation</w:t>
      </w:r>
    </w:p>
    <w:p w:rsidR="00ED5732" w:rsidRPr="00711776" w:rsidRDefault="00F850CB" w:rsidP="00533E9F">
      <w:pPr>
        <w:pStyle w:val="Heading3"/>
        <w:spacing w:before="0" w:after="0" w:line="480" w:lineRule="auto"/>
        <w:ind w:right="-90"/>
      </w:pPr>
      <w:r w:rsidRPr="00711776">
        <w:t>3.</w:t>
      </w:r>
      <w:r w:rsidR="00514637">
        <w:t>7</w:t>
      </w:r>
      <w:r w:rsidR="0006133F" w:rsidRPr="00711776">
        <w:t>Self-Administered</w:t>
      </w:r>
      <w:r w:rsidR="00ED5732" w:rsidRPr="00711776">
        <w:t xml:space="preserve"> Questionnaire</w:t>
      </w:r>
      <w:bookmarkEnd w:id="262"/>
    </w:p>
    <w:p w:rsidR="00CA6DC5" w:rsidRPr="00711776" w:rsidRDefault="00CA6DC5" w:rsidP="00CA6DC5">
      <w:pPr>
        <w:spacing w:line="480" w:lineRule="auto"/>
        <w:ind w:right="-90"/>
        <w:jc w:val="both"/>
        <w:rPr>
          <w:rFonts w:ascii="Times New Roman" w:hAnsi="Times New Roman" w:cs="Times New Roman"/>
          <w:sz w:val="24"/>
          <w:szCs w:val="24"/>
        </w:rPr>
      </w:pPr>
      <w:bookmarkStart w:id="263" w:name="_Toc18290902"/>
      <w:r w:rsidRPr="00711776">
        <w:rPr>
          <w:rFonts w:ascii="Times New Roman" w:hAnsi="Times New Roman" w:cs="Times New Roman"/>
          <w:sz w:val="24"/>
          <w:szCs w:val="24"/>
        </w:rPr>
        <w:t>The purpose of the questionnaire was to help gather quantitative data (these include the number of educational programs and museum educators both men and women in the museums set-up, age, sex and educational lev</w:t>
      </w:r>
      <w:r>
        <w:rPr>
          <w:rFonts w:ascii="Times New Roman" w:hAnsi="Times New Roman" w:cs="Times New Roman"/>
          <w:sz w:val="24"/>
          <w:szCs w:val="24"/>
        </w:rPr>
        <w:t>el among others</w:t>
      </w:r>
      <w:r w:rsidRPr="00711776">
        <w:rPr>
          <w:rFonts w:ascii="Times New Roman" w:hAnsi="Times New Roman" w:cs="Times New Roman"/>
          <w:sz w:val="24"/>
          <w:szCs w:val="24"/>
        </w:rPr>
        <w:t>.</w:t>
      </w:r>
    </w:p>
    <w:p w:rsidR="00ED5732" w:rsidRPr="00711776" w:rsidRDefault="00F850CB" w:rsidP="00533E9F">
      <w:pPr>
        <w:pStyle w:val="Heading3"/>
        <w:spacing w:before="0" w:after="0" w:line="480" w:lineRule="auto"/>
        <w:ind w:right="-90"/>
      </w:pPr>
      <w:r w:rsidRPr="00711776">
        <w:lastRenderedPageBreak/>
        <w:t>3.</w:t>
      </w:r>
      <w:r w:rsidR="00514637">
        <w:t>8</w:t>
      </w:r>
      <w:r w:rsidR="00ED5732" w:rsidRPr="00711776">
        <w:t xml:space="preserve"> Interviews Conducted</w:t>
      </w:r>
      <w:bookmarkEnd w:id="263"/>
    </w:p>
    <w:p w:rsidR="00CA6DC5" w:rsidRPr="00711776" w:rsidRDefault="00CA6DC5" w:rsidP="00CA6DC5">
      <w:pPr>
        <w:spacing w:after="0" w:line="480" w:lineRule="auto"/>
        <w:ind w:right="-90"/>
        <w:jc w:val="both"/>
        <w:rPr>
          <w:rFonts w:ascii="Times New Roman" w:hAnsi="Times New Roman" w:cs="Times New Roman"/>
          <w:sz w:val="24"/>
          <w:szCs w:val="24"/>
        </w:rPr>
      </w:pPr>
      <w:bookmarkStart w:id="264" w:name="_Toc18290903"/>
      <w:r>
        <w:rPr>
          <w:rFonts w:ascii="Times New Roman" w:hAnsi="Times New Roman" w:cs="Times New Roman"/>
          <w:sz w:val="24"/>
          <w:szCs w:val="24"/>
        </w:rPr>
        <w:t xml:space="preserve">Interviews were conducted by grouping participants and series of structured interview questions were followed to get the necessary responses from respondents. This activity was done in relation to </w:t>
      </w:r>
      <w:r w:rsidR="00E572FC">
        <w:rPr>
          <w:rFonts w:ascii="Times New Roman" w:hAnsi="Times New Roman" w:cs="Times New Roman"/>
          <w:sz w:val="24"/>
          <w:szCs w:val="24"/>
        </w:rPr>
        <w:t>what Cohen</w:t>
      </w:r>
      <w:r>
        <w:rPr>
          <w:rFonts w:ascii="Times New Roman" w:hAnsi="Times New Roman" w:cs="Times New Roman"/>
          <w:sz w:val="24"/>
          <w:szCs w:val="24"/>
        </w:rPr>
        <w:t xml:space="preserve"> and Crabtree (2006) said in relation to interview. They state that</w:t>
      </w:r>
      <w:r w:rsidRPr="00711776">
        <w:rPr>
          <w:rFonts w:ascii="Times New Roman" w:hAnsi="Times New Roman" w:cs="Times New Roman"/>
          <w:sz w:val="24"/>
          <w:szCs w:val="24"/>
        </w:rPr>
        <w:t xml:space="preserve"> interviewing involves asking questions and getting answers from participants in a study</w:t>
      </w:r>
      <w:r>
        <w:rPr>
          <w:rFonts w:ascii="Times New Roman" w:hAnsi="Times New Roman" w:cs="Times New Roman"/>
          <w:sz w:val="24"/>
          <w:szCs w:val="24"/>
        </w:rPr>
        <w:t xml:space="preserve">.  </w:t>
      </w:r>
      <w:r w:rsidRPr="008D62B0">
        <w:rPr>
          <w:rFonts w:ascii="Times New Roman" w:hAnsi="Times New Roman" w:cs="Times New Roman"/>
          <w:sz w:val="24"/>
          <w:szCs w:val="24"/>
        </w:rPr>
        <w:t>The study again employed unstructured interviews where the questions were not really programmed but came out through interactions with the respondents. This finds assertion in Minichiello</w:t>
      </w:r>
      <w:r w:rsidR="00A7111F">
        <w:rPr>
          <w:rFonts w:ascii="Times New Roman" w:hAnsi="Times New Roman" w:cs="Times New Roman"/>
          <w:sz w:val="24"/>
          <w:szCs w:val="24"/>
        </w:rPr>
        <w:t xml:space="preserve"> </w:t>
      </w:r>
      <w:r w:rsidRPr="008D62B0">
        <w:rPr>
          <w:rFonts w:ascii="Times New Roman" w:hAnsi="Times New Roman" w:cs="Times New Roman"/>
          <w:sz w:val="24"/>
          <w:szCs w:val="24"/>
        </w:rPr>
        <w:t>et</w:t>
      </w:r>
      <w:r w:rsidR="00A7111F">
        <w:rPr>
          <w:rFonts w:ascii="Times New Roman" w:hAnsi="Times New Roman" w:cs="Times New Roman"/>
          <w:sz w:val="24"/>
          <w:szCs w:val="24"/>
        </w:rPr>
        <w:t xml:space="preserve"> </w:t>
      </w:r>
      <w:r w:rsidRPr="008D62B0">
        <w:rPr>
          <w:rFonts w:ascii="Times New Roman" w:hAnsi="Times New Roman" w:cs="Times New Roman"/>
          <w:sz w:val="24"/>
          <w:szCs w:val="24"/>
        </w:rPr>
        <w:t xml:space="preserve">al (1990) who describes unstructured interview as using a method in which neither the question nor the </w:t>
      </w:r>
      <w:r w:rsidRPr="00711776">
        <w:rPr>
          <w:rFonts w:ascii="Times New Roman" w:hAnsi="Times New Roman" w:cs="Times New Roman"/>
          <w:sz w:val="24"/>
          <w:szCs w:val="24"/>
        </w:rPr>
        <w:t xml:space="preserve">answer categories are predetermined. Instead, they rely on social interaction between the researcher and the informant. </w:t>
      </w:r>
    </w:p>
    <w:p w:rsidR="00CA6DC5" w:rsidRPr="00711776"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This method has also exposed the researcher to persons whom if not for the purpose of this study would not have come across in life. It also enabled the researcher to cross-check information in some of the documents used in the review of related literature for corrections, corroboration and to obtain more information to add to the work. These interviews were recorded on tape recorders by permission and were played back while at home, critically studied, compared and contrasted with already documented information for similarities or differences. </w:t>
      </w:r>
    </w:p>
    <w:p w:rsidR="00ED5732" w:rsidRPr="00711776" w:rsidRDefault="00F850CB" w:rsidP="0093777D">
      <w:pPr>
        <w:pStyle w:val="Heading2"/>
        <w:spacing w:before="0" w:after="0" w:line="480" w:lineRule="auto"/>
        <w:ind w:right="-90"/>
        <w:jc w:val="both"/>
        <w:rPr>
          <w:rFonts w:cs="Times New Roman"/>
          <w:szCs w:val="24"/>
        </w:rPr>
      </w:pPr>
      <w:r w:rsidRPr="00711776">
        <w:rPr>
          <w:rFonts w:cs="Times New Roman"/>
          <w:szCs w:val="24"/>
        </w:rPr>
        <w:t>3.</w:t>
      </w:r>
      <w:r w:rsidR="00514637">
        <w:rPr>
          <w:rFonts w:cs="Times New Roman"/>
          <w:szCs w:val="24"/>
        </w:rPr>
        <w:t>9</w:t>
      </w:r>
      <w:r w:rsidR="00ED5732" w:rsidRPr="00711776">
        <w:rPr>
          <w:rFonts w:cs="Times New Roman"/>
          <w:szCs w:val="24"/>
        </w:rPr>
        <w:t>Photography</w:t>
      </w:r>
      <w:bookmarkEnd w:id="264"/>
    </w:p>
    <w:p w:rsidR="00CA6DC5" w:rsidRPr="00711776" w:rsidRDefault="00CA6DC5" w:rsidP="00CA6DC5">
      <w:pPr>
        <w:spacing w:line="480" w:lineRule="auto"/>
        <w:ind w:right="-90"/>
        <w:jc w:val="both"/>
        <w:rPr>
          <w:rFonts w:ascii="Times New Roman" w:hAnsi="Times New Roman" w:cs="Times New Roman"/>
          <w:sz w:val="24"/>
          <w:szCs w:val="24"/>
        </w:rPr>
      </w:pPr>
      <w:bookmarkStart w:id="265" w:name="_Toc18290904"/>
      <w:r w:rsidRPr="00711776">
        <w:rPr>
          <w:rFonts w:ascii="Times New Roman" w:hAnsi="Times New Roman" w:cs="Times New Roman"/>
          <w:sz w:val="24"/>
          <w:szCs w:val="24"/>
        </w:rPr>
        <w:t>Photography</w:t>
      </w:r>
      <w:r>
        <w:rPr>
          <w:rFonts w:ascii="Times New Roman" w:hAnsi="Times New Roman" w:cs="Times New Roman"/>
          <w:sz w:val="24"/>
          <w:szCs w:val="24"/>
        </w:rPr>
        <w:t xml:space="preserve"> was salient </w:t>
      </w:r>
      <w:r w:rsidRPr="00711776">
        <w:rPr>
          <w:rFonts w:ascii="Times New Roman" w:hAnsi="Times New Roman" w:cs="Times New Roman"/>
          <w:sz w:val="24"/>
          <w:szCs w:val="24"/>
        </w:rPr>
        <w:t>in this study</w:t>
      </w:r>
      <w:r>
        <w:rPr>
          <w:rFonts w:ascii="Times New Roman" w:hAnsi="Times New Roman" w:cs="Times New Roman"/>
          <w:sz w:val="24"/>
          <w:szCs w:val="24"/>
        </w:rPr>
        <w:t>, since the exhibits are unique in th</w:t>
      </w:r>
      <w:r w:rsidRPr="00711776">
        <w:rPr>
          <w:rFonts w:ascii="Times New Roman" w:hAnsi="Times New Roman" w:cs="Times New Roman"/>
          <w:sz w:val="24"/>
          <w:szCs w:val="24"/>
        </w:rPr>
        <w:t xml:space="preserve">e selected </w:t>
      </w:r>
      <w:r>
        <w:rPr>
          <w:rFonts w:ascii="Times New Roman" w:hAnsi="Times New Roman" w:cs="Times New Roman"/>
          <w:sz w:val="24"/>
          <w:szCs w:val="24"/>
        </w:rPr>
        <w:t xml:space="preserve">museum and they have different impact on their audience. This was done to compliment the documentation </w:t>
      </w:r>
      <w:r w:rsidRPr="00711776">
        <w:rPr>
          <w:rFonts w:ascii="Times New Roman" w:hAnsi="Times New Roman" w:cs="Times New Roman"/>
          <w:sz w:val="24"/>
          <w:szCs w:val="24"/>
        </w:rPr>
        <w:t xml:space="preserve">analysis and interpretation </w:t>
      </w:r>
      <w:r>
        <w:rPr>
          <w:rFonts w:ascii="Times New Roman" w:hAnsi="Times New Roman" w:cs="Times New Roman"/>
          <w:sz w:val="24"/>
          <w:szCs w:val="24"/>
        </w:rPr>
        <w:t xml:space="preserve">for easy comprehension by readers, since </w:t>
      </w:r>
      <w:r w:rsidRPr="00711776">
        <w:rPr>
          <w:rFonts w:ascii="Times New Roman" w:hAnsi="Times New Roman" w:cs="Times New Roman"/>
          <w:sz w:val="24"/>
          <w:szCs w:val="24"/>
        </w:rPr>
        <w:t xml:space="preserve">essential problematic </w:t>
      </w:r>
      <w:r>
        <w:rPr>
          <w:rFonts w:ascii="Times New Roman" w:hAnsi="Times New Roman" w:cs="Times New Roman"/>
          <w:sz w:val="24"/>
          <w:szCs w:val="24"/>
        </w:rPr>
        <w:t xml:space="preserve">encounter </w:t>
      </w:r>
      <w:r w:rsidRPr="00711776">
        <w:rPr>
          <w:rFonts w:ascii="Times New Roman" w:hAnsi="Times New Roman" w:cs="Times New Roman"/>
          <w:sz w:val="24"/>
          <w:szCs w:val="24"/>
        </w:rPr>
        <w:t xml:space="preserve">with any type </w:t>
      </w:r>
      <w:r>
        <w:rPr>
          <w:rFonts w:ascii="Times New Roman" w:hAnsi="Times New Roman" w:cs="Times New Roman"/>
          <w:sz w:val="24"/>
          <w:szCs w:val="24"/>
        </w:rPr>
        <w:t xml:space="preserve">document that one reads is </w:t>
      </w:r>
      <w:r w:rsidR="0098474D">
        <w:rPr>
          <w:rFonts w:ascii="Times New Roman" w:hAnsi="Times New Roman" w:cs="Times New Roman"/>
          <w:sz w:val="24"/>
          <w:szCs w:val="24"/>
        </w:rPr>
        <w:t>believed</w:t>
      </w:r>
      <w:r>
        <w:rPr>
          <w:rFonts w:ascii="Times New Roman" w:hAnsi="Times New Roman" w:cs="Times New Roman"/>
          <w:sz w:val="24"/>
          <w:szCs w:val="24"/>
        </w:rPr>
        <w:t xml:space="preserve"> to be transmitted through the a</w:t>
      </w:r>
      <w:r w:rsidRPr="00711776">
        <w:rPr>
          <w:rFonts w:ascii="Times New Roman" w:hAnsi="Times New Roman" w:cs="Times New Roman"/>
          <w:sz w:val="24"/>
          <w:szCs w:val="24"/>
        </w:rPr>
        <w:t xml:space="preserve">uthor. </w:t>
      </w:r>
    </w:p>
    <w:bookmarkEnd w:id="265"/>
    <w:p w:rsidR="00CA6DC5" w:rsidRPr="00711776" w:rsidRDefault="00CA6DC5" w:rsidP="00CA6DC5">
      <w:pPr>
        <w:pStyle w:val="Heading2"/>
        <w:spacing w:before="0" w:after="0" w:line="480" w:lineRule="auto"/>
        <w:ind w:right="-90"/>
        <w:jc w:val="both"/>
        <w:rPr>
          <w:rFonts w:cs="Times New Roman"/>
          <w:szCs w:val="24"/>
        </w:rPr>
      </w:pPr>
      <w:r w:rsidRPr="00711776">
        <w:rPr>
          <w:rFonts w:cs="Times New Roman"/>
          <w:szCs w:val="24"/>
        </w:rPr>
        <w:lastRenderedPageBreak/>
        <w:t>3</w:t>
      </w:r>
      <w:r>
        <w:rPr>
          <w:rFonts w:cs="Times New Roman"/>
          <w:szCs w:val="24"/>
        </w:rPr>
        <w:t>.9.1</w:t>
      </w:r>
      <w:r w:rsidRPr="00711776">
        <w:rPr>
          <w:rFonts w:cs="Times New Roman"/>
          <w:szCs w:val="24"/>
        </w:rPr>
        <w:t xml:space="preserve"> Secondary Data</w:t>
      </w:r>
    </w:p>
    <w:p w:rsidR="00CA6DC5" w:rsidRPr="00711776" w:rsidRDefault="00CA6DC5" w:rsidP="00CA6DC5">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This section of the thesis mainly dealt </w:t>
      </w:r>
      <w:r w:rsidR="00E572FC">
        <w:rPr>
          <w:rFonts w:ascii="Times New Roman" w:hAnsi="Times New Roman" w:cs="Times New Roman"/>
          <w:sz w:val="24"/>
          <w:szCs w:val="24"/>
        </w:rPr>
        <w:t>with relevant</w:t>
      </w:r>
      <w:r w:rsidRPr="00711776">
        <w:rPr>
          <w:rFonts w:ascii="Times New Roman" w:hAnsi="Times New Roman" w:cs="Times New Roman"/>
          <w:sz w:val="24"/>
          <w:szCs w:val="24"/>
        </w:rPr>
        <w:t xml:space="preserve"> literature from secondary sources </w:t>
      </w:r>
      <w:r>
        <w:rPr>
          <w:rFonts w:ascii="Times New Roman" w:hAnsi="Times New Roman" w:cs="Times New Roman"/>
          <w:sz w:val="24"/>
          <w:szCs w:val="24"/>
        </w:rPr>
        <w:t xml:space="preserve">which include </w:t>
      </w:r>
      <w:r w:rsidRPr="00711776">
        <w:rPr>
          <w:rFonts w:ascii="Times New Roman" w:hAnsi="Times New Roman" w:cs="Times New Roman"/>
          <w:sz w:val="24"/>
          <w:szCs w:val="24"/>
        </w:rPr>
        <w:t xml:space="preserve">publications, </w:t>
      </w:r>
      <w:r w:rsidR="00E572FC" w:rsidRPr="00711776">
        <w:rPr>
          <w:rFonts w:ascii="Times New Roman" w:hAnsi="Times New Roman" w:cs="Times New Roman"/>
          <w:sz w:val="24"/>
          <w:szCs w:val="24"/>
        </w:rPr>
        <w:t xml:space="preserve">library </w:t>
      </w:r>
      <w:r w:rsidR="00E572FC">
        <w:rPr>
          <w:rFonts w:ascii="Times New Roman" w:hAnsi="Times New Roman" w:cs="Times New Roman"/>
          <w:sz w:val="24"/>
          <w:szCs w:val="24"/>
        </w:rPr>
        <w:t>books</w:t>
      </w:r>
      <w:r>
        <w:rPr>
          <w:rFonts w:ascii="Times New Roman" w:hAnsi="Times New Roman" w:cs="Times New Roman"/>
          <w:sz w:val="24"/>
          <w:szCs w:val="24"/>
        </w:rPr>
        <w:t xml:space="preserve"> and any related documented source</w:t>
      </w:r>
      <w:r w:rsidRPr="00711776">
        <w:rPr>
          <w:rFonts w:ascii="Times New Roman" w:hAnsi="Times New Roman" w:cs="Times New Roman"/>
          <w:sz w:val="24"/>
          <w:szCs w:val="24"/>
        </w:rPr>
        <w:t>.</w:t>
      </w:r>
    </w:p>
    <w:p w:rsidR="00CA6DC5" w:rsidRPr="00711776" w:rsidRDefault="00CA6DC5" w:rsidP="00CA6DC5">
      <w:pPr>
        <w:pStyle w:val="Heading2"/>
        <w:spacing w:before="0" w:after="0" w:line="480" w:lineRule="auto"/>
        <w:ind w:right="-90"/>
        <w:jc w:val="both"/>
        <w:rPr>
          <w:rFonts w:cs="Times New Roman"/>
          <w:szCs w:val="24"/>
        </w:rPr>
      </w:pPr>
      <w:bookmarkStart w:id="266" w:name="_Toc18290905"/>
      <w:r>
        <w:rPr>
          <w:rFonts w:cs="Times New Roman"/>
          <w:szCs w:val="24"/>
        </w:rPr>
        <w:t>3.9.2</w:t>
      </w:r>
      <w:r w:rsidRPr="00711776">
        <w:rPr>
          <w:rFonts w:cs="Times New Roman"/>
          <w:szCs w:val="24"/>
        </w:rPr>
        <w:t xml:space="preserve"> Administration of the Data Collection Instrument</w:t>
      </w:r>
      <w:bookmarkEnd w:id="266"/>
    </w:p>
    <w:p w:rsidR="00CA6DC5" w:rsidRPr="00711776"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Administration of the instrument concerns how questionnaires were administered, interview conducted, and observation was done for the study. A letter of introduction was taken from the department of educational innovations in science and Technology to the museum authorities for permission to be granted for the researcher to embark on the research. Time for interview was scheduled and a copy of questionnaire to be asked was given to the curators to prepare in advance. The curator gave the time suitable for him or her to be interviewed by the researcher.</w:t>
      </w:r>
    </w:p>
    <w:p w:rsidR="00CA6DC5" w:rsidRPr="00711776"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A questionnaire consisting of two parts was designed for the study. While section ‘A’ brings forth demographic characteristics, Section ‘B’ focuses on the impact of museum education on its audience.</w:t>
      </w:r>
    </w:p>
    <w:p w:rsidR="00CA6DC5" w:rsidRPr="00711776" w:rsidRDefault="00CA6DC5" w:rsidP="00CA6DC5">
      <w:pPr>
        <w:pStyle w:val="Heading3"/>
        <w:spacing w:after="0" w:line="480" w:lineRule="auto"/>
        <w:ind w:right="-90"/>
      </w:pPr>
      <w:bookmarkStart w:id="267" w:name="_Toc18290906"/>
      <w:r w:rsidRPr="00711776">
        <w:t>3.</w:t>
      </w:r>
      <w:r>
        <w:t>9</w:t>
      </w:r>
      <w:r w:rsidRPr="00711776">
        <w:t>.</w:t>
      </w:r>
      <w:r>
        <w:t>3</w:t>
      </w:r>
      <w:r w:rsidRPr="00711776">
        <w:t xml:space="preserve"> Data Analysis plan</w:t>
      </w:r>
      <w:bookmarkEnd w:id="267"/>
    </w:p>
    <w:p w:rsidR="00CA6DC5" w:rsidRPr="00711776" w:rsidRDefault="00CA6DC5" w:rsidP="00CA6DC5">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Because the study employed the mixed methods, it became expedient to treat the data differently. </w:t>
      </w:r>
      <w:r w:rsidRPr="00711776">
        <w:rPr>
          <w:rFonts w:ascii="Times New Roman" w:hAnsi="Times New Roman" w:cs="Times New Roman"/>
          <w:sz w:val="24"/>
          <w:szCs w:val="24"/>
        </w:rPr>
        <w:t>Qualitative analysis comprises a critical analysis and appraisal of data</w:t>
      </w:r>
      <w:r>
        <w:rPr>
          <w:rFonts w:ascii="Times New Roman" w:hAnsi="Times New Roman" w:cs="Times New Roman"/>
          <w:sz w:val="24"/>
          <w:szCs w:val="24"/>
        </w:rPr>
        <w:t xml:space="preserve"> acquired from interviews t</w:t>
      </w:r>
      <w:r w:rsidRPr="00711776">
        <w:rPr>
          <w:rFonts w:ascii="Times New Roman" w:hAnsi="Times New Roman" w:cs="Times New Roman"/>
          <w:sz w:val="24"/>
          <w:szCs w:val="24"/>
        </w:rPr>
        <w:t>he use of descriptive statistical tools such as tables, graphs and diagrams to analyze and explain respondents’ views in terms of numbers All the completed questionnaires were collated, coded, edited and entered into the computer the Statistical Package for the Social Science (SPSS version 21). The SSPC is a widely used computer program designed to aid the statistical analysis of data particularly data collection in the course of research (</w:t>
      </w:r>
      <w:hyperlink r:id="rId11" w:history="1">
        <w:r w:rsidRPr="00711776">
          <w:rPr>
            <w:rStyle w:val="Hyperlink"/>
            <w:rFonts w:ascii="Times New Roman" w:hAnsi="Times New Roman" w:cs="Times New Roman"/>
            <w:color w:val="000000" w:themeColor="text1"/>
            <w:sz w:val="24"/>
            <w:szCs w:val="24"/>
            <w:u w:val="none"/>
          </w:rPr>
          <w:t>www.spss.com/downloads</w:t>
        </w:r>
      </w:hyperlink>
      <w:r w:rsidRPr="00711776">
        <w:rPr>
          <w:rFonts w:ascii="Times New Roman" w:hAnsi="Times New Roman" w:cs="Times New Roman"/>
          <w:color w:val="000000" w:themeColor="text1"/>
          <w:sz w:val="24"/>
          <w:szCs w:val="24"/>
        </w:rPr>
        <w:t>).</w:t>
      </w:r>
    </w:p>
    <w:p w:rsidR="00CA6DC5" w:rsidRPr="0028069B" w:rsidRDefault="00CA6DC5" w:rsidP="00CA6DC5">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lastRenderedPageBreak/>
        <w:t xml:space="preserve">The participants who were involved in this study of were informed beforehand and the purpose was clearly explained to them.  Their confidentiality and anonymity was assured. No respondent was coerced to participate in this study. All references were duly acknowledged to avoid plagiarism. A total of </w:t>
      </w:r>
      <w:r>
        <w:rPr>
          <w:rFonts w:ascii="Times New Roman" w:hAnsi="Times New Roman" w:cs="Times New Roman"/>
          <w:sz w:val="24"/>
          <w:szCs w:val="24"/>
        </w:rPr>
        <w:t xml:space="preserve">250 </w:t>
      </w:r>
      <w:r w:rsidRPr="00711776">
        <w:rPr>
          <w:rFonts w:ascii="Times New Roman" w:hAnsi="Times New Roman" w:cs="Times New Roman"/>
          <w:sz w:val="24"/>
          <w:szCs w:val="24"/>
        </w:rPr>
        <w:t>respondents were selected and targeted for responses.</w:t>
      </w:r>
      <w:r>
        <w:rPr>
          <w:rFonts w:ascii="Times New Roman" w:hAnsi="Times New Roman" w:cs="Times New Roman"/>
          <w:sz w:val="24"/>
          <w:szCs w:val="24"/>
        </w:rPr>
        <w:t xml:space="preserve"> Out of which 200</w:t>
      </w:r>
      <w:r w:rsidRPr="00711776">
        <w:rPr>
          <w:rFonts w:ascii="Times New Roman" w:hAnsi="Times New Roman" w:cs="Times New Roman"/>
          <w:sz w:val="24"/>
          <w:szCs w:val="24"/>
        </w:rPr>
        <w:t xml:space="preserve"> respondents whose age was 12 to 45 responded to this study representing 80</w:t>
      </w:r>
      <w:r>
        <w:rPr>
          <w:rFonts w:ascii="Times New Roman" w:hAnsi="Times New Roman" w:cs="Times New Roman"/>
          <w:sz w:val="24"/>
          <w:szCs w:val="24"/>
        </w:rPr>
        <w:t>%.</w:t>
      </w:r>
    </w:p>
    <w:p w:rsidR="00DC4AAC" w:rsidRPr="00711776" w:rsidRDefault="00440578"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w:t>
      </w:r>
    </w:p>
    <w:p w:rsidR="00533E9F" w:rsidRDefault="00533E9F">
      <w:pPr>
        <w:rPr>
          <w:rFonts w:ascii="Times New Roman" w:eastAsiaTheme="majorEastAsia" w:hAnsi="Times New Roman" w:cstheme="majorBidi"/>
          <w:b/>
          <w:bCs/>
          <w:sz w:val="24"/>
          <w:szCs w:val="28"/>
        </w:rPr>
      </w:pPr>
      <w:r>
        <w:br w:type="page"/>
      </w:r>
    </w:p>
    <w:p w:rsidR="00440578" w:rsidRPr="00711776" w:rsidRDefault="00681154" w:rsidP="00360709">
      <w:pPr>
        <w:pStyle w:val="Heading1"/>
        <w:spacing w:line="480" w:lineRule="auto"/>
      </w:pPr>
      <w:bookmarkStart w:id="268" w:name="_Toc18290907"/>
      <w:r w:rsidRPr="00711776">
        <w:lastRenderedPageBreak/>
        <w:t>CHAPTER FOUR</w:t>
      </w:r>
      <w:bookmarkEnd w:id="268"/>
    </w:p>
    <w:p w:rsidR="00125AEA" w:rsidRDefault="00681154" w:rsidP="00360709">
      <w:pPr>
        <w:pStyle w:val="Heading1"/>
        <w:spacing w:line="480" w:lineRule="auto"/>
      </w:pPr>
      <w:bookmarkStart w:id="269" w:name="_Toc18290908"/>
      <w:r w:rsidRPr="00711776">
        <w:t>PRESENTATION AND DISCUSSION OF FINDINGS</w:t>
      </w:r>
      <w:bookmarkEnd w:id="269"/>
    </w:p>
    <w:p w:rsidR="00372E55" w:rsidRPr="001069E9" w:rsidRDefault="00372E55" w:rsidP="00635240">
      <w:pPr>
        <w:pStyle w:val="Heading2"/>
        <w:spacing w:before="0" w:after="0" w:line="480" w:lineRule="auto"/>
      </w:pPr>
      <w:bookmarkStart w:id="270" w:name="_Toc18290909"/>
      <w:r w:rsidRPr="001069E9">
        <w:t>4.</w:t>
      </w:r>
      <w:r w:rsidR="00583438">
        <w:t>1</w:t>
      </w:r>
      <w:r w:rsidRPr="001069E9">
        <w:t xml:space="preserve"> Overview</w:t>
      </w:r>
      <w:bookmarkEnd w:id="270"/>
    </w:p>
    <w:p w:rsidR="00DA377E" w:rsidRPr="00DA377E" w:rsidRDefault="00DA377E" w:rsidP="0093777D">
      <w:pPr>
        <w:spacing w:line="480" w:lineRule="auto"/>
        <w:jc w:val="both"/>
        <w:rPr>
          <w:rFonts w:ascii="Times New Roman" w:hAnsi="Times New Roman" w:cs="Times New Roman"/>
          <w:sz w:val="24"/>
        </w:rPr>
      </w:pPr>
      <w:r w:rsidRPr="00DA377E">
        <w:rPr>
          <w:rFonts w:ascii="Times New Roman" w:hAnsi="Times New Roman" w:cs="Times New Roman"/>
          <w:sz w:val="24"/>
        </w:rPr>
        <w:t xml:space="preserve">Based on the research design presented in the previous chapter; this chapter is presented in two sections namely; presentation of data and analyses. It takes </w:t>
      </w:r>
      <w:r w:rsidR="00BC1AD3" w:rsidRPr="00DA377E">
        <w:rPr>
          <w:rFonts w:ascii="Times New Roman" w:hAnsi="Times New Roman" w:cs="Times New Roman"/>
          <w:sz w:val="24"/>
        </w:rPr>
        <w:t>cognizance</w:t>
      </w:r>
      <w:r w:rsidRPr="00DA377E">
        <w:rPr>
          <w:rFonts w:ascii="Times New Roman" w:hAnsi="Times New Roman" w:cs="Times New Roman"/>
          <w:sz w:val="24"/>
        </w:rPr>
        <w:t xml:space="preserve"> of the </w:t>
      </w:r>
      <w:r w:rsidR="00BC1AD3" w:rsidRPr="00DA377E">
        <w:rPr>
          <w:rFonts w:ascii="Times New Roman" w:hAnsi="Times New Roman" w:cs="Times New Roman"/>
          <w:sz w:val="24"/>
        </w:rPr>
        <w:t>visitors’</w:t>
      </w:r>
      <w:r w:rsidRPr="00DA377E">
        <w:rPr>
          <w:rFonts w:ascii="Times New Roman" w:hAnsi="Times New Roman" w:cs="Times New Roman"/>
          <w:sz w:val="24"/>
        </w:rPr>
        <w:t xml:space="preserve"> experiences and outcome of their visitors.</w:t>
      </w:r>
    </w:p>
    <w:p w:rsidR="00372E55" w:rsidRPr="00C96E65" w:rsidRDefault="00583438" w:rsidP="0093777D">
      <w:pPr>
        <w:spacing w:line="480" w:lineRule="auto"/>
        <w:ind w:right="-90"/>
        <w:jc w:val="both"/>
        <w:rPr>
          <w:rFonts w:ascii="Times New Roman" w:hAnsi="Times New Roman" w:cs="Times New Roman"/>
          <w:b/>
          <w:sz w:val="24"/>
          <w:szCs w:val="24"/>
        </w:rPr>
      </w:pPr>
      <w:r>
        <w:rPr>
          <w:rFonts w:ascii="Times New Roman" w:hAnsi="Times New Roman" w:cs="Times New Roman"/>
          <w:b/>
          <w:sz w:val="24"/>
          <w:szCs w:val="24"/>
        </w:rPr>
        <w:t>4.2</w:t>
      </w:r>
      <w:r w:rsidR="001E4B95" w:rsidRPr="00C96E65">
        <w:rPr>
          <w:rFonts w:ascii="Times New Roman" w:hAnsi="Times New Roman" w:cs="Times New Roman"/>
          <w:b/>
          <w:sz w:val="24"/>
          <w:szCs w:val="24"/>
        </w:rPr>
        <w:t>Findings from</w:t>
      </w:r>
      <w:r w:rsidR="00C96E65" w:rsidRPr="00C96E65">
        <w:rPr>
          <w:rFonts w:ascii="Times New Roman" w:hAnsi="Times New Roman" w:cs="Times New Roman"/>
          <w:b/>
          <w:sz w:val="24"/>
          <w:szCs w:val="24"/>
        </w:rPr>
        <w:t xml:space="preserve"> objective </w:t>
      </w:r>
      <w:r w:rsidR="007514D3">
        <w:rPr>
          <w:rFonts w:ascii="Times New Roman" w:hAnsi="Times New Roman" w:cs="Times New Roman"/>
          <w:b/>
          <w:sz w:val="24"/>
          <w:szCs w:val="24"/>
        </w:rPr>
        <w:t xml:space="preserve">one </w:t>
      </w:r>
    </w:p>
    <w:p w:rsidR="00372E55" w:rsidRPr="00533E9F" w:rsidRDefault="001E4B95" w:rsidP="0093777D">
      <w:pPr>
        <w:pStyle w:val="ListParagraph"/>
        <w:numPr>
          <w:ilvl w:val="0"/>
          <w:numId w:val="13"/>
        </w:numPr>
        <w:spacing w:line="480" w:lineRule="auto"/>
        <w:ind w:right="-90"/>
        <w:jc w:val="both"/>
        <w:rPr>
          <w:rFonts w:ascii="Times New Roman" w:hAnsi="Times New Roman" w:cs="Times New Roman"/>
          <w:sz w:val="24"/>
          <w:szCs w:val="24"/>
        </w:rPr>
      </w:pPr>
      <w:r w:rsidRPr="00533E9F">
        <w:rPr>
          <w:rFonts w:ascii="Times New Roman" w:hAnsi="Times New Roman" w:cs="Times New Roman"/>
          <w:color w:val="000000" w:themeColor="text1"/>
          <w:sz w:val="24"/>
          <w:szCs w:val="24"/>
        </w:rPr>
        <w:t>Objective one sought to</w:t>
      </w:r>
      <w:r w:rsidR="00A7111F">
        <w:rPr>
          <w:rFonts w:ascii="Times New Roman" w:hAnsi="Times New Roman" w:cs="Times New Roman"/>
          <w:color w:val="000000" w:themeColor="text1"/>
          <w:sz w:val="24"/>
          <w:szCs w:val="24"/>
        </w:rPr>
        <w:t xml:space="preserve"> </w:t>
      </w:r>
      <w:r w:rsidR="00202585" w:rsidRPr="00533E9F">
        <w:rPr>
          <w:rFonts w:ascii="Times New Roman" w:hAnsi="Times New Roman" w:cs="Times New Roman"/>
          <w:sz w:val="24"/>
          <w:szCs w:val="24"/>
        </w:rPr>
        <w:t>identify and describe the types of educational programmes in the selected museums and discuss their strengths and weaknesses.</w:t>
      </w:r>
    </w:p>
    <w:p w:rsidR="00DA377E" w:rsidRPr="00533E9F" w:rsidRDefault="00583438" w:rsidP="0093777D">
      <w:pPr>
        <w:spacing w:line="480" w:lineRule="auto"/>
        <w:ind w:left="90" w:right="-90"/>
        <w:jc w:val="both"/>
        <w:rPr>
          <w:rFonts w:ascii="Times New Roman" w:hAnsi="Times New Roman" w:cs="Times New Roman"/>
          <w:b/>
          <w:sz w:val="24"/>
          <w:szCs w:val="24"/>
        </w:rPr>
      </w:pPr>
      <w:r>
        <w:rPr>
          <w:rFonts w:ascii="Times New Roman" w:hAnsi="Times New Roman" w:cs="Times New Roman"/>
          <w:b/>
          <w:sz w:val="24"/>
          <w:szCs w:val="24"/>
        </w:rPr>
        <w:t>4.3</w:t>
      </w:r>
      <w:r w:rsidR="00DA377E" w:rsidRPr="00533E9F">
        <w:rPr>
          <w:rFonts w:ascii="Times New Roman" w:hAnsi="Times New Roman" w:cs="Times New Roman"/>
          <w:b/>
          <w:sz w:val="24"/>
          <w:szCs w:val="24"/>
        </w:rPr>
        <w:t xml:space="preserve"> Brief Historical Background of the selected Museums</w:t>
      </w:r>
    </w:p>
    <w:p w:rsidR="00FA088C" w:rsidRPr="00387331" w:rsidRDefault="00635240" w:rsidP="0063524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4.3.1 </w:t>
      </w:r>
      <w:r w:rsidR="00FA088C" w:rsidRPr="00387331">
        <w:rPr>
          <w:rFonts w:ascii="Times New Roman" w:hAnsi="Times New Roman" w:cs="Times New Roman"/>
          <w:b/>
          <w:sz w:val="24"/>
          <w:szCs w:val="24"/>
        </w:rPr>
        <w:t>Historical background of the National Museum</w:t>
      </w:r>
    </w:p>
    <w:p w:rsidR="00FA088C" w:rsidRPr="00387331" w:rsidRDefault="00FA088C" w:rsidP="0093777D">
      <w:pPr>
        <w:spacing w:line="480" w:lineRule="auto"/>
        <w:jc w:val="both"/>
        <w:rPr>
          <w:rFonts w:ascii="Times New Roman" w:hAnsi="Times New Roman" w:cs="Times New Roman"/>
          <w:sz w:val="24"/>
          <w:szCs w:val="24"/>
        </w:rPr>
      </w:pPr>
      <w:r w:rsidRPr="00387331">
        <w:rPr>
          <w:rFonts w:ascii="Times New Roman" w:hAnsi="Times New Roman" w:cs="Times New Roman"/>
          <w:sz w:val="24"/>
          <w:szCs w:val="24"/>
        </w:rPr>
        <w:t>The national museum which is located in Accra, near the Holy Spirit church-Adabraka was opened in March, 1957. It is the oldest and largest museum in Ghana. The main purpose of establishing the national museum was to serve as a research and study centre. The recognition of Ghanaian heritage was part of the political agenda during independence era.</w:t>
      </w:r>
    </w:p>
    <w:p w:rsidR="00FA088C" w:rsidRPr="00387331" w:rsidRDefault="00FA088C" w:rsidP="0093777D">
      <w:pPr>
        <w:spacing w:line="480" w:lineRule="auto"/>
        <w:jc w:val="both"/>
        <w:rPr>
          <w:rFonts w:ascii="Times New Roman" w:hAnsi="Times New Roman" w:cs="Times New Roman"/>
          <w:sz w:val="24"/>
          <w:szCs w:val="24"/>
        </w:rPr>
      </w:pPr>
      <w:r w:rsidRPr="00387331">
        <w:rPr>
          <w:rFonts w:ascii="Times New Roman" w:hAnsi="Times New Roman" w:cs="Times New Roman"/>
          <w:sz w:val="24"/>
          <w:szCs w:val="24"/>
        </w:rPr>
        <w:t xml:space="preserve">The </w:t>
      </w:r>
      <w:r w:rsidR="00BF6004" w:rsidRPr="00387331">
        <w:rPr>
          <w:rFonts w:ascii="Times New Roman" w:hAnsi="Times New Roman" w:cs="Times New Roman"/>
          <w:sz w:val="24"/>
          <w:szCs w:val="24"/>
        </w:rPr>
        <w:t>M</w:t>
      </w:r>
      <w:r w:rsidRPr="00387331">
        <w:rPr>
          <w:rFonts w:ascii="Times New Roman" w:hAnsi="Times New Roman" w:cs="Times New Roman"/>
          <w:sz w:val="24"/>
          <w:szCs w:val="24"/>
        </w:rPr>
        <w:t xml:space="preserve">useums and </w:t>
      </w:r>
      <w:r w:rsidR="00BF6004" w:rsidRPr="00387331">
        <w:rPr>
          <w:rFonts w:ascii="Times New Roman" w:hAnsi="Times New Roman" w:cs="Times New Roman"/>
          <w:sz w:val="24"/>
          <w:szCs w:val="24"/>
        </w:rPr>
        <w:t>M</w:t>
      </w:r>
      <w:r w:rsidRPr="00387331">
        <w:rPr>
          <w:rFonts w:ascii="Times New Roman" w:hAnsi="Times New Roman" w:cs="Times New Roman"/>
          <w:sz w:val="24"/>
          <w:szCs w:val="24"/>
        </w:rPr>
        <w:t xml:space="preserve">onuments </w:t>
      </w:r>
      <w:r w:rsidR="00BF6004" w:rsidRPr="00387331">
        <w:rPr>
          <w:rFonts w:ascii="Times New Roman" w:hAnsi="Times New Roman" w:cs="Times New Roman"/>
          <w:sz w:val="24"/>
          <w:szCs w:val="24"/>
        </w:rPr>
        <w:t>B</w:t>
      </w:r>
      <w:r w:rsidRPr="00387331">
        <w:rPr>
          <w:rFonts w:ascii="Times New Roman" w:hAnsi="Times New Roman" w:cs="Times New Roman"/>
          <w:sz w:val="24"/>
          <w:szCs w:val="24"/>
        </w:rPr>
        <w:t>oard was ordered by Dr. Kwame Nkrumah, the first president of the republic of Ghana to equip, maintain and manage the national museum; to preserve, repair or restore any antiquity that was to be considered as important to the nation. The Ghana Museums and Monuments Board was to make provision for identification, collection and preservation of materials of history, archaeology, ethnography and other relics of national interest and have the mandate to set up other museums in Ghana.</w:t>
      </w:r>
    </w:p>
    <w:p w:rsidR="00102C50" w:rsidRPr="00102C50" w:rsidRDefault="00102C50" w:rsidP="00102C50">
      <w:pPr>
        <w:spacing w:line="480" w:lineRule="auto"/>
        <w:ind w:left="90" w:right="-90"/>
        <w:jc w:val="center"/>
        <w:rPr>
          <w:rFonts w:ascii="Times New Roman" w:hAnsi="Times New Roman" w:cs="Times New Roman"/>
          <w:sz w:val="24"/>
          <w:szCs w:val="24"/>
        </w:rPr>
      </w:pPr>
      <w:r w:rsidRPr="00102C50">
        <w:rPr>
          <w:rFonts w:ascii="Times New Roman" w:hAnsi="Times New Roman" w:cs="Times New Roman"/>
          <w:noProof/>
          <w:sz w:val="24"/>
          <w:szCs w:val="24"/>
          <w:lang w:val="en-GB" w:eastAsia="en-GB"/>
        </w:rPr>
        <w:lastRenderedPageBreak/>
        <w:drawing>
          <wp:inline distT="0" distB="0" distL="0" distR="0">
            <wp:extent cx="3931213" cy="2651760"/>
            <wp:effectExtent l="0" t="0" r="0" b="0"/>
            <wp:docPr id="33" name="Picture 33" descr="C:\Users\Advance Papa\Desktop\GM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vance Papa\Desktop\GMMB.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31213" cy="2651760"/>
                    </a:xfrm>
                    <a:prstGeom prst="rect">
                      <a:avLst/>
                    </a:prstGeom>
                    <a:noFill/>
                    <a:ln>
                      <a:noFill/>
                    </a:ln>
                  </pic:spPr>
                </pic:pic>
              </a:graphicData>
            </a:graphic>
          </wp:inline>
        </w:drawing>
      </w:r>
    </w:p>
    <w:p w:rsidR="00102C50" w:rsidRPr="00314DFD" w:rsidRDefault="00FA088C" w:rsidP="00E1737C">
      <w:pPr>
        <w:pStyle w:val="Style2"/>
      </w:pPr>
      <w:bookmarkStart w:id="271" w:name="_Toc22441487"/>
      <w:r w:rsidRPr="00314DFD">
        <w:t>Plate</w:t>
      </w:r>
      <w:r w:rsidR="00635240">
        <w:t xml:space="preserve"> 4.</w:t>
      </w:r>
      <w:r w:rsidRPr="00314DFD">
        <w:t xml:space="preserve"> 1: </w:t>
      </w:r>
      <w:r w:rsidR="00941802" w:rsidRPr="00314DFD">
        <w:t>S</w:t>
      </w:r>
      <w:r w:rsidRPr="00314DFD">
        <w:t xml:space="preserve">ide view of the </w:t>
      </w:r>
      <w:r w:rsidR="00941802" w:rsidRPr="00314DFD">
        <w:t>N</w:t>
      </w:r>
      <w:r w:rsidRPr="00314DFD">
        <w:t xml:space="preserve">ational </w:t>
      </w:r>
      <w:r w:rsidR="00941802" w:rsidRPr="00314DFD">
        <w:t>M</w:t>
      </w:r>
      <w:r w:rsidRPr="00314DFD">
        <w:t>useum</w:t>
      </w:r>
      <w:bookmarkEnd w:id="271"/>
    </w:p>
    <w:p w:rsidR="00FA088C" w:rsidRPr="00FA088C" w:rsidRDefault="00FA088C" w:rsidP="00FA088C">
      <w:pPr>
        <w:spacing w:line="480" w:lineRule="auto"/>
        <w:ind w:right="-90"/>
        <w:jc w:val="center"/>
        <w:rPr>
          <w:rFonts w:ascii="Times New Roman" w:hAnsi="Times New Roman" w:cs="Times New Roman"/>
          <w:sz w:val="24"/>
          <w:szCs w:val="24"/>
        </w:rPr>
      </w:pPr>
      <w:r>
        <w:rPr>
          <w:rFonts w:ascii="Times New Roman" w:hAnsi="Times New Roman" w:cs="Times New Roman"/>
          <w:b/>
          <w:sz w:val="24"/>
          <w:szCs w:val="24"/>
        </w:rPr>
        <w:t xml:space="preserve">Source: </w:t>
      </w:r>
      <w:r w:rsidRPr="00FA088C">
        <w:rPr>
          <w:rFonts w:ascii="Times New Roman" w:hAnsi="Times New Roman" w:cs="Times New Roman"/>
          <w:sz w:val="24"/>
          <w:szCs w:val="24"/>
        </w:rPr>
        <w:t>photograph by the researcher</w:t>
      </w:r>
    </w:p>
    <w:p w:rsidR="00102C50" w:rsidRDefault="00102C50" w:rsidP="00533E9F">
      <w:pPr>
        <w:spacing w:after="0" w:line="480" w:lineRule="auto"/>
        <w:ind w:left="90" w:right="-90"/>
        <w:jc w:val="both"/>
        <w:rPr>
          <w:rFonts w:ascii="Times New Roman" w:hAnsi="Times New Roman" w:cs="Times New Roman"/>
          <w:b/>
          <w:sz w:val="24"/>
          <w:szCs w:val="24"/>
        </w:rPr>
      </w:pPr>
    </w:p>
    <w:p w:rsidR="00202585" w:rsidRDefault="00583438" w:rsidP="00360709">
      <w:pPr>
        <w:spacing w:line="480" w:lineRule="auto"/>
        <w:ind w:left="90" w:right="-90"/>
        <w:jc w:val="both"/>
        <w:rPr>
          <w:rFonts w:ascii="Times New Roman" w:hAnsi="Times New Roman" w:cs="Times New Roman"/>
          <w:b/>
          <w:sz w:val="24"/>
          <w:szCs w:val="24"/>
        </w:rPr>
      </w:pPr>
      <w:r>
        <w:rPr>
          <w:rFonts w:ascii="Times New Roman" w:hAnsi="Times New Roman" w:cs="Times New Roman"/>
          <w:b/>
          <w:sz w:val="24"/>
          <w:szCs w:val="24"/>
        </w:rPr>
        <w:t xml:space="preserve">4.4 </w:t>
      </w:r>
      <w:r w:rsidR="00202585" w:rsidRPr="00202585">
        <w:rPr>
          <w:rFonts w:ascii="Times New Roman" w:hAnsi="Times New Roman" w:cs="Times New Roman"/>
          <w:b/>
          <w:sz w:val="24"/>
          <w:szCs w:val="24"/>
        </w:rPr>
        <w:t>The historical background of Prempeh</w:t>
      </w:r>
      <w:r w:rsidR="00E572FC">
        <w:rPr>
          <w:rFonts w:ascii="Times New Roman" w:hAnsi="Times New Roman" w:cs="Times New Roman"/>
          <w:b/>
          <w:sz w:val="24"/>
          <w:szCs w:val="24"/>
        </w:rPr>
        <w:t xml:space="preserve"> </w:t>
      </w:r>
      <w:r w:rsidR="0038746E" w:rsidRPr="00202585">
        <w:rPr>
          <w:rFonts w:ascii="Times New Roman" w:hAnsi="Times New Roman" w:cs="Times New Roman"/>
          <w:b/>
          <w:sz w:val="24"/>
          <w:szCs w:val="24"/>
        </w:rPr>
        <w:t>II</w:t>
      </w:r>
      <w:r w:rsidR="00E572FC">
        <w:rPr>
          <w:rFonts w:ascii="Times New Roman" w:hAnsi="Times New Roman" w:cs="Times New Roman"/>
          <w:b/>
          <w:sz w:val="24"/>
          <w:szCs w:val="24"/>
        </w:rPr>
        <w:t xml:space="preserve"> </w:t>
      </w:r>
      <w:r w:rsidR="000525EB" w:rsidRPr="00202585">
        <w:rPr>
          <w:rFonts w:ascii="Times New Roman" w:hAnsi="Times New Roman" w:cs="Times New Roman"/>
          <w:b/>
          <w:sz w:val="24"/>
          <w:szCs w:val="24"/>
        </w:rPr>
        <w:t>J</w:t>
      </w:r>
      <w:r w:rsidR="00202585" w:rsidRPr="00202585">
        <w:rPr>
          <w:rFonts w:ascii="Times New Roman" w:hAnsi="Times New Roman" w:cs="Times New Roman"/>
          <w:b/>
          <w:sz w:val="24"/>
          <w:szCs w:val="24"/>
        </w:rPr>
        <w:t xml:space="preserve">ubilee </w:t>
      </w:r>
      <w:r w:rsidR="000525EB" w:rsidRPr="00202585">
        <w:rPr>
          <w:rFonts w:ascii="Times New Roman" w:hAnsi="Times New Roman" w:cs="Times New Roman"/>
          <w:b/>
          <w:sz w:val="24"/>
          <w:szCs w:val="24"/>
        </w:rPr>
        <w:t>M</w:t>
      </w:r>
      <w:r w:rsidR="00202585" w:rsidRPr="00202585">
        <w:rPr>
          <w:rFonts w:ascii="Times New Roman" w:hAnsi="Times New Roman" w:cs="Times New Roman"/>
          <w:b/>
          <w:sz w:val="24"/>
          <w:szCs w:val="24"/>
        </w:rPr>
        <w:t>useum</w:t>
      </w:r>
    </w:p>
    <w:p w:rsidR="00202585" w:rsidRDefault="00202585" w:rsidP="00360709">
      <w:pPr>
        <w:spacing w:line="480" w:lineRule="auto"/>
        <w:ind w:left="90" w:right="-90"/>
        <w:jc w:val="both"/>
        <w:rPr>
          <w:rFonts w:ascii="Times New Roman" w:hAnsi="Times New Roman" w:cs="Times New Roman"/>
          <w:sz w:val="24"/>
          <w:szCs w:val="24"/>
        </w:rPr>
      </w:pPr>
      <w:r>
        <w:rPr>
          <w:rFonts w:ascii="Times New Roman" w:hAnsi="Times New Roman" w:cs="Times New Roman"/>
          <w:sz w:val="24"/>
          <w:szCs w:val="24"/>
        </w:rPr>
        <w:t xml:space="preserve">This museum which was named after nana Prempeh </w:t>
      </w:r>
      <w:r w:rsidR="00E572FC">
        <w:rPr>
          <w:rFonts w:ascii="Times New Roman" w:hAnsi="Times New Roman" w:cs="Times New Roman"/>
          <w:sz w:val="24"/>
          <w:szCs w:val="24"/>
        </w:rPr>
        <w:t>II</w:t>
      </w:r>
      <w:r>
        <w:rPr>
          <w:rFonts w:ascii="Times New Roman" w:hAnsi="Times New Roman" w:cs="Times New Roman"/>
          <w:sz w:val="24"/>
          <w:szCs w:val="24"/>
        </w:rPr>
        <w:t xml:space="preserve"> was established on the 27</w:t>
      </w:r>
      <w:r w:rsidRPr="00202585">
        <w:rPr>
          <w:rFonts w:ascii="Times New Roman" w:hAnsi="Times New Roman" w:cs="Times New Roman"/>
          <w:sz w:val="24"/>
          <w:szCs w:val="24"/>
          <w:vertAlign w:val="superscript"/>
        </w:rPr>
        <w:t>th</w:t>
      </w:r>
      <w:r>
        <w:rPr>
          <w:rFonts w:ascii="Times New Roman" w:hAnsi="Times New Roman" w:cs="Times New Roman"/>
          <w:sz w:val="24"/>
          <w:szCs w:val="24"/>
        </w:rPr>
        <w:t xml:space="preserve"> day of October, 1956 and was commissioned on the 9</w:t>
      </w:r>
      <w:r w:rsidRPr="00202585">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in the same year. It is located at the centre for national culture, Kumasi. Nana Prempeh who helped in various ways to gather artifacts from his own palace commissioned the museum. He also got some of the artifacts from his sub chiefs and queen mothers. Prempeh </w:t>
      </w:r>
      <w:r w:rsidR="006F79F5">
        <w:rPr>
          <w:rFonts w:ascii="Times New Roman" w:hAnsi="Times New Roman" w:cs="Times New Roman"/>
          <w:sz w:val="24"/>
          <w:szCs w:val="24"/>
        </w:rPr>
        <w:t>II</w:t>
      </w:r>
      <w:r>
        <w:rPr>
          <w:rFonts w:ascii="Times New Roman" w:hAnsi="Times New Roman" w:cs="Times New Roman"/>
          <w:sz w:val="24"/>
          <w:szCs w:val="24"/>
        </w:rPr>
        <w:t xml:space="preserve"> museum provides insight into the past and give information about </w:t>
      </w:r>
      <w:r w:rsidR="0038746E">
        <w:rPr>
          <w:rFonts w:ascii="Times New Roman" w:hAnsi="Times New Roman" w:cs="Times New Roman"/>
          <w:sz w:val="24"/>
          <w:szCs w:val="24"/>
        </w:rPr>
        <w:t>A</w:t>
      </w:r>
      <w:r>
        <w:rPr>
          <w:rFonts w:ascii="Times New Roman" w:hAnsi="Times New Roman" w:cs="Times New Roman"/>
          <w:sz w:val="24"/>
          <w:szCs w:val="24"/>
        </w:rPr>
        <w:t xml:space="preserve">sante history and culture. The architectural structure of this museum is made up of four buildings which have been grouped together to enclosed-square courtyard which has one entry point. Within the courtyard, there is a planted tree known in </w:t>
      </w:r>
      <w:r w:rsidR="0038746E">
        <w:rPr>
          <w:rFonts w:ascii="Times New Roman" w:hAnsi="Times New Roman" w:cs="Times New Roman"/>
          <w:sz w:val="24"/>
          <w:szCs w:val="24"/>
        </w:rPr>
        <w:t>A</w:t>
      </w:r>
      <w:r>
        <w:rPr>
          <w:rFonts w:ascii="Times New Roman" w:hAnsi="Times New Roman" w:cs="Times New Roman"/>
          <w:sz w:val="24"/>
          <w:szCs w:val="24"/>
        </w:rPr>
        <w:t>kan as “Edwene” which symbolizes wisdom.</w:t>
      </w:r>
    </w:p>
    <w:p w:rsidR="00BC1AD3" w:rsidRDefault="001770D1" w:rsidP="0093777D">
      <w:pPr>
        <w:spacing w:after="0" w:line="240" w:lineRule="auto"/>
        <w:ind w:left="90" w:right="-90"/>
        <w:jc w:val="both"/>
        <w:rPr>
          <w:rFonts w:ascii="Times New Roman" w:hAnsi="Times New Roman" w:cs="Times New Roman"/>
          <w:b/>
          <w:sz w:val="24"/>
          <w:szCs w:val="24"/>
        </w:rPr>
      </w:pPr>
      <w:r>
        <w:rPr>
          <w:rFonts w:ascii="Times New Roman" w:hAnsi="Times New Roman" w:cs="Times New Roman"/>
          <w:b/>
          <w:noProof/>
          <w:sz w:val="24"/>
          <w:szCs w:val="24"/>
          <w:lang w:val="en-GB" w:eastAsia="en-GB"/>
        </w:rPr>
        <w:lastRenderedPageBreak/>
        <w:drawing>
          <wp:inline distT="0" distB="0" distL="0" distR="0" wp14:anchorId="008A3968" wp14:editId="51C907B2">
            <wp:extent cx="4373592" cy="3838995"/>
            <wp:effectExtent l="0" t="0" r="8255" b="9525"/>
            <wp:docPr id="32" name="Picture 32" descr="C:\Users\Advance Papa\Desktop\jubilee muse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vance Papa\Desktop\jubilee museum.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84825" cy="3848855"/>
                    </a:xfrm>
                    <a:prstGeom prst="rect">
                      <a:avLst/>
                    </a:prstGeom>
                    <a:noFill/>
                    <a:ln>
                      <a:noFill/>
                    </a:ln>
                  </pic:spPr>
                </pic:pic>
              </a:graphicData>
            </a:graphic>
          </wp:inline>
        </w:drawing>
      </w:r>
    </w:p>
    <w:p w:rsidR="00FD6630" w:rsidRPr="00314DFD" w:rsidRDefault="00635240" w:rsidP="00E1737C">
      <w:pPr>
        <w:pStyle w:val="Style2"/>
      </w:pPr>
      <w:bookmarkStart w:id="272" w:name="_Toc22441488"/>
      <w:r>
        <w:t>Plate 4.</w:t>
      </w:r>
      <w:r w:rsidR="00E53C7E" w:rsidRPr="00314DFD">
        <w:t>2</w:t>
      </w:r>
      <w:r w:rsidR="00DF0D9D" w:rsidRPr="00314DFD">
        <w:t>:</w:t>
      </w:r>
      <w:r w:rsidR="00FD6630" w:rsidRPr="00314DFD">
        <w:t>Front view of Prempeh II Jubilee museum</w:t>
      </w:r>
      <w:bookmarkEnd w:id="272"/>
    </w:p>
    <w:p w:rsidR="00554ACA" w:rsidRPr="002867FA" w:rsidRDefault="00554ACA" w:rsidP="00360709">
      <w:pPr>
        <w:spacing w:line="480" w:lineRule="auto"/>
        <w:ind w:left="90" w:right="-90"/>
        <w:jc w:val="both"/>
        <w:rPr>
          <w:rFonts w:ascii="Times New Roman" w:hAnsi="Times New Roman" w:cs="Times New Roman"/>
          <w:sz w:val="24"/>
          <w:szCs w:val="24"/>
        </w:rPr>
      </w:pPr>
      <w:r w:rsidRPr="00554ACA">
        <w:rPr>
          <w:rFonts w:ascii="Times New Roman" w:hAnsi="Times New Roman" w:cs="Times New Roman"/>
          <w:b/>
          <w:sz w:val="24"/>
          <w:szCs w:val="24"/>
        </w:rPr>
        <w:t xml:space="preserve">Source: </w:t>
      </w:r>
      <w:r w:rsidR="002867FA" w:rsidRPr="002867FA">
        <w:rPr>
          <w:rFonts w:ascii="Times New Roman" w:hAnsi="Times New Roman" w:cs="Times New Roman"/>
          <w:sz w:val="24"/>
          <w:szCs w:val="24"/>
        </w:rPr>
        <w:t>photograph by the researcher</w:t>
      </w:r>
    </w:p>
    <w:p w:rsidR="008C422D" w:rsidRDefault="008C422D" w:rsidP="00533E9F">
      <w:pPr>
        <w:spacing w:line="240" w:lineRule="auto"/>
        <w:ind w:right="-90"/>
        <w:jc w:val="both"/>
        <w:rPr>
          <w:rFonts w:ascii="Times New Roman" w:hAnsi="Times New Roman" w:cs="Times New Roman"/>
          <w:b/>
          <w:sz w:val="24"/>
          <w:szCs w:val="24"/>
        </w:rPr>
      </w:pPr>
    </w:p>
    <w:p w:rsidR="000525EB" w:rsidRDefault="00583438" w:rsidP="00360709">
      <w:pPr>
        <w:spacing w:line="480" w:lineRule="auto"/>
        <w:ind w:left="90" w:right="-90"/>
        <w:jc w:val="both"/>
        <w:rPr>
          <w:rFonts w:ascii="Times New Roman" w:hAnsi="Times New Roman" w:cs="Times New Roman"/>
          <w:b/>
          <w:sz w:val="24"/>
          <w:szCs w:val="24"/>
        </w:rPr>
      </w:pPr>
      <w:r>
        <w:rPr>
          <w:rFonts w:ascii="Times New Roman" w:hAnsi="Times New Roman" w:cs="Times New Roman"/>
          <w:b/>
          <w:sz w:val="24"/>
          <w:szCs w:val="24"/>
        </w:rPr>
        <w:t xml:space="preserve">4.5 </w:t>
      </w:r>
      <w:r w:rsidR="000525EB" w:rsidRPr="000525EB">
        <w:rPr>
          <w:rFonts w:ascii="Times New Roman" w:hAnsi="Times New Roman" w:cs="Times New Roman"/>
          <w:b/>
          <w:sz w:val="24"/>
          <w:szCs w:val="24"/>
        </w:rPr>
        <w:t>Historical background of Armed Forces Museum</w:t>
      </w:r>
    </w:p>
    <w:p w:rsidR="00C2123E" w:rsidRDefault="00C2123E" w:rsidP="00360709">
      <w:pPr>
        <w:spacing w:line="480" w:lineRule="auto"/>
        <w:ind w:left="90" w:right="-90"/>
        <w:jc w:val="both"/>
        <w:rPr>
          <w:rFonts w:ascii="Times New Roman" w:hAnsi="Times New Roman" w:cs="Times New Roman"/>
          <w:sz w:val="24"/>
          <w:szCs w:val="24"/>
        </w:rPr>
      </w:pPr>
      <w:r>
        <w:rPr>
          <w:rFonts w:ascii="Times New Roman" w:hAnsi="Times New Roman" w:cs="Times New Roman"/>
          <w:sz w:val="24"/>
          <w:szCs w:val="24"/>
        </w:rPr>
        <w:t xml:space="preserve">The armed forces museum which was formerly called Kumasi fort was built in 1820 by nana </w:t>
      </w:r>
      <w:r w:rsidR="000D1B79">
        <w:rPr>
          <w:rFonts w:ascii="Times New Roman" w:hAnsi="Times New Roman" w:cs="Times New Roman"/>
          <w:sz w:val="24"/>
          <w:szCs w:val="24"/>
        </w:rPr>
        <w:t>O</w:t>
      </w:r>
      <w:r>
        <w:rPr>
          <w:rFonts w:ascii="Times New Roman" w:hAnsi="Times New Roman" w:cs="Times New Roman"/>
          <w:sz w:val="24"/>
          <w:szCs w:val="24"/>
        </w:rPr>
        <w:t>sei</w:t>
      </w:r>
      <w:r w:rsidR="00B705D8">
        <w:rPr>
          <w:rFonts w:ascii="Times New Roman" w:hAnsi="Times New Roman" w:cs="Times New Roman"/>
          <w:sz w:val="24"/>
          <w:szCs w:val="24"/>
        </w:rPr>
        <w:t xml:space="preserve"> </w:t>
      </w:r>
      <w:r w:rsidR="000D1B79">
        <w:rPr>
          <w:rFonts w:ascii="Times New Roman" w:hAnsi="Times New Roman" w:cs="Times New Roman"/>
          <w:sz w:val="24"/>
          <w:szCs w:val="24"/>
        </w:rPr>
        <w:t>A</w:t>
      </w:r>
      <w:r>
        <w:rPr>
          <w:rFonts w:ascii="Times New Roman" w:hAnsi="Times New Roman" w:cs="Times New Roman"/>
          <w:sz w:val="24"/>
          <w:szCs w:val="24"/>
        </w:rPr>
        <w:t>sibe</w:t>
      </w:r>
      <w:r w:rsidR="00B705D8">
        <w:rPr>
          <w:rFonts w:ascii="Times New Roman" w:hAnsi="Times New Roman" w:cs="Times New Roman"/>
          <w:sz w:val="24"/>
          <w:szCs w:val="24"/>
        </w:rPr>
        <w:t xml:space="preserve"> </w:t>
      </w:r>
      <w:r w:rsidR="000D1B79">
        <w:rPr>
          <w:rFonts w:ascii="Times New Roman" w:hAnsi="Times New Roman" w:cs="Times New Roman"/>
          <w:sz w:val="24"/>
          <w:szCs w:val="24"/>
        </w:rPr>
        <w:t>B</w:t>
      </w:r>
      <w:r>
        <w:rPr>
          <w:rFonts w:ascii="Times New Roman" w:hAnsi="Times New Roman" w:cs="Times New Roman"/>
          <w:sz w:val="24"/>
          <w:szCs w:val="24"/>
        </w:rPr>
        <w:t xml:space="preserve">onsu to be used as his palace. However it was destroyed by sir garnet </w:t>
      </w:r>
      <w:r w:rsidR="000D1B79">
        <w:rPr>
          <w:rFonts w:ascii="Times New Roman" w:hAnsi="Times New Roman" w:cs="Times New Roman"/>
          <w:sz w:val="24"/>
          <w:szCs w:val="24"/>
        </w:rPr>
        <w:t>W</w:t>
      </w:r>
      <w:r>
        <w:rPr>
          <w:rFonts w:ascii="Times New Roman" w:hAnsi="Times New Roman" w:cs="Times New Roman"/>
          <w:sz w:val="24"/>
          <w:szCs w:val="24"/>
        </w:rPr>
        <w:t xml:space="preserve">olseley’s expedition in 1873/74. The construction of the present fort took the plans of </w:t>
      </w:r>
      <w:r w:rsidR="00D96109">
        <w:rPr>
          <w:rFonts w:ascii="Times New Roman" w:hAnsi="Times New Roman" w:cs="Times New Roman"/>
          <w:sz w:val="24"/>
          <w:szCs w:val="24"/>
        </w:rPr>
        <w:t>Captain</w:t>
      </w:r>
      <w:r>
        <w:rPr>
          <w:rFonts w:ascii="Times New Roman" w:hAnsi="Times New Roman" w:cs="Times New Roman"/>
          <w:sz w:val="24"/>
          <w:szCs w:val="24"/>
        </w:rPr>
        <w:t xml:space="preserve"> Philips of the </w:t>
      </w:r>
      <w:r w:rsidR="00D96109">
        <w:rPr>
          <w:rFonts w:ascii="Times New Roman" w:hAnsi="Times New Roman" w:cs="Times New Roman"/>
          <w:sz w:val="24"/>
          <w:szCs w:val="24"/>
        </w:rPr>
        <w:t>R</w:t>
      </w:r>
      <w:r>
        <w:rPr>
          <w:rFonts w:ascii="Times New Roman" w:hAnsi="Times New Roman" w:cs="Times New Roman"/>
          <w:sz w:val="24"/>
          <w:szCs w:val="24"/>
        </w:rPr>
        <w:t xml:space="preserve">oyal </w:t>
      </w:r>
      <w:r w:rsidR="00D96109">
        <w:rPr>
          <w:rFonts w:ascii="Times New Roman" w:hAnsi="Times New Roman" w:cs="Times New Roman"/>
          <w:sz w:val="24"/>
          <w:szCs w:val="24"/>
        </w:rPr>
        <w:t>E</w:t>
      </w:r>
      <w:r>
        <w:rPr>
          <w:rFonts w:ascii="Times New Roman" w:hAnsi="Times New Roman" w:cs="Times New Roman"/>
          <w:sz w:val="24"/>
          <w:szCs w:val="24"/>
        </w:rPr>
        <w:t>ngineers and the cost of completion was £4690,9sh and 2p exclusive of imported materials.</w:t>
      </w:r>
    </w:p>
    <w:p w:rsidR="00C2123E" w:rsidRDefault="00C2123E" w:rsidP="00360709">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The fort was originally built on a hill with bricks and granites. The size is about 80metres square with patios at each corner. The walls are 3 feet wide and 13 feet high. The building earlier served as the </w:t>
      </w:r>
      <w:r w:rsidR="000D1B79">
        <w:rPr>
          <w:rFonts w:ascii="Times New Roman" w:hAnsi="Times New Roman" w:cs="Times New Roman"/>
          <w:sz w:val="24"/>
          <w:szCs w:val="24"/>
        </w:rPr>
        <w:t>British</w:t>
      </w:r>
      <w:r>
        <w:rPr>
          <w:rFonts w:ascii="Times New Roman" w:hAnsi="Times New Roman" w:cs="Times New Roman"/>
          <w:sz w:val="24"/>
          <w:szCs w:val="24"/>
        </w:rPr>
        <w:t xml:space="preserve"> colonial administration with offices and residence for troops.</w:t>
      </w:r>
    </w:p>
    <w:p w:rsidR="00C2123E" w:rsidRDefault="00C2123E" w:rsidP="00360709">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lastRenderedPageBreak/>
        <w:t>The armed forces museum was officially established in 1952 and the first curator was ex. RSM Bukari</w:t>
      </w:r>
      <w:r w:rsidR="00DF6B93">
        <w:rPr>
          <w:rFonts w:ascii="Times New Roman" w:hAnsi="Times New Roman" w:cs="Times New Roman"/>
          <w:sz w:val="24"/>
          <w:szCs w:val="24"/>
        </w:rPr>
        <w:t xml:space="preserve"> </w:t>
      </w:r>
      <w:r>
        <w:rPr>
          <w:rFonts w:ascii="Times New Roman" w:hAnsi="Times New Roman" w:cs="Times New Roman"/>
          <w:sz w:val="24"/>
          <w:szCs w:val="24"/>
        </w:rPr>
        <w:t>Moshie DCM, MM, BEM.</w:t>
      </w:r>
    </w:p>
    <w:p w:rsidR="00C2123E" w:rsidRDefault="00C2123E" w:rsidP="00360709">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The Ghana armed forces museum is the only military museum in Ghana and has ten exhibition halls with a total collection of between 1500 to 2000 objects which cover a range of topics, periods and geographical locations.</w:t>
      </w:r>
    </w:p>
    <w:p w:rsidR="00C2123E" w:rsidRDefault="00C2123E" w:rsidP="00360709">
      <w:p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The collections also deals with the history and evolution of Ghana armed forces, British colonial </w:t>
      </w:r>
      <w:r w:rsidR="002867FA">
        <w:rPr>
          <w:rFonts w:ascii="Times New Roman" w:hAnsi="Times New Roman" w:cs="Times New Roman"/>
          <w:sz w:val="24"/>
          <w:szCs w:val="24"/>
        </w:rPr>
        <w:t>involvement</w:t>
      </w:r>
      <w:r>
        <w:rPr>
          <w:rFonts w:ascii="Times New Roman" w:hAnsi="Times New Roman" w:cs="Times New Roman"/>
          <w:sz w:val="24"/>
          <w:szCs w:val="24"/>
        </w:rPr>
        <w:t xml:space="preserve"> in the world wars, coups in Ghana, stories of Asante war with the British etc.</w:t>
      </w:r>
    </w:p>
    <w:p w:rsidR="00DA377E" w:rsidRDefault="00554ACA" w:rsidP="0093777D">
      <w:pPr>
        <w:spacing w:after="0" w:line="240" w:lineRule="auto"/>
        <w:ind w:right="-90"/>
        <w:jc w:val="both"/>
        <w:rPr>
          <w:rFonts w:ascii="Times New Roman" w:hAnsi="Times New Roman" w:cs="Times New Roman"/>
          <w:sz w:val="24"/>
          <w:szCs w:val="24"/>
        </w:rPr>
      </w:pPr>
      <w:r w:rsidRPr="00453465">
        <w:rPr>
          <w:rFonts w:ascii="Times New Roman" w:hAnsi="Times New Roman" w:cs="Times New Roman"/>
          <w:b/>
          <w:noProof/>
          <w:sz w:val="24"/>
          <w:szCs w:val="24"/>
          <w:lang w:val="en-GB" w:eastAsia="en-GB"/>
        </w:rPr>
        <w:drawing>
          <wp:inline distT="0" distB="0" distL="0" distR="0" wp14:anchorId="28392B5B" wp14:editId="34411262">
            <wp:extent cx="3265292" cy="2449902"/>
            <wp:effectExtent l="0" t="0" r="0" b="7620"/>
            <wp:docPr id="31" name="Picture 31" descr="E:\Mphil Prog 2015\Second year research itself\Ghana Armed Forces Museum\IMG_20190222_172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phil Prog 2015\Second year research itself\Ghana Armed Forces Museum\IMG_20190222_17294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76275" cy="2458143"/>
                    </a:xfrm>
                    <a:prstGeom prst="rect">
                      <a:avLst/>
                    </a:prstGeom>
                    <a:noFill/>
                    <a:ln>
                      <a:noFill/>
                    </a:ln>
                  </pic:spPr>
                </pic:pic>
              </a:graphicData>
            </a:graphic>
          </wp:inline>
        </w:drawing>
      </w:r>
    </w:p>
    <w:p w:rsidR="00CE5C1A" w:rsidRDefault="00CE5C1A" w:rsidP="00E1737C">
      <w:pPr>
        <w:pStyle w:val="Style2"/>
      </w:pPr>
    </w:p>
    <w:p w:rsidR="00453465" w:rsidRDefault="00635240" w:rsidP="00E1737C">
      <w:pPr>
        <w:pStyle w:val="Style2"/>
      </w:pPr>
      <w:bookmarkStart w:id="273" w:name="_Toc22441489"/>
      <w:r>
        <w:t>Plate 4.</w:t>
      </w:r>
      <w:r w:rsidR="00E53C7E">
        <w:t>3</w:t>
      </w:r>
      <w:r w:rsidR="00554ACA" w:rsidRPr="009602FC">
        <w:t>:</w:t>
      </w:r>
      <w:r w:rsidR="00453465" w:rsidRPr="00453465">
        <w:t xml:space="preserve">Picture of the Ghana </w:t>
      </w:r>
      <w:r w:rsidR="00D75692" w:rsidRPr="00453465">
        <w:t>A</w:t>
      </w:r>
      <w:r w:rsidR="00453465" w:rsidRPr="00453465">
        <w:t xml:space="preserve">rmed </w:t>
      </w:r>
      <w:r w:rsidR="00D75692" w:rsidRPr="00453465">
        <w:t>F</w:t>
      </w:r>
      <w:r w:rsidR="00453465" w:rsidRPr="00453465">
        <w:t>orces museum-Kumasi</w:t>
      </w:r>
      <w:bookmarkEnd w:id="273"/>
    </w:p>
    <w:p w:rsidR="00554ACA" w:rsidRPr="00453465" w:rsidRDefault="009602FC" w:rsidP="0093777D">
      <w:pPr>
        <w:spacing w:line="600" w:lineRule="auto"/>
        <w:ind w:left="720" w:firstLine="720"/>
        <w:rPr>
          <w:rFonts w:ascii="Times New Roman" w:hAnsi="Times New Roman" w:cs="Times New Roman"/>
          <w:sz w:val="24"/>
          <w:szCs w:val="24"/>
        </w:rPr>
      </w:pPr>
      <w:r w:rsidRPr="002867FA">
        <w:rPr>
          <w:rFonts w:ascii="Times New Roman" w:hAnsi="Times New Roman" w:cs="Times New Roman"/>
          <w:b/>
          <w:sz w:val="24"/>
          <w:szCs w:val="24"/>
        </w:rPr>
        <w:t>Source</w:t>
      </w:r>
      <w:r>
        <w:rPr>
          <w:rFonts w:ascii="Times New Roman" w:hAnsi="Times New Roman" w:cs="Times New Roman"/>
          <w:sz w:val="24"/>
          <w:szCs w:val="24"/>
        </w:rPr>
        <w:t>:</w:t>
      </w:r>
      <w:r w:rsidR="002867FA">
        <w:rPr>
          <w:rFonts w:ascii="Times New Roman" w:hAnsi="Times New Roman" w:cs="Times New Roman"/>
          <w:sz w:val="24"/>
          <w:szCs w:val="24"/>
        </w:rPr>
        <w:t xml:space="preserve"> photograph by the researcher</w:t>
      </w:r>
    </w:p>
    <w:p w:rsidR="00BC1AD3" w:rsidRPr="00CB7790" w:rsidRDefault="00583438" w:rsidP="0093777D">
      <w:pPr>
        <w:spacing w:after="0" w:line="600" w:lineRule="auto"/>
        <w:rPr>
          <w:rFonts w:ascii="Times New Roman" w:hAnsi="Times New Roman" w:cs="Times New Roman"/>
          <w:b/>
          <w:sz w:val="24"/>
          <w:szCs w:val="24"/>
        </w:rPr>
      </w:pPr>
      <w:r>
        <w:rPr>
          <w:rFonts w:ascii="Times New Roman" w:hAnsi="Times New Roman" w:cs="Times New Roman"/>
          <w:b/>
          <w:sz w:val="24"/>
          <w:szCs w:val="24"/>
        </w:rPr>
        <w:t xml:space="preserve">4.6 </w:t>
      </w:r>
      <w:r w:rsidR="00BC1AD3" w:rsidRPr="00CB7790">
        <w:rPr>
          <w:rFonts w:ascii="Times New Roman" w:hAnsi="Times New Roman" w:cs="Times New Roman"/>
          <w:b/>
          <w:sz w:val="24"/>
          <w:szCs w:val="24"/>
        </w:rPr>
        <w:t>The historical background of Manhyia Palace Museum</w:t>
      </w:r>
    </w:p>
    <w:p w:rsidR="00BC1AD3" w:rsidRPr="00CB7790" w:rsidRDefault="00BC1AD3" w:rsidP="00533E9F">
      <w:pPr>
        <w:spacing w:line="600" w:lineRule="auto"/>
        <w:jc w:val="both"/>
        <w:rPr>
          <w:rFonts w:ascii="Times New Roman" w:hAnsi="Times New Roman" w:cs="Times New Roman"/>
          <w:sz w:val="24"/>
          <w:szCs w:val="24"/>
        </w:rPr>
      </w:pPr>
      <w:r w:rsidRPr="00CB7790">
        <w:rPr>
          <w:rFonts w:ascii="Times New Roman" w:hAnsi="Times New Roman" w:cs="Times New Roman"/>
          <w:sz w:val="24"/>
          <w:szCs w:val="24"/>
        </w:rPr>
        <w:t>The Manhyia palace museum building was put up in 1925 by the British Government for Nana Agyemang</w:t>
      </w:r>
      <w:r w:rsidR="00B705D8">
        <w:rPr>
          <w:rFonts w:ascii="Times New Roman" w:hAnsi="Times New Roman" w:cs="Times New Roman"/>
          <w:sz w:val="24"/>
          <w:szCs w:val="24"/>
        </w:rPr>
        <w:t xml:space="preserve"> </w:t>
      </w:r>
      <w:r w:rsidRPr="00CB7790">
        <w:rPr>
          <w:rFonts w:ascii="Times New Roman" w:hAnsi="Times New Roman" w:cs="Times New Roman"/>
          <w:sz w:val="24"/>
          <w:szCs w:val="24"/>
        </w:rPr>
        <w:t>Prempeh I who then had returned from exile in 1924. During Yaa</w:t>
      </w:r>
      <w:r w:rsidR="00B705D8">
        <w:rPr>
          <w:rFonts w:ascii="Times New Roman" w:hAnsi="Times New Roman" w:cs="Times New Roman"/>
          <w:sz w:val="24"/>
          <w:szCs w:val="24"/>
        </w:rPr>
        <w:t xml:space="preserve"> </w:t>
      </w:r>
      <w:r w:rsidRPr="00CB7790">
        <w:rPr>
          <w:rFonts w:ascii="Times New Roman" w:hAnsi="Times New Roman" w:cs="Times New Roman"/>
          <w:sz w:val="24"/>
          <w:szCs w:val="24"/>
        </w:rPr>
        <w:t xml:space="preserve">Asantewaa war in 1900, the palace for the king located at Adum was destroyed. So the building of Manhyia palace was as a form of compensation for the king of </w:t>
      </w:r>
      <w:r w:rsidRPr="00CB7790">
        <w:rPr>
          <w:rFonts w:ascii="Times New Roman" w:hAnsi="Times New Roman" w:cs="Times New Roman"/>
          <w:sz w:val="24"/>
          <w:szCs w:val="24"/>
        </w:rPr>
        <w:lastRenderedPageBreak/>
        <w:t>Asantes. The palace served as the place of residents for the Nana Agyemang</w:t>
      </w:r>
      <w:r w:rsidR="009B3D46">
        <w:rPr>
          <w:rFonts w:ascii="Times New Roman" w:hAnsi="Times New Roman" w:cs="Times New Roman"/>
          <w:sz w:val="24"/>
          <w:szCs w:val="24"/>
        </w:rPr>
        <w:t xml:space="preserve"> </w:t>
      </w:r>
      <w:r w:rsidRPr="00CB7790">
        <w:rPr>
          <w:rFonts w:ascii="Times New Roman" w:hAnsi="Times New Roman" w:cs="Times New Roman"/>
          <w:sz w:val="24"/>
          <w:szCs w:val="24"/>
        </w:rPr>
        <w:t>Prempeh I and Nana Sir Osei</w:t>
      </w:r>
      <w:r w:rsidR="009B3D46">
        <w:rPr>
          <w:rFonts w:ascii="Times New Roman" w:hAnsi="Times New Roman" w:cs="Times New Roman"/>
          <w:sz w:val="24"/>
          <w:szCs w:val="24"/>
        </w:rPr>
        <w:t xml:space="preserve"> </w:t>
      </w:r>
      <w:r w:rsidRPr="00CB7790">
        <w:rPr>
          <w:rFonts w:ascii="Times New Roman" w:hAnsi="Times New Roman" w:cs="Times New Roman"/>
          <w:sz w:val="24"/>
          <w:szCs w:val="24"/>
        </w:rPr>
        <w:t>Agyemang</w:t>
      </w:r>
      <w:r w:rsidR="009B3D46">
        <w:rPr>
          <w:rFonts w:ascii="Times New Roman" w:hAnsi="Times New Roman" w:cs="Times New Roman"/>
          <w:sz w:val="24"/>
          <w:szCs w:val="24"/>
        </w:rPr>
        <w:t xml:space="preserve"> </w:t>
      </w:r>
      <w:r w:rsidRPr="00CB7790">
        <w:rPr>
          <w:rFonts w:ascii="Times New Roman" w:hAnsi="Times New Roman" w:cs="Times New Roman"/>
          <w:sz w:val="24"/>
          <w:szCs w:val="24"/>
        </w:rPr>
        <w:t>Prempeh II- the 13</w:t>
      </w:r>
      <w:r w:rsidRPr="00CB7790">
        <w:rPr>
          <w:rFonts w:ascii="Times New Roman" w:hAnsi="Times New Roman" w:cs="Times New Roman"/>
          <w:sz w:val="24"/>
          <w:szCs w:val="24"/>
          <w:vertAlign w:val="superscript"/>
        </w:rPr>
        <w:t>th</w:t>
      </w:r>
      <w:r w:rsidRPr="00CB7790">
        <w:rPr>
          <w:rFonts w:ascii="Times New Roman" w:hAnsi="Times New Roman" w:cs="Times New Roman"/>
          <w:sz w:val="24"/>
          <w:szCs w:val="24"/>
        </w:rPr>
        <w:t xml:space="preserve"> and 14</w:t>
      </w:r>
      <w:r w:rsidRPr="00CB7790">
        <w:rPr>
          <w:rFonts w:ascii="Times New Roman" w:hAnsi="Times New Roman" w:cs="Times New Roman"/>
          <w:sz w:val="24"/>
          <w:szCs w:val="24"/>
          <w:vertAlign w:val="superscript"/>
        </w:rPr>
        <w:t>th</w:t>
      </w:r>
      <w:r w:rsidRPr="00CB7790">
        <w:rPr>
          <w:rFonts w:ascii="Times New Roman" w:hAnsi="Times New Roman" w:cs="Times New Roman"/>
          <w:sz w:val="24"/>
          <w:szCs w:val="24"/>
        </w:rPr>
        <w:t xml:space="preserve"> occupants of the Golden Stool.</w:t>
      </w:r>
    </w:p>
    <w:p w:rsidR="00BC1AD3" w:rsidRDefault="00BC1AD3" w:rsidP="00CE5C1A">
      <w:pPr>
        <w:spacing w:after="0" w:line="600" w:lineRule="auto"/>
        <w:jc w:val="both"/>
        <w:rPr>
          <w:rFonts w:ascii="Times New Roman" w:hAnsi="Times New Roman" w:cs="Times New Roman"/>
          <w:sz w:val="24"/>
          <w:szCs w:val="24"/>
        </w:rPr>
      </w:pPr>
      <w:r w:rsidRPr="00CB7790">
        <w:rPr>
          <w:rFonts w:ascii="Times New Roman" w:hAnsi="Times New Roman" w:cs="Times New Roman"/>
          <w:sz w:val="24"/>
          <w:szCs w:val="24"/>
        </w:rPr>
        <w:t>The Manhyia palace museum was established on the 12</w:t>
      </w:r>
      <w:r w:rsidRPr="00CB7790">
        <w:rPr>
          <w:rFonts w:ascii="Times New Roman" w:hAnsi="Times New Roman" w:cs="Times New Roman"/>
          <w:sz w:val="24"/>
          <w:szCs w:val="24"/>
          <w:vertAlign w:val="superscript"/>
        </w:rPr>
        <w:t>th</w:t>
      </w:r>
      <w:r w:rsidRPr="00CB7790">
        <w:rPr>
          <w:rFonts w:ascii="Times New Roman" w:hAnsi="Times New Roman" w:cs="Times New Roman"/>
          <w:sz w:val="24"/>
          <w:szCs w:val="24"/>
        </w:rPr>
        <w:t xml:space="preserve"> of August, 1995 to mark the Silver Jubilee Celebration of t</w:t>
      </w:r>
      <w:r w:rsidR="00DF6B93">
        <w:rPr>
          <w:rFonts w:ascii="Times New Roman" w:hAnsi="Times New Roman" w:cs="Times New Roman"/>
          <w:sz w:val="24"/>
          <w:szCs w:val="24"/>
        </w:rPr>
        <w:t>he Golden Stool by the late Otum</w:t>
      </w:r>
      <w:r w:rsidRPr="00CB7790">
        <w:rPr>
          <w:rFonts w:ascii="Times New Roman" w:hAnsi="Times New Roman" w:cs="Times New Roman"/>
          <w:sz w:val="24"/>
          <w:szCs w:val="24"/>
        </w:rPr>
        <w:t>four</w:t>
      </w:r>
      <w:r w:rsidR="009B3D46">
        <w:rPr>
          <w:rFonts w:ascii="Times New Roman" w:hAnsi="Times New Roman" w:cs="Times New Roman"/>
          <w:sz w:val="24"/>
          <w:szCs w:val="24"/>
        </w:rPr>
        <w:t xml:space="preserve"> </w:t>
      </w:r>
      <w:r w:rsidRPr="00CB7790">
        <w:rPr>
          <w:rFonts w:ascii="Times New Roman" w:hAnsi="Times New Roman" w:cs="Times New Roman"/>
          <w:sz w:val="24"/>
          <w:szCs w:val="24"/>
        </w:rPr>
        <w:t>Opoku Ware II, the king of Asante</w:t>
      </w:r>
      <w:r>
        <w:rPr>
          <w:rFonts w:ascii="Times New Roman" w:hAnsi="Times New Roman" w:cs="Times New Roman"/>
          <w:sz w:val="24"/>
          <w:szCs w:val="24"/>
        </w:rPr>
        <w:t>s</w:t>
      </w:r>
      <w:r w:rsidRPr="00CB7790">
        <w:rPr>
          <w:rFonts w:ascii="Times New Roman" w:hAnsi="Times New Roman" w:cs="Times New Roman"/>
          <w:sz w:val="24"/>
          <w:szCs w:val="24"/>
        </w:rPr>
        <w:t xml:space="preserve">. According to Mr. Justice Brobbey (the curator of the Manhyia palace museum), the museum does not preserve only the exhibits; it is a living museum in </w:t>
      </w:r>
      <w:r w:rsidR="00A7111F" w:rsidRPr="00CB7790">
        <w:rPr>
          <w:rFonts w:ascii="Times New Roman" w:hAnsi="Times New Roman" w:cs="Times New Roman"/>
          <w:sz w:val="24"/>
          <w:szCs w:val="24"/>
        </w:rPr>
        <w:t>Ghana (</w:t>
      </w:r>
      <w:r w:rsidRPr="00CB7790">
        <w:rPr>
          <w:rFonts w:ascii="Times New Roman" w:hAnsi="Times New Roman" w:cs="Times New Roman"/>
          <w:sz w:val="24"/>
          <w:szCs w:val="24"/>
        </w:rPr>
        <w:t xml:space="preserve">the people used the artefacts and returned them to the museum for re-exhibition). For instance the palace museum’s palanquin is used by the Asante king during the </w:t>
      </w:r>
      <w:r w:rsidRPr="00E014B6">
        <w:rPr>
          <w:rFonts w:ascii="Times New Roman" w:hAnsi="Times New Roman" w:cs="Times New Roman"/>
          <w:i/>
          <w:sz w:val="24"/>
          <w:szCs w:val="24"/>
        </w:rPr>
        <w:t>Adae</w:t>
      </w:r>
      <w:r>
        <w:rPr>
          <w:rFonts w:ascii="Times New Roman" w:hAnsi="Times New Roman" w:cs="Times New Roman"/>
          <w:sz w:val="24"/>
          <w:szCs w:val="24"/>
        </w:rPr>
        <w:t xml:space="preserve"> fes</w:t>
      </w:r>
      <w:r w:rsidRPr="00CB7790">
        <w:rPr>
          <w:rFonts w:ascii="Times New Roman" w:hAnsi="Times New Roman" w:cs="Times New Roman"/>
          <w:sz w:val="24"/>
          <w:szCs w:val="24"/>
        </w:rPr>
        <w:t xml:space="preserve">tival. After the </w:t>
      </w:r>
      <w:r w:rsidRPr="00E014B6">
        <w:rPr>
          <w:rFonts w:ascii="Times New Roman" w:hAnsi="Times New Roman" w:cs="Times New Roman"/>
          <w:i/>
          <w:sz w:val="24"/>
          <w:szCs w:val="24"/>
        </w:rPr>
        <w:t>Adae</w:t>
      </w:r>
      <w:r w:rsidR="00DF6B93">
        <w:rPr>
          <w:rFonts w:ascii="Times New Roman" w:hAnsi="Times New Roman" w:cs="Times New Roman"/>
          <w:i/>
          <w:sz w:val="24"/>
          <w:szCs w:val="24"/>
        </w:rPr>
        <w:t xml:space="preserve"> </w:t>
      </w:r>
      <w:r w:rsidRPr="00CB7790">
        <w:rPr>
          <w:rFonts w:ascii="Times New Roman" w:hAnsi="Times New Roman" w:cs="Times New Roman"/>
          <w:sz w:val="24"/>
          <w:szCs w:val="24"/>
        </w:rPr>
        <w:t xml:space="preserve">festival celebration, the palanquin would be returned to the museum for continue display in the museum gallery. This makes Manhyia palace museum to be considered as living history museum. </w:t>
      </w:r>
    </w:p>
    <w:p w:rsidR="00E2438B" w:rsidRPr="00CB7790" w:rsidRDefault="00E2438B" w:rsidP="00635240">
      <w:pPr>
        <w:spacing w:after="0" w:line="240" w:lineRule="auto"/>
        <w:rPr>
          <w:rFonts w:ascii="Times New Roman" w:hAnsi="Times New Roman" w:cs="Times New Roman"/>
          <w:sz w:val="24"/>
          <w:szCs w:val="24"/>
        </w:rPr>
      </w:pPr>
      <w:r w:rsidRPr="00E2438B">
        <w:rPr>
          <w:rFonts w:ascii="Times New Roman" w:hAnsi="Times New Roman" w:cs="Times New Roman"/>
          <w:noProof/>
          <w:sz w:val="24"/>
          <w:szCs w:val="24"/>
          <w:lang w:val="en-GB" w:eastAsia="en-GB"/>
        </w:rPr>
        <w:drawing>
          <wp:inline distT="0" distB="0" distL="0" distR="0" wp14:anchorId="3F6B08A7" wp14:editId="0837BA59">
            <wp:extent cx="4752975" cy="320040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52975" cy="3200400"/>
                    </a:xfrm>
                    <a:prstGeom prst="rect">
                      <a:avLst/>
                    </a:prstGeom>
                    <a:noFill/>
                    <a:ln>
                      <a:noFill/>
                    </a:ln>
                  </pic:spPr>
                </pic:pic>
              </a:graphicData>
            </a:graphic>
          </wp:inline>
        </w:drawing>
      </w:r>
    </w:p>
    <w:p w:rsidR="00BC1AD3" w:rsidRDefault="00D75692" w:rsidP="00E1737C">
      <w:pPr>
        <w:pStyle w:val="Style2"/>
      </w:pPr>
      <w:bookmarkStart w:id="274" w:name="_Toc22441490"/>
      <w:r w:rsidRPr="00D75692">
        <w:t>Plate</w:t>
      </w:r>
      <w:r w:rsidR="00635240">
        <w:t xml:space="preserve"> 4.</w:t>
      </w:r>
      <w:r w:rsidR="00E53C7E">
        <w:t>4</w:t>
      </w:r>
      <w:r>
        <w:t xml:space="preserve">: </w:t>
      </w:r>
      <w:r w:rsidR="00E2438B">
        <w:t xml:space="preserve">Picture of Manhyia </w:t>
      </w:r>
      <w:r w:rsidR="00941802">
        <w:t>P</w:t>
      </w:r>
      <w:r w:rsidR="00E2438B">
        <w:t xml:space="preserve">alace </w:t>
      </w:r>
      <w:r w:rsidR="00941802">
        <w:t>M</w:t>
      </w:r>
      <w:r w:rsidR="00E2438B">
        <w:t>useum</w:t>
      </w:r>
      <w:bookmarkEnd w:id="274"/>
    </w:p>
    <w:p w:rsidR="001528F8" w:rsidRDefault="00D75692" w:rsidP="00360709">
      <w:pPr>
        <w:spacing w:line="480" w:lineRule="auto"/>
        <w:ind w:right="-90"/>
        <w:jc w:val="both"/>
        <w:rPr>
          <w:rFonts w:ascii="Times New Roman" w:hAnsi="Times New Roman" w:cs="Times New Roman"/>
          <w:sz w:val="24"/>
          <w:szCs w:val="24"/>
        </w:rPr>
      </w:pPr>
      <w:r w:rsidRPr="00D75692">
        <w:rPr>
          <w:rFonts w:ascii="Times New Roman" w:hAnsi="Times New Roman" w:cs="Times New Roman"/>
          <w:b/>
          <w:sz w:val="24"/>
          <w:szCs w:val="24"/>
        </w:rPr>
        <w:lastRenderedPageBreak/>
        <w:t>Source:</w:t>
      </w:r>
      <w:r>
        <w:rPr>
          <w:rFonts w:ascii="Times New Roman" w:hAnsi="Times New Roman" w:cs="Times New Roman"/>
          <w:sz w:val="24"/>
          <w:szCs w:val="24"/>
        </w:rPr>
        <w:t xml:space="preserve"> photograph by the researcher</w:t>
      </w:r>
    </w:p>
    <w:p w:rsidR="00DA377E" w:rsidRPr="00583438" w:rsidRDefault="004C4546" w:rsidP="0093777D">
      <w:pPr>
        <w:pStyle w:val="ListParagraph"/>
        <w:numPr>
          <w:ilvl w:val="1"/>
          <w:numId w:val="31"/>
        </w:numPr>
        <w:spacing w:after="0" w:line="480" w:lineRule="auto"/>
        <w:ind w:left="450" w:right="-90" w:hanging="450"/>
        <w:jc w:val="both"/>
        <w:rPr>
          <w:rFonts w:ascii="Times New Roman" w:hAnsi="Times New Roman" w:cs="Times New Roman"/>
          <w:b/>
          <w:sz w:val="24"/>
          <w:szCs w:val="24"/>
        </w:rPr>
      </w:pPr>
      <w:r w:rsidRPr="00583438">
        <w:rPr>
          <w:rFonts w:ascii="Times New Roman" w:hAnsi="Times New Roman" w:cs="Times New Roman"/>
          <w:b/>
          <w:sz w:val="24"/>
          <w:szCs w:val="24"/>
        </w:rPr>
        <w:t xml:space="preserve">Description and  Analysis of Respondents </w:t>
      </w:r>
    </w:p>
    <w:p w:rsidR="004C4546" w:rsidRPr="004C4546" w:rsidRDefault="004C4546" w:rsidP="0093777D">
      <w:pPr>
        <w:spacing w:after="0" w:line="480" w:lineRule="auto"/>
        <w:rPr>
          <w:rFonts w:ascii="Times New Roman" w:hAnsi="Times New Roman" w:cs="Times New Roman"/>
          <w:sz w:val="24"/>
          <w:szCs w:val="24"/>
        </w:rPr>
      </w:pPr>
      <w:r w:rsidRPr="004C4546">
        <w:rPr>
          <w:rFonts w:ascii="Times New Roman" w:hAnsi="Times New Roman" w:cs="Times New Roman"/>
          <w:sz w:val="24"/>
          <w:szCs w:val="24"/>
        </w:rPr>
        <w:t>Although the study is mainly towards knowin</w:t>
      </w:r>
      <w:r w:rsidR="00072DB6">
        <w:rPr>
          <w:rFonts w:ascii="Times New Roman" w:hAnsi="Times New Roman" w:cs="Times New Roman"/>
          <w:sz w:val="24"/>
          <w:szCs w:val="24"/>
        </w:rPr>
        <w:t>g the impacts museum education has</w:t>
      </w:r>
      <w:r w:rsidRPr="004C4546">
        <w:rPr>
          <w:rFonts w:ascii="Times New Roman" w:hAnsi="Times New Roman" w:cs="Times New Roman"/>
          <w:sz w:val="24"/>
          <w:szCs w:val="24"/>
        </w:rPr>
        <w:t xml:space="preserve"> on their visitors, it is important to high </w:t>
      </w:r>
      <w:r w:rsidR="00AA4F0C" w:rsidRPr="004C4546">
        <w:rPr>
          <w:rFonts w:ascii="Times New Roman" w:hAnsi="Times New Roman" w:cs="Times New Roman"/>
          <w:sz w:val="24"/>
          <w:szCs w:val="24"/>
        </w:rPr>
        <w:t>point</w:t>
      </w:r>
      <w:r w:rsidRPr="004C4546">
        <w:rPr>
          <w:rFonts w:ascii="Times New Roman" w:hAnsi="Times New Roman" w:cs="Times New Roman"/>
          <w:sz w:val="24"/>
          <w:szCs w:val="24"/>
        </w:rPr>
        <w:t xml:space="preserve"> some of the variables that has been identified as key to this study. These include: Gender, Age, Educational level, Working Experience of museum staff and Academic qualification of museum personnel or staff.</w:t>
      </w:r>
    </w:p>
    <w:p w:rsidR="0057212C" w:rsidRDefault="0057212C" w:rsidP="00360709">
      <w:pPr>
        <w:pStyle w:val="ListParagraph"/>
        <w:spacing w:line="480" w:lineRule="auto"/>
        <w:ind w:right="-90"/>
        <w:jc w:val="both"/>
        <w:rPr>
          <w:rFonts w:ascii="Times New Roman" w:hAnsi="Times New Roman" w:cs="Times New Roman"/>
          <w:sz w:val="24"/>
          <w:szCs w:val="24"/>
        </w:rPr>
      </w:pPr>
    </w:p>
    <w:p w:rsidR="004C4546" w:rsidRPr="00583438" w:rsidRDefault="004C4546" w:rsidP="0093777D">
      <w:pPr>
        <w:pStyle w:val="ListParagraph"/>
        <w:numPr>
          <w:ilvl w:val="1"/>
          <w:numId w:val="31"/>
        </w:numPr>
        <w:spacing w:after="0" w:line="480" w:lineRule="auto"/>
        <w:ind w:left="540" w:right="-90" w:hanging="540"/>
        <w:jc w:val="both"/>
        <w:rPr>
          <w:rFonts w:ascii="Times New Roman" w:hAnsi="Times New Roman" w:cs="Times New Roman"/>
          <w:b/>
          <w:sz w:val="24"/>
          <w:szCs w:val="24"/>
        </w:rPr>
      </w:pPr>
      <w:r w:rsidRPr="00583438">
        <w:rPr>
          <w:rFonts w:ascii="Times New Roman" w:hAnsi="Times New Roman" w:cs="Times New Roman"/>
          <w:b/>
          <w:sz w:val="24"/>
          <w:szCs w:val="24"/>
        </w:rPr>
        <w:t>GENDER</w:t>
      </w:r>
    </w:p>
    <w:p w:rsidR="00072DB6" w:rsidRPr="00072DB6" w:rsidRDefault="00072DB6" w:rsidP="00360709">
      <w:pPr>
        <w:spacing w:line="480" w:lineRule="auto"/>
        <w:rPr>
          <w:rFonts w:ascii="Times New Roman" w:hAnsi="Times New Roman" w:cs="Times New Roman"/>
          <w:sz w:val="24"/>
          <w:szCs w:val="24"/>
        </w:rPr>
      </w:pPr>
      <w:r w:rsidRPr="00072DB6">
        <w:rPr>
          <w:rFonts w:ascii="Times New Roman" w:hAnsi="Times New Roman" w:cs="Times New Roman"/>
          <w:sz w:val="24"/>
          <w:szCs w:val="24"/>
        </w:rPr>
        <w:t>Gender is very indispensable to this study because they have a great influence on the choice and impact of an individual. Gender may have impact on how one sees things and because this study is dealing with experiences and feelings, it is expedient to consider</w:t>
      </w:r>
      <w:r>
        <w:rPr>
          <w:rFonts w:ascii="Times New Roman" w:hAnsi="Times New Roman" w:cs="Times New Roman"/>
          <w:sz w:val="24"/>
          <w:szCs w:val="24"/>
        </w:rPr>
        <w:t xml:space="preserve"> this variable. </w:t>
      </w:r>
    </w:p>
    <w:p w:rsidR="00C16754" w:rsidRPr="00C16754" w:rsidRDefault="00C16754" w:rsidP="00635240">
      <w:pPr>
        <w:pStyle w:val="Style3"/>
      </w:pPr>
      <w:bookmarkStart w:id="275" w:name="_Toc18265213"/>
      <w:bookmarkStart w:id="276" w:name="_Toc18290942"/>
      <w:r w:rsidRPr="00C16754">
        <w:t>Table</w:t>
      </w:r>
      <w:r w:rsidR="00635240">
        <w:t xml:space="preserve"> 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2</w:t>
      </w:r>
      <w:r w:rsidR="003016F6">
        <w:rPr>
          <w:noProof/>
        </w:rPr>
        <w:fldChar w:fldCharType="end"/>
      </w:r>
      <w:r w:rsidRPr="00C16754">
        <w:t xml:space="preserve">: </w:t>
      </w:r>
      <w:r w:rsidR="00415883">
        <w:rPr>
          <w:rFonts w:eastAsiaTheme="minorHAnsi"/>
        </w:rPr>
        <w:t>Gender</w:t>
      </w:r>
      <w:bookmarkEnd w:id="275"/>
      <w:bookmarkEnd w:id="276"/>
    </w:p>
    <w:tbl>
      <w:tblPr>
        <w:tblpPr w:leftFromText="180" w:rightFromText="180" w:vertAnchor="text" w:horzAnchor="margin" w:tblpY="69"/>
        <w:tblW w:w="6715" w:type="dxa"/>
        <w:tblBorders>
          <w:bottom w:val="single" w:sz="4" w:space="0" w:color="auto"/>
        </w:tblBorders>
        <w:tblLayout w:type="fixed"/>
        <w:tblCellMar>
          <w:left w:w="0" w:type="dxa"/>
          <w:right w:w="0" w:type="dxa"/>
        </w:tblCellMar>
        <w:tblLook w:val="0000" w:firstRow="0" w:lastRow="0" w:firstColumn="0" w:lastColumn="0" w:noHBand="0" w:noVBand="0"/>
      </w:tblPr>
      <w:tblGrid>
        <w:gridCol w:w="734"/>
        <w:gridCol w:w="978"/>
        <w:gridCol w:w="1148"/>
        <w:gridCol w:w="1009"/>
        <w:gridCol w:w="1377"/>
        <w:gridCol w:w="1469"/>
      </w:tblGrid>
      <w:tr w:rsidR="00500CB4" w:rsidRPr="00711776" w:rsidTr="00C16754">
        <w:trPr>
          <w:cantSplit/>
        </w:trPr>
        <w:tc>
          <w:tcPr>
            <w:tcW w:w="1712" w:type="dxa"/>
            <w:gridSpan w:val="2"/>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148"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7"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1469"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500CB4" w:rsidRPr="00711776" w:rsidTr="00C16754">
        <w:trPr>
          <w:cantSplit/>
        </w:trPr>
        <w:tc>
          <w:tcPr>
            <w:tcW w:w="734" w:type="dxa"/>
            <w:vMerge w:val="restart"/>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978"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MALE</w:t>
            </w:r>
          </w:p>
        </w:tc>
        <w:tc>
          <w:tcPr>
            <w:tcW w:w="1148"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15</w:t>
            </w:r>
          </w:p>
        </w:tc>
        <w:tc>
          <w:tcPr>
            <w:tcW w:w="1009"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60.0</w:t>
            </w:r>
          </w:p>
        </w:tc>
        <w:tc>
          <w:tcPr>
            <w:tcW w:w="1377"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60.0</w:t>
            </w:r>
          </w:p>
        </w:tc>
        <w:tc>
          <w:tcPr>
            <w:tcW w:w="1469"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60.0</w:t>
            </w:r>
          </w:p>
        </w:tc>
      </w:tr>
      <w:tr w:rsidR="00500CB4" w:rsidRPr="00711776" w:rsidTr="00C16754">
        <w:trPr>
          <w:cantSplit/>
        </w:trPr>
        <w:tc>
          <w:tcPr>
            <w:tcW w:w="734"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978" w:type="dxa"/>
            <w:shd w:val="clear" w:color="auto" w:fill="FFFFFF"/>
            <w:vAlign w:val="center"/>
          </w:tcPr>
          <w:p w:rsidR="00500CB4" w:rsidRPr="00711776" w:rsidRDefault="00A837B9"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FEMA</w:t>
            </w:r>
            <w:r w:rsidR="00500CB4" w:rsidRPr="00711776">
              <w:rPr>
                <w:rFonts w:ascii="Times New Roman" w:eastAsiaTheme="minorHAnsi" w:hAnsi="Times New Roman" w:cs="Times New Roman"/>
                <w:color w:val="000000"/>
                <w:sz w:val="24"/>
                <w:szCs w:val="24"/>
              </w:rPr>
              <w:t>E</w:t>
            </w:r>
          </w:p>
        </w:tc>
        <w:tc>
          <w:tcPr>
            <w:tcW w:w="114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40.0</w:t>
            </w:r>
          </w:p>
        </w:tc>
        <w:tc>
          <w:tcPr>
            <w:tcW w:w="137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40.0</w:t>
            </w:r>
          </w:p>
        </w:tc>
        <w:tc>
          <w:tcPr>
            <w:tcW w:w="146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500CB4" w:rsidRPr="00711776" w:rsidTr="00C16754">
        <w:trPr>
          <w:cantSplit/>
        </w:trPr>
        <w:tc>
          <w:tcPr>
            <w:tcW w:w="734"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97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469" w:type="dxa"/>
            <w:shd w:val="clear" w:color="auto" w:fill="FFFFFF"/>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sz w:val="24"/>
                <w:szCs w:val="24"/>
              </w:rPr>
            </w:pPr>
          </w:p>
        </w:tc>
      </w:tr>
    </w:tbl>
    <w:p w:rsidR="00826E33" w:rsidRPr="00711776" w:rsidRDefault="00826E33"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826E33" w:rsidRPr="00711776" w:rsidRDefault="00826E33"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500CB4" w:rsidRPr="00711776" w:rsidRDefault="00500CB4" w:rsidP="00360709">
      <w:pPr>
        <w:spacing w:line="480" w:lineRule="auto"/>
        <w:ind w:right="-90"/>
        <w:jc w:val="both"/>
        <w:rPr>
          <w:rFonts w:ascii="Times New Roman" w:hAnsi="Times New Roman" w:cs="Times New Roman"/>
          <w:b/>
          <w:sz w:val="24"/>
          <w:szCs w:val="24"/>
        </w:rPr>
      </w:pPr>
    </w:p>
    <w:p w:rsidR="00C16754" w:rsidRDefault="00C16754" w:rsidP="00360709">
      <w:pPr>
        <w:spacing w:line="480" w:lineRule="auto"/>
        <w:ind w:right="-90"/>
        <w:jc w:val="both"/>
        <w:rPr>
          <w:rFonts w:ascii="Times New Roman" w:hAnsi="Times New Roman" w:cs="Times New Roman"/>
          <w:sz w:val="24"/>
          <w:szCs w:val="24"/>
        </w:rPr>
      </w:pPr>
    </w:p>
    <w:p w:rsidR="00826E33" w:rsidRDefault="00500CB4"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Most of the 25 respondents were </w:t>
      </w:r>
      <w:r w:rsidR="00FE25A0" w:rsidRPr="00711776">
        <w:rPr>
          <w:rFonts w:ascii="Times New Roman" w:hAnsi="Times New Roman" w:cs="Times New Roman"/>
          <w:sz w:val="24"/>
          <w:szCs w:val="24"/>
        </w:rPr>
        <w:t xml:space="preserve">those </w:t>
      </w:r>
      <w:r w:rsidR="00072DB6">
        <w:rPr>
          <w:rFonts w:ascii="Times New Roman" w:hAnsi="Times New Roman" w:cs="Times New Roman"/>
          <w:sz w:val="24"/>
          <w:szCs w:val="24"/>
        </w:rPr>
        <w:t xml:space="preserve">between ages of </w:t>
      </w:r>
      <w:r w:rsidR="00FE25A0" w:rsidRPr="00711776">
        <w:rPr>
          <w:rFonts w:ascii="Times New Roman" w:hAnsi="Times New Roman" w:cs="Times New Roman"/>
          <w:sz w:val="24"/>
          <w:szCs w:val="24"/>
        </w:rPr>
        <w:t>40-49</w:t>
      </w:r>
      <w:r w:rsidRPr="00711776">
        <w:rPr>
          <w:rFonts w:ascii="Times New Roman" w:hAnsi="Times New Roman" w:cs="Times New Roman"/>
          <w:sz w:val="24"/>
          <w:szCs w:val="24"/>
        </w:rPr>
        <w:t xml:space="preserve"> and above</w:t>
      </w:r>
      <w:r w:rsidR="00E02837" w:rsidRPr="00711776">
        <w:rPr>
          <w:rFonts w:ascii="Times New Roman" w:hAnsi="Times New Roman" w:cs="Times New Roman"/>
          <w:sz w:val="24"/>
          <w:szCs w:val="24"/>
        </w:rPr>
        <w:t xml:space="preserve"> (28%) and just a little about a quarter of the respon</w:t>
      </w:r>
      <w:r w:rsidR="00FE25A0" w:rsidRPr="00711776">
        <w:rPr>
          <w:rFonts w:ascii="Times New Roman" w:hAnsi="Times New Roman" w:cs="Times New Roman"/>
          <w:sz w:val="24"/>
          <w:szCs w:val="24"/>
        </w:rPr>
        <w:t>dents were between the ages of 30-3</w:t>
      </w:r>
      <w:r w:rsidR="00E02837" w:rsidRPr="00711776">
        <w:rPr>
          <w:rFonts w:ascii="Times New Roman" w:hAnsi="Times New Roman" w:cs="Times New Roman"/>
          <w:sz w:val="24"/>
          <w:szCs w:val="24"/>
        </w:rPr>
        <w:t>9 (Table 2). The lea</w:t>
      </w:r>
      <w:r w:rsidR="00FF08D0">
        <w:rPr>
          <w:rFonts w:ascii="Times New Roman" w:hAnsi="Times New Roman" w:cs="Times New Roman"/>
          <w:sz w:val="24"/>
          <w:szCs w:val="24"/>
        </w:rPr>
        <w:t>st proportion of the respondent</w:t>
      </w:r>
      <w:r w:rsidR="00E02837" w:rsidRPr="00711776">
        <w:rPr>
          <w:rFonts w:ascii="Times New Roman" w:hAnsi="Times New Roman" w:cs="Times New Roman"/>
          <w:sz w:val="24"/>
          <w:szCs w:val="24"/>
        </w:rPr>
        <w:t>s were 20 or less</w:t>
      </w:r>
      <w:r w:rsidR="005D78EB">
        <w:rPr>
          <w:rFonts w:ascii="Times New Roman" w:hAnsi="Times New Roman" w:cs="Times New Roman"/>
          <w:sz w:val="24"/>
          <w:szCs w:val="24"/>
        </w:rPr>
        <w:t>.</w:t>
      </w:r>
    </w:p>
    <w:p w:rsidR="00FF08D0" w:rsidRDefault="00FF08D0" w:rsidP="00360709">
      <w:pPr>
        <w:spacing w:line="480" w:lineRule="auto"/>
        <w:ind w:right="-90"/>
        <w:jc w:val="both"/>
        <w:rPr>
          <w:rFonts w:ascii="Times New Roman" w:hAnsi="Times New Roman" w:cs="Times New Roman"/>
          <w:sz w:val="24"/>
          <w:szCs w:val="24"/>
        </w:rPr>
      </w:pPr>
    </w:p>
    <w:p w:rsidR="00FF08D0" w:rsidRDefault="00FF08D0" w:rsidP="00360709">
      <w:pPr>
        <w:spacing w:line="480" w:lineRule="auto"/>
        <w:ind w:right="-90"/>
        <w:jc w:val="both"/>
        <w:rPr>
          <w:rFonts w:ascii="Times New Roman" w:hAnsi="Times New Roman" w:cs="Times New Roman"/>
          <w:sz w:val="24"/>
          <w:szCs w:val="24"/>
        </w:rPr>
      </w:pPr>
    </w:p>
    <w:p w:rsidR="00072DB6" w:rsidRPr="00583438" w:rsidRDefault="00072DB6" w:rsidP="0093777D">
      <w:pPr>
        <w:pStyle w:val="ListParagraph"/>
        <w:numPr>
          <w:ilvl w:val="1"/>
          <w:numId w:val="31"/>
        </w:numPr>
        <w:spacing w:after="0" w:line="480" w:lineRule="auto"/>
        <w:ind w:left="450" w:right="-90" w:hanging="450"/>
        <w:jc w:val="both"/>
        <w:rPr>
          <w:rFonts w:ascii="Times New Roman" w:eastAsiaTheme="minorHAnsi" w:hAnsi="Times New Roman" w:cs="Times New Roman"/>
          <w:b/>
          <w:bCs/>
          <w:iCs/>
          <w:sz w:val="24"/>
          <w:szCs w:val="24"/>
        </w:rPr>
      </w:pPr>
      <w:r w:rsidRPr="00583438">
        <w:rPr>
          <w:rFonts w:ascii="Times New Roman" w:eastAsiaTheme="minorHAnsi" w:hAnsi="Times New Roman" w:cs="Times New Roman"/>
          <w:b/>
          <w:bCs/>
          <w:iCs/>
          <w:sz w:val="24"/>
          <w:szCs w:val="24"/>
        </w:rPr>
        <w:lastRenderedPageBreak/>
        <w:t>AGE</w:t>
      </w:r>
    </w:p>
    <w:p w:rsidR="00072DB6" w:rsidRPr="001528F8" w:rsidRDefault="00072DB6" w:rsidP="0093777D">
      <w:pPr>
        <w:spacing w:line="480" w:lineRule="auto"/>
        <w:jc w:val="both"/>
        <w:rPr>
          <w:rFonts w:ascii="Times New Roman" w:hAnsi="Times New Roman" w:cs="Times New Roman"/>
          <w:i/>
          <w:sz w:val="24"/>
          <w:szCs w:val="24"/>
        </w:rPr>
      </w:pPr>
      <w:r w:rsidRPr="001528F8">
        <w:rPr>
          <w:rFonts w:ascii="Times New Roman" w:hAnsi="Times New Roman" w:cs="Times New Roman"/>
          <w:sz w:val="24"/>
          <w:szCs w:val="24"/>
        </w:rPr>
        <w:t xml:space="preserve">Age is also one of the </w:t>
      </w:r>
      <w:r w:rsidR="00FF08D0" w:rsidRPr="001528F8">
        <w:rPr>
          <w:rFonts w:ascii="Times New Roman" w:hAnsi="Times New Roman" w:cs="Times New Roman"/>
          <w:sz w:val="24"/>
          <w:szCs w:val="24"/>
        </w:rPr>
        <w:t>variables</w:t>
      </w:r>
      <w:r w:rsidRPr="001528F8">
        <w:rPr>
          <w:rFonts w:ascii="Times New Roman" w:hAnsi="Times New Roman" w:cs="Times New Roman"/>
          <w:sz w:val="24"/>
          <w:szCs w:val="24"/>
        </w:rPr>
        <w:t xml:space="preserve"> that can have effect on people’s experiences and emotions or feelings. This variable was chosen because we have different age groups visits the museum and the study looks at the various age groups that visits the museum.</w:t>
      </w:r>
    </w:p>
    <w:p w:rsidR="00C16754" w:rsidRPr="00C16754" w:rsidRDefault="00C16754" w:rsidP="00635240">
      <w:pPr>
        <w:pStyle w:val="Style3"/>
      </w:pPr>
      <w:bookmarkStart w:id="277" w:name="_Toc18265214"/>
      <w:bookmarkStart w:id="278" w:name="_Toc18290943"/>
      <w:r w:rsidRPr="00C16754">
        <w:t>Table</w:t>
      </w:r>
      <w:r w:rsidR="00635240">
        <w:t xml:space="preserve"> 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3</w:t>
      </w:r>
      <w:r w:rsidR="003016F6">
        <w:rPr>
          <w:noProof/>
        </w:rPr>
        <w:fldChar w:fldCharType="end"/>
      </w:r>
      <w:r w:rsidRPr="00C16754">
        <w:rPr>
          <w:rFonts w:eastAsiaTheme="minorHAnsi"/>
        </w:rPr>
        <w:t>: A</w:t>
      </w:r>
      <w:r w:rsidR="00085FBA" w:rsidRPr="00C16754">
        <w:rPr>
          <w:rFonts w:eastAsiaTheme="minorHAnsi"/>
        </w:rPr>
        <w:t>ge</w:t>
      </w:r>
      <w:bookmarkEnd w:id="277"/>
      <w:bookmarkEnd w:id="278"/>
    </w:p>
    <w:tbl>
      <w:tblPr>
        <w:tblW w:w="7920" w:type="dxa"/>
        <w:tblBorders>
          <w:bottom w:val="single" w:sz="4" w:space="0" w:color="auto"/>
        </w:tblBorders>
        <w:tblLayout w:type="fixed"/>
        <w:tblCellMar>
          <w:left w:w="0" w:type="dxa"/>
          <w:right w:w="0" w:type="dxa"/>
        </w:tblCellMar>
        <w:tblLook w:val="0000" w:firstRow="0" w:lastRow="0" w:firstColumn="0" w:lastColumn="0" w:noHBand="0" w:noVBand="0"/>
      </w:tblPr>
      <w:tblGrid>
        <w:gridCol w:w="735"/>
        <w:gridCol w:w="1408"/>
        <w:gridCol w:w="1147"/>
        <w:gridCol w:w="1009"/>
        <w:gridCol w:w="1376"/>
        <w:gridCol w:w="2245"/>
      </w:tblGrid>
      <w:tr w:rsidR="00500CB4" w:rsidRPr="00711776" w:rsidTr="00C16754">
        <w:trPr>
          <w:cantSplit/>
        </w:trPr>
        <w:tc>
          <w:tcPr>
            <w:tcW w:w="2143" w:type="dxa"/>
            <w:gridSpan w:val="2"/>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6"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2245" w:type="dxa"/>
            <w:tcBorders>
              <w:top w:val="single" w:sz="4" w:space="0" w:color="auto"/>
              <w:bottom w:val="single" w:sz="4" w:space="0" w:color="auto"/>
            </w:tcBorders>
            <w:shd w:val="clear" w:color="auto" w:fill="FFFFFF"/>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500CB4" w:rsidRPr="00711776" w:rsidTr="00C16754">
        <w:trPr>
          <w:cantSplit/>
        </w:trPr>
        <w:tc>
          <w:tcPr>
            <w:tcW w:w="735" w:type="dxa"/>
            <w:vMerge w:val="restart"/>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408"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less than 20</w:t>
            </w:r>
          </w:p>
        </w:tc>
        <w:tc>
          <w:tcPr>
            <w:tcW w:w="1147"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w:t>
            </w:r>
          </w:p>
        </w:tc>
        <w:tc>
          <w:tcPr>
            <w:tcW w:w="1009"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376"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2245" w:type="dxa"/>
            <w:tcBorders>
              <w:top w:val="single" w:sz="4" w:space="0" w:color="auto"/>
            </w:tcBorders>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20-29</w:t>
            </w:r>
          </w:p>
        </w:tc>
        <w:tc>
          <w:tcPr>
            <w:tcW w:w="114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1376"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2245"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30-39</w:t>
            </w:r>
          </w:p>
        </w:tc>
        <w:tc>
          <w:tcPr>
            <w:tcW w:w="114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1376"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2245"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40-49</w:t>
            </w:r>
          </w:p>
        </w:tc>
        <w:tc>
          <w:tcPr>
            <w:tcW w:w="1147" w:type="dxa"/>
            <w:shd w:val="clear" w:color="auto" w:fill="FFFFFF"/>
            <w:vAlign w:val="center"/>
          </w:tcPr>
          <w:p w:rsidR="00500CB4" w:rsidRPr="00711776" w:rsidRDefault="00FE25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w:t>
            </w:r>
          </w:p>
        </w:tc>
        <w:tc>
          <w:tcPr>
            <w:tcW w:w="1009" w:type="dxa"/>
            <w:shd w:val="clear" w:color="auto" w:fill="FFFFFF"/>
            <w:vAlign w:val="center"/>
          </w:tcPr>
          <w:p w:rsidR="00500CB4" w:rsidRPr="00711776" w:rsidRDefault="00FE25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w:t>
            </w:r>
            <w:r w:rsidR="00500CB4" w:rsidRPr="00711776">
              <w:rPr>
                <w:rFonts w:ascii="Times New Roman" w:eastAsiaTheme="minorHAnsi" w:hAnsi="Times New Roman" w:cs="Times New Roman"/>
                <w:color w:val="000000"/>
                <w:sz w:val="24"/>
                <w:szCs w:val="24"/>
              </w:rPr>
              <w:t>.0</w:t>
            </w:r>
          </w:p>
        </w:tc>
        <w:tc>
          <w:tcPr>
            <w:tcW w:w="1376" w:type="dxa"/>
            <w:shd w:val="clear" w:color="auto" w:fill="FFFFFF"/>
            <w:vAlign w:val="center"/>
          </w:tcPr>
          <w:p w:rsidR="00500CB4" w:rsidRPr="00711776" w:rsidRDefault="00A151E7"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w:t>
            </w:r>
            <w:r w:rsidR="00500CB4" w:rsidRPr="00711776">
              <w:rPr>
                <w:rFonts w:ascii="Times New Roman" w:eastAsiaTheme="minorHAnsi" w:hAnsi="Times New Roman" w:cs="Times New Roman"/>
                <w:color w:val="000000"/>
                <w:sz w:val="24"/>
                <w:szCs w:val="24"/>
              </w:rPr>
              <w:t>.0</w:t>
            </w:r>
          </w:p>
        </w:tc>
        <w:tc>
          <w:tcPr>
            <w:tcW w:w="2245"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56.0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50-59</w:t>
            </w:r>
          </w:p>
        </w:tc>
        <w:tc>
          <w:tcPr>
            <w:tcW w:w="114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1376"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2245"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72.0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 and above</w:t>
            </w:r>
          </w:p>
        </w:tc>
        <w:tc>
          <w:tcPr>
            <w:tcW w:w="1147" w:type="dxa"/>
            <w:shd w:val="clear" w:color="auto" w:fill="FFFFFF"/>
            <w:vAlign w:val="center"/>
          </w:tcPr>
          <w:p w:rsidR="00500CB4" w:rsidRPr="00711776" w:rsidRDefault="00FE25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w:t>
            </w:r>
          </w:p>
        </w:tc>
        <w:tc>
          <w:tcPr>
            <w:tcW w:w="1009" w:type="dxa"/>
            <w:shd w:val="clear" w:color="auto" w:fill="FFFFFF"/>
            <w:vAlign w:val="center"/>
          </w:tcPr>
          <w:p w:rsidR="00500CB4" w:rsidRPr="00711776" w:rsidRDefault="00FE25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w:t>
            </w:r>
            <w:r w:rsidR="00500CB4" w:rsidRPr="00711776">
              <w:rPr>
                <w:rFonts w:ascii="Times New Roman" w:eastAsiaTheme="minorHAnsi" w:hAnsi="Times New Roman" w:cs="Times New Roman"/>
                <w:color w:val="000000"/>
                <w:sz w:val="24"/>
                <w:szCs w:val="24"/>
              </w:rPr>
              <w:t>.0</w:t>
            </w:r>
          </w:p>
        </w:tc>
        <w:tc>
          <w:tcPr>
            <w:tcW w:w="1376" w:type="dxa"/>
            <w:shd w:val="clear" w:color="auto" w:fill="FFFFFF"/>
            <w:vAlign w:val="center"/>
          </w:tcPr>
          <w:p w:rsidR="00500CB4" w:rsidRPr="00711776" w:rsidRDefault="00A151E7"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w:t>
            </w:r>
            <w:r w:rsidR="00500CB4" w:rsidRPr="00711776">
              <w:rPr>
                <w:rFonts w:ascii="Times New Roman" w:eastAsiaTheme="minorHAnsi" w:hAnsi="Times New Roman" w:cs="Times New Roman"/>
                <w:color w:val="000000"/>
                <w:sz w:val="24"/>
                <w:szCs w:val="24"/>
              </w:rPr>
              <w:t>.0</w:t>
            </w:r>
          </w:p>
        </w:tc>
        <w:tc>
          <w:tcPr>
            <w:tcW w:w="2245"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500CB4" w:rsidRPr="00711776" w:rsidTr="00C16754">
        <w:trPr>
          <w:cantSplit/>
        </w:trPr>
        <w:tc>
          <w:tcPr>
            <w:tcW w:w="735" w:type="dxa"/>
            <w:vMerge/>
            <w:shd w:val="clear" w:color="auto" w:fill="FFFFFF"/>
            <w:vAlign w:val="center"/>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408"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7"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6" w:type="dxa"/>
            <w:shd w:val="clear" w:color="auto" w:fill="FFFFFF"/>
            <w:vAlign w:val="center"/>
          </w:tcPr>
          <w:p w:rsidR="00500CB4" w:rsidRPr="00711776" w:rsidRDefault="00500CB4"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2245" w:type="dxa"/>
            <w:shd w:val="clear" w:color="auto" w:fill="FFFFFF"/>
          </w:tcPr>
          <w:p w:rsidR="00500CB4" w:rsidRPr="00711776" w:rsidRDefault="00500CB4" w:rsidP="0093777D">
            <w:pPr>
              <w:autoSpaceDE w:val="0"/>
              <w:autoSpaceDN w:val="0"/>
              <w:adjustRightInd w:val="0"/>
              <w:spacing w:after="0" w:line="360" w:lineRule="auto"/>
              <w:ind w:right="-90"/>
              <w:jc w:val="both"/>
              <w:rPr>
                <w:rFonts w:ascii="Times New Roman" w:eastAsiaTheme="minorHAnsi" w:hAnsi="Times New Roman" w:cs="Times New Roman"/>
                <w:sz w:val="24"/>
                <w:szCs w:val="24"/>
              </w:rPr>
            </w:pPr>
          </w:p>
        </w:tc>
      </w:tr>
    </w:tbl>
    <w:p w:rsidR="00195E6D" w:rsidRDefault="00195E6D"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C16754" w:rsidRPr="00711776" w:rsidRDefault="00C16754"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195E6D" w:rsidRPr="001528F8" w:rsidRDefault="00195E6D" w:rsidP="0093777D">
      <w:pPr>
        <w:pStyle w:val="Caption"/>
        <w:keepNext/>
        <w:numPr>
          <w:ilvl w:val="2"/>
          <w:numId w:val="31"/>
        </w:numPr>
        <w:spacing w:after="0" w:line="480" w:lineRule="auto"/>
        <w:ind w:left="810"/>
        <w:jc w:val="both"/>
        <w:rPr>
          <w:rFonts w:ascii="Times New Roman" w:eastAsiaTheme="minorHAnsi" w:hAnsi="Times New Roman" w:cs="Times New Roman"/>
          <w:b/>
          <w:bCs/>
          <w:i w:val="0"/>
          <w:iCs w:val="0"/>
          <w:color w:val="auto"/>
          <w:sz w:val="24"/>
          <w:szCs w:val="24"/>
        </w:rPr>
      </w:pPr>
      <w:r w:rsidRPr="001528F8">
        <w:rPr>
          <w:rFonts w:ascii="Times New Roman" w:eastAsiaTheme="minorHAnsi" w:hAnsi="Times New Roman" w:cs="Times New Roman"/>
          <w:b/>
          <w:bCs/>
          <w:i w:val="0"/>
          <w:iCs w:val="0"/>
          <w:color w:val="auto"/>
          <w:sz w:val="24"/>
          <w:szCs w:val="24"/>
        </w:rPr>
        <w:t>Educational level</w:t>
      </w:r>
    </w:p>
    <w:p w:rsidR="00195E6D" w:rsidRPr="001528F8" w:rsidRDefault="00195E6D" w:rsidP="00533E9F">
      <w:pPr>
        <w:spacing w:line="480" w:lineRule="auto"/>
        <w:jc w:val="both"/>
        <w:rPr>
          <w:rFonts w:ascii="Times New Roman" w:hAnsi="Times New Roman" w:cs="Times New Roman"/>
          <w:sz w:val="24"/>
          <w:szCs w:val="24"/>
        </w:rPr>
      </w:pPr>
      <w:r w:rsidRPr="001528F8">
        <w:rPr>
          <w:rFonts w:ascii="Times New Roman" w:hAnsi="Times New Roman" w:cs="Times New Roman"/>
          <w:sz w:val="24"/>
          <w:szCs w:val="24"/>
        </w:rPr>
        <w:t>This variable was also considered because different people with different educational level visits the museum and usually ones educational level also has influence on his or her perception of things, so it became expedient to consider this variable. Fix table three after this write up.</w:t>
      </w:r>
    </w:p>
    <w:p w:rsidR="00C16754" w:rsidRPr="00C16754" w:rsidRDefault="00C16754" w:rsidP="00635240">
      <w:pPr>
        <w:pStyle w:val="Style3"/>
      </w:pPr>
      <w:bookmarkStart w:id="279" w:name="_Toc18265215"/>
      <w:bookmarkStart w:id="280" w:name="_Toc18290944"/>
      <w:r w:rsidRPr="00C16754">
        <w:t xml:space="preserve">Table </w:t>
      </w:r>
      <w:r w:rsidR="00635240">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4</w:t>
      </w:r>
      <w:r w:rsidR="003016F6">
        <w:rPr>
          <w:noProof/>
        </w:rPr>
        <w:fldChar w:fldCharType="end"/>
      </w:r>
      <w:r w:rsidRPr="00C16754">
        <w:rPr>
          <w:rFonts w:eastAsiaTheme="minorHAnsi"/>
        </w:rPr>
        <w:t>: Educational level.</w:t>
      </w:r>
      <w:bookmarkEnd w:id="279"/>
      <w:bookmarkEnd w:id="280"/>
    </w:p>
    <w:tbl>
      <w:tblPr>
        <w:tblW w:w="7290" w:type="dxa"/>
        <w:tblBorders>
          <w:bottom w:val="single" w:sz="4" w:space="0" w:color="auto"/>
        </w:tblBorders>
        <w:tblLayout w:type="fixed"/>
        <w:tblCellMar>
          <w:left w:w="0" w:type="dxa"/>
          <w:right w:w="0" w:type="dxa"/>
        </w:tblCellMar>
        <w:tblLook w:val="0000" w:firstRow="0" w:lastRow="0" w:firstColumn="0" w:lastColumn="0" w:noHBand="0" w:noVBand="0"/>
      </w:tblPr>
      <w:tblGrid>
        <w:gridCol w:w="734"/>
        <w:gridCol w:w="825"/>
        <w:gridCol w:w="1148"/>
        <w:gridCol w:w="1009"/>
        <w:gridCol w:w="1377"/>
        <w:gridCol w:w="2197"/>
      </w:tblGrid>
      <w:tr w:rsidR="006648B4" w:rsidRPr="00711776" w:rsidTr="00C16754">
        <w:trPr>
          <w:cantSplit/>
        </w:trPr>
        <w:tc>
          <w:tcPr>
            <w:tcW w:w="1559" w:type="dxa"/>
            <w:gridSpan w:val="2"/>
            <w:tcBorders>
              <w:top w:val="single" w:sz="4" w:space="0" w:color="auto"/>
              <w:bottom w:val="single" w:sz="4" w:space="0" w:color="auto"/>
            </w:tcBorders>
            <w:shd w:val="clear" w:color="auto" w:fill="FFFFFF"/>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1148" w:type="dxa"/>
            <w:tcBorders>
              <w:top w:val="single" w:sz="4" w:space="0" w:color="auto"/>
              <w:bottom w:val="single" w:sz="4" w:space="0" w:color="auto"/>
            </w:tcBorders>
            <w:shd w:val="clear" w:color="auto" w:fill="FFFFFF"/>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7" w:type="dxa"/>
            <w:tcBorders>
              <w:top w:val="single" w:sz="4" w:space="0" w:color="auto"/>
              <w:bottom w:val="single" w:sz="4" w:space="0" w:color="auto"/>
            </w:tcBorders>
            <w:shd w:val="clear" w:color="auto" w:fill="FFFFFF"/>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2197" w:type="dxa"/>
            <w:tcBorders>
              <w:top w:val="single" w:sz="4" w:space="0" w:color="auto"/>
              <w:bottom w:val="single" w:sz="4" w:space="0" w:color="auto"/>
            </w:tcBorders>
            <w:shd w:val="clear" w:color="auto" w:fill="FFFFFF"/>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6648B4" w:rsidRPr="00711776" w:rsidTr="00C16754">
        <w:trPr>
          <w:cantSplit/>
        </w:trPr>
        <w:tc>
          <w:tcPr>
            <w:tcW w:w="734" w:type="dxa"/>
            <w:vMerge w:val="restart"/>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825" w:type="dxa"/>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tertiary</w:t>
            </w:r>
          </w:p>
        </w:tc>
        <w:tc>
          <w:tcPr>
            <w:tcW w:w="1148" w:type="dxa"/>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19</w:t>
            </w:r>
          </w:p>
        </w:tc>
        <w:tc>
          <w:tcPr>
            <w:tcW w:w="1009" w:type="dxa"/>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76.0</w:t>
            </w:r>
          </w:p>
        </w:tc>
        <w:tc>
          <w:tcPr>
            <w:tcW w:w="1377" w:type="dxa"/>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76.0</w:t>
            </w:r>
          </w:p>
        </w:tc>
        <w:tc>
          <w:tcPr>
            <w:tcW w:w="2197" w:type="dxa"/>
            <w:tcBorders>
              <w:top w:val="single" w:sz="4" w:space="0" w:color="auto"/>
            </w:tcBorders>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76.0</w:t>
            </w:r>
          </w:p>
        </w:tc>
      </w:tr>
      <w:tr w:rsidR="006648B4" w:rsidRPr="00711776" w:rsidTr="00C16754">
        <w:trPr>
          <w:cantSplit/>
        </w:trPr>
        <w:tc>
          <w:tcPr>
            <w:tcW w:w="734" w:type="dxa"/>
            <w:vMerge/>
            <w:shd w:val="clear" w:color="auto" w:fill="FFFFFF"/>
            <w:vAlign w:val="center"/>
          </w:tcPr>
          <w:p w:rsidR="006648B4" w:rsidRPr="00711776" w:rsidRDefault="006648B4"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825"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others</w:t>
            </w:r>
          </w:p>
        </w:tc>
        <w:tc>
          <w:tcPr>
            <w:tcW w:w="1148"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w:t>
            </w:r>
          </w:p>
        </w:tc>
        <w:tc>
          <w:tcPr>
            <w:tcW w:w="1009"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24.0</w:t>
            </w:r>
          </w:p>
        </w:tc>
        <w:tc>
          <w:tcPr>
            <w:tcW w:w="1377"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24.0</w:t>
            </w:r>
          </w:p>
        </w:tc>
        <w:tc>
          <w:tcPr>
            <w:tcW w:w="2197"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6648B4" w:rsidRPr="00711776" w:rsidTr="00C16754">
        <w:trPr>
          <w:cantSplit/>
        </w:trPr>
        <w:tc>
          <w:tcPr>
            <w:tcW w:w="734" w:type="dxa"/>
            <w:vMerge/>
            <w:shd w:val="clear" w:color="auto" w:fill="FFFFFF"/>
            <w:vAlign w:val="center"/>
          </w:tcPr>
          <w:p w:rsidR="006648B4" w:rsidRPr="00711776" w:rsidRDefault="006648B4"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825"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8"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7" w:type="dxa"/>
            <w:shd w:val="clear" w:color="auto" w:fill="FFFFFF"/>
            <w:vAlign w:val="center"/>
          </w:tcPr>
          <w:p w:rsidR="006648B4" w:rsidRPr="00711776" w:rsidRDefault="006648B4"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2197" w:type="dxa"/>
            <w:shd w:val="clear" w:color="auto" w:fill="FFFFFF"/>
          </w:tcPr>
          <w:p w:rsidR="006648B4" w:rsidRPr="00711776" w:rsidRDefault="006648B4"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tc>
      </w:tr>
    </w:tbl>
    <w:p w:rsidR="00C16754" w:rsidRDefault="00C16754"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0F4706" w:rsidRDefault="000F4706"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lastRenderedPageBreak/>
        <w:t xml:space="preserve">Analysis of data concerning educational level of the respondents showed majority of them being tertiary and few being laborers and securities (Table 2). </w:t>
      </w:r>
    </w:p>
    <w:p w:rsidR="00533E9F" w:rsidRDefault="00533E9F" w:rsidP="00A7111F">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0F4706" w:rsidRPr="00617261" w:rsidRDefault="00092298"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r>
        <w:rPr>
          <w:rFonts w:ascii="Times New Roman" w:eastAsiaTheme="minorHAnsi" w:hAnsi="Times New Roman" w:cs="Times New Roman"/>
          <w:b/>
          <w:sz w:val="24"/>
          <w:szCs w:val="24"/>
        </w:rPr>
        <w:t xml:space="preserve">4.9.2 </w:t>
      </w:r>
      <w:r w:rsidRPr="00617261">
        <w:rPr>
          <w:rFonts w:ascii="Times New Roman" w:eastAsiaTheme="minorHAnsi" w:hAnsi="Times New Roman" w:cs="Times New Roman"/>
          <w:b/>
          <w:bCs/>
          <w:iCs/>
          <w:sz w:val="24"/>
          <w:szCs w:val="24"/>
        </w:rPr>
        <w:t>Working Experience</w:t>
      </w:r>
    </w:p>
    <w:p w:rsidR="003E5EA0" w:rsidRPr="00711776" w:rsidRDefault="00617261" w:rsidP="00533E9F">
      <w:pPr>
        <w:spacing w:line="480" w:lineRule="auto"/>
        <w:jc w:val="both"/>
        <w:rPr>
          <w:rFonts w:ascii="Times New Roman" w:eastAsiaTheme="minorHAnsi" w:hAnsi="Times New Roman" w:cs="Times New Roman"/>
          <w:sz w:val="24"/>
          <w:szCs w:val="24"/>
        </w:rPr>
      </w:pPr>
      <w:r w:rsidRPr="001528F8">
        <w:rPr>
          <w:rFonts w:ascii="Times New Roman" w:hAnsi="Times New Roman" w:cs="Times New Roman"/>
          <w:sz w:val="24"/>
          <w:szCs w:val="24"/>
        </w:rPr>
        <w:t>It is generally believed that the longer an employee remains on a particular job, the better they become more capable of using opposite skills to augment their performance or output. This variable was then chosen because there is the need to know if the personnel are apt in delivery their educational programme</w:t>
      </w:r>
      <w:r>
        <w:t xml:space="preserve">. </w:t>
      </w:r>
    </w:p>
    <w:p w:rsidR="00C16754" w:rsidRPr="00C16754" w:rsidRDefault="00C16754" w:rsidP="00635240">
      <w:pPr>
        <w:pStyle w:val="Style3"/>
      </w:pPr>
      <w:bookmarkStart w:id="281" w:name="_Toc18265216"/>
      <w:bookmarkStart w:id="282" w:name="_Toc18290945"/>
      <w:r w:rsidRPr="00C16754">
        <w:t xml:space="preserve">Table </w:t>
      </w:r>
      <w:r w:rsidR="00635240">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5</w:t>
      </w:r>
      <w:r w:rsidR="003016F6">
        <w:rPr>
          <w:noProof/>
        </w:rPr>
        <w:fldChar w:fldCharType="end"/>
      </w:r>
      <w:r w:rsidRPr="00C16754">
        <w:rPr>
          <w:rFonts w:eastAsiaTheme="minorHAnsi"/>
        </w:rPr>
        <w:t>: W</w:t>
      </w:r>
      <w:r w:rsidR="00B14D65">
        <w:rPr>
          <w:rFonts w:eastAsiaTheme="minorHAnsi"/>
        </w:rPr>
        <w:t>orking Experience</w:t>
      </w:r>
      <w:bookmarkEnd w:id="281"/>
      <w:bookmarkEnd w:id="282"/>
    </w:p>
    <w:tbl>
      <w:tblPr>
        <w:tblW w:w="7560" w:type="dxa"/>
        <w:tblBorders>
          <w:bottom w:val="single" w:sz="4" w:space="0" w:color="auto"/>
        </w:tblBorders>
        <w:tblLayout w:type="fixed"/>
        <w:tblCellMar>
          <w:left w:w="0" w:type="dxa"/>
          <w:right w:w="0" w:type="dxa"/>
        </w:tblCellMar>
        <w:tblLook w:val="0000" w:firstRow="0" w:lastRow="0" w:firstColumn="0" w:lastColumn="0" w:noHBand="0" w:noVBand="0"/>
      </w:tblPr>
      <w:tblGrid>
        <w:gridCol w:w="734"/>
        <w:gridCol w:w="1239"/>
        <w:gridCol w:w="1147"/>
        <w:gridCol w:w="1009"/>
        <w:gridCol w:w="1377"/>
        <w:gridCol w:w="2054"/>
      </w:tblGrid>
      <w:tr w:rsidR="003E5EA0" w:rsidRPr="00711776" w:rsidTr="00C16754">
        <w:trPr>
          <w:cantSplit/>
        </w:trPr>
        <w:tc>
          <w:tcPr>
            <w:tcW w:w="1973" w:type="dxa"/>
            <w:gridSpan w:val="2"/>
            <w:tcBorders>
              <w:top w:val="single" w:sz="4" w:space="0" w:color="auto"/>
              <w:bottom w:val="single" w:sz="4" w:space="0" w:color="auto"/>
            </w:tcBorders>
            <w:shd w:val="clear" w:color="auto" w:fill="FFFFFF"/>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7" w:type="dxa"/>
            <w:tcBorders>
              <w:top w:val="single" w:sz="4" w:space="0" w:color="auto"/>
              <w:bottom w:val="single" w:sz="4" w:space="0" w:color="auto"/>
            </w:tcBorders>
            <w:shd w:val="clear" w:color="auto" w:fill="FFFFFF"/>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2054" w:type="dxa"/>
            <w:tcBorders>
              <w:top w:val="single" w:sz="4" w:space="0" w:color="auto"/>
              <w:bottom w:val="single" w:sz="4" w:space="0" w:color="auto"/>
            </w:tcBorders>
            <w:shd w:val="clear" w:color="auto" w:fill="FFFFFF"/>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3E5EA0" w:rsidRPr="00711776" w:rsidTr="00C16754">
        <w:trPr>
          <w:cantSplit/>
        </w:trPr>
        <w:tc>
          <w:tcPr>
            <w:tcW w:w="734" w:type="dxa"/>
            <w:vMerge w:val="restart"/>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239" w:type="dxa"/>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 to 3 years</w:t>
            </w:r>
          </w:p>
        </w:tc>
        <w:tc>
          <w:tcPr>
            <w:tcW w:w="1147" w:type="dxa"/>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9</w:t>
            </w:r>
          </w:p>
        </w:tc>
        <w:tc>
          <w:tcPr>
            <w:tcW w:w="1009" w:type="dxa"/>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36.0</w:t>
            </w:r>
          </w:p>
        </w:tc>
        <w:tc>
          <w:tcPr>
            <w:tcW w:w="1377" w:type="dxa"/>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36.0</w:t>
            </w:r>
          </w:p>
        </w:tc>
        <w:tc>
          <w:tcPr>
            <w:tcW w:w="2054" w:type="dxa"/>
            <w:tcBorders>
              <w:top w:val="single" w:sz="4" w:space="0" w:color="auto"/>
            </w:tcBorders>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36.0</w:t>
            </w:r>
          </w:p>
        </w:tc>
      </w:tr>
      <w:tr w:rsidR="003E5EA0" w:rsidRPr="00711776" w:rsidTr="00C16754">
        <w:trPr>
          <w:cantSplit/>
        </w:trPr>
        <w:tc>
          <w:tcPr>
            <w:tcW w:w="734" w:type="dxa"/>
            <w:vMerge/>
            <w:shd w:val="clear" w:color="auto" w:fill="FFFFFF"/>
            <w:vAlign w:val="center"/>
          </w:tcPr>
          <w:p w:rsidR="003E5EA0" w:rsidRPr="00711776" w:rsidRDefault="003E5EA0"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23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 to 6 years</w:t>
            </w:r>
          </w:p>
        </w:tc>
        <w:tc>
          <w:tcPr>
            <w:tcW w:w="114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15</w:t>
            </w:r>
          </w:p>
        </w:tc>
        <w:tc>
          <w:tcPr>
            <w:tcW w:w="100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60.0</w:t>
            </w:r>
          </w:p>
        </w:tc>
        <w:tc>
          <w:tcPr>
            <w:tcW w:w="137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60.0</w:t>
            </w:r>
          </w:p>
        </w:tc>
        <w:tc>
          <w:tcPr>
            <w:tcW w:w="2054"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96.0</w:t>
            </w:r>
          </w:p>
        </w:tc>
      </w:tr>
      <w:tr w:rsidR="003E5EA0" w:rsidRPr="00711776" w:rsidTr="00C16754">
        <w:trPr>
          <w:cantSplit/>
        </w:trPr>
        <w:tc>
          <w:tcPr>
            <w:tcW w:w="734" w:type="dxa"/>
            <w:vMerge/>
            <w:shd w:val="clear" w:color="auto" w:fill="FFFFFF"/>
            <w:vAlign w:val="center"/>
          </w:tcPr>
          <w:p w:rsidR="003E5EA0" w:rsidRPr="00711776" w:rsidRDefault="003E5EA0"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23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 to 8 years</w:t>
            </w:r>
          </w:p>
        </w:tc>
        <w:tc>
          <w:tcPr>
            <w:tcW w:w="114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w:t>
            </w:r>
          </w:p>
        </w:tc>
        <w:tc>
          <w:tcPr>
            <w:tcW w:w="100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37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2054"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3E5EA0" w:rsidRPr="00711776" w:rsidTr="00C16754">
        <w:trPr>
          <w:cantSplit/>
        </w:trPr>
        <w:tc>
          <w:tcPr>
            <w:tcW w:w="734" w:type="dxa"/>
            <w:vMerge/>
            <w:shd w:val="clear" w:color="auto" w:fill="FFFFFF"/>
            <w:vAlign w:val="center"/>
          </w:tcPr>
          <w:p w:rsidR="003E5EA0" w:rsidRPr="00711776" w:rsidRDefault="003E5EA0"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23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7" w:type="dxa"/>
            <w:shd w:val="clear" w:color="auto" w:fill="FFFFFF"/>
            <w:vAlign w:val="center"/>
          </w:tcPr>
          <w:p w:rsidR="003E5EA0" w:rsidRPr="00711776" w:rsidRDefault="003E5EA0"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2054" w:type="dxa"/>
            <w:shd w:val="clear" w:color="auto" w:fill="FFFFFF"/>
          </w:tcPr>
          <w:p w:rsidR="003E5EA0" w:rsidRPr="00711776" w:rsidRDefault="003E5EA0" w:rsidP="0093777D">
            <w:pPr>
              <w:autoSpaceDE w:val="0"/>
              <w:autoSpaceDN w:val="0"/>
              <w:adjustRightInd w:val="0"/>
              <w:spacing w:after="0" w:line="360" w:lineRule="auto"/>
              <w:ind w:right="-90"/>
              <w:jc w:val="both"/>
              <w:rPr>
                <w:rFonts w:ascii="Times New Roman" w:eastAsiaTheme="minorHAnsi" w:hAnsi="Times New Roman" w:cs="Times New Roman"/>
                <w:sz w:val="24"/>
                <w:szCs w:val="24"/>
              </w:rPr>
            </w:pPr>
          </w:p>
        </w:tc>
      </w:tr>
      <w:tr w:rsidR="000F4706" w:rsidRPr="00711776" w:rsidTr="00C16754">
        <w:trPr>
          <w:cantSplit/>
        </w:trPr>
        <w:tc>
          <w:tcPr>
            <w:tcW w:w="734" w:type="dxa"/>
            <w:shd w:val="clear" w:color="auto" w:fill="FFFFFF"/>
            <w:vAlign w:val="center"/>
          </w:tcPr>
          <w:p w:rsidR="000F4706" w:rsidRPr="00711776" w:rsidRDefault="000F4706" w:rsidP="0093777D">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1239" w:type="dxa"/>
            <w:shd w:val="clear" w:color="auto" w:fill="FFFFFF"/>
            <w:vAlign w:val="center"/>
          </w:tcPr>
          <w:p w:rsidR="000F4706" w:rsidRPr="00711776" w:rsidRDefault="000F4706"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147" w:type="dxa"/>
            <w:shd w:val="clear" w:color="auto" w:fill="FFFFFF"/>
            <w:vAlign w:val="center"/>
          </w:tcPr>
          <w:p w:rsidR="000F4706" w:rsidRPr="00711776" w:rsidRDefault="000F4706"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009" w:type="dxa"/>
            <w:shd w:val="clear" w:color="auto" w:fill="FFFFFF"/>
            <w:vAlign w:val="center"/>
          </w:tcPr>
          <w:p w:rsidR="000F4706" w:rsidRPr="00711776" w:rsidRDefault="000F4706"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377" w:type="dxa"/>
            <w:shd w:val="clear" w:color="auto" w:fill="FFFFFF"/>
            <w:vAlign w:val="center"/>
          </w:tcPr>
          <w:p w:rsidR="000F4706" w:rsidRPr="00711776" w:rsidRDefault="000F4706" w:rsidP="0093777D">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2054" w:type="dxa"/>
            <w:shd w:val="clear" w:color="auto" w:fill="FFFFFF"/>
          </w:tcPr>
          <w:p w:rsidR="000F4706" w:rsidRPr="00711776" w:rsidRDefault="000F4706" w:rsidP="0093777D">
            <w:pPr>
              <w:autoSpaceDE w:val="0"/>
              <w:autoSpaceDN w:val="0"/>
              <w:adjustRightInd w:val="0"/>
              <w:spacing w:after="0" w:line="360" w:lineRule="auto"/>
              <w:ind w:right="-90"/>
              <w:jc w:val="both"/>
              <w:rPr>
                <w:rFonts w:ascii="Times New Roman" w:eastAsiaTheme="minorHAnsi" w:hAnsi="Times New Roman" w:cs="Times New Roman"/>
                <w:sz w:val="24"/>
                <w:szCs w:val="24"/>
              </w:rPr>
            </w:pPr>
          </w:p>
        </w:tc>
      </w:tr>
    </w:tbl>
    <w:p w:rsidR="00C16754" w:rsidRDefault="00C16754"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0F4706" w:rsidRDefault="000F4706"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Other respondents based on their working experience showed that bulk of the percentage fall within those who had worked for 4 to 6 years and a little above quarter were with 1 to 3 years (Table</w:t>
      </w:r>
      <w:r>
        <w:rPr>
          <w:rFonts w:ascii="Times New Roman" w:eastAsiaTheme="minorHAnsi" w:hAnsi="Times New Roman" w:cs="Times New Roman"/>
          <w:sz w:val="24"/>
          <w:szCs w:val="24"/>
        </w:rPr>
        <w:t xml:space="preserve"> 4</w:t>
      </w:r>
      <w:r w:rsidRPr="00711776">
        <w:rPr>
          <w:rFonts w:ascii="Times New Roman" w:eastAsiaTheme="minorHAnsi" w:hAnsi="Times New Roman" w:cs="Times New Roman"/>
          <w:sz w:val="24"/>
          <w:szCs w:val="24"/>
        </w:rPr>
        <w:t>).</w:t>
      </w:r>
    </w:p>
    <w:p w:rsidR="0093777D" w:rsidRDefault="0093777D" w:rsidP="00092298">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0F4706" w:rsidRPr="00617261" w:rsidRDefault="00092298" w:rsidP="00533E9F">
      <w:pPr>
        <w:autoSpaceDE w:val="0"/>
        <w:autoSpaceDN w:val="0"/>
        <w:adjustRightInd w:val="0"/>
        <w:spacing w:after="0" w:line="480" w:lineRule="auto"/>
        <w:ind w:right="-90"/>
        <w:jc w:val="both"/>
        <w:rPr>
          <w:rFonts w:ascii="Times New Roman" w:eastAsiaTheme="minorHAnsi" w:hAnsi="Times New Roman" w:cs="Times New Roman"/>
          <w:b/>
          <w:sz w:val="24"/>
          <w:szCs w:val="24"/>
        </w:rPr>
      </w:pPr>
      <w:r>
        <w:rPr>
          <w:rFonts w:ascii="Times New Roman" w:eastAsiaTheme="minorHAnsi" w:hAnsi="Times New Roman" w:cs="Times New Roman"/>
          <w:b/>
          <w:sz w:val="24"/>
          <w:szCs w:val="24"/>
        </w:rPr>
        <w:t>4.9.3</w:t>
      </w:r>
      <w:r w:rsidRPr="00617261">
        <w:rPr>
          <w:rFonts w:ascii="Times New Roman" w:eastAsiaTheme="minorHAnsi" w:hAnsi="Times New Roman" w:cs="Times New Roman"/>
          <w:b/>
          <w:bCs/>
          <w:iCs/>
          <w:sz w:val="24"/>
          <w:szCs w:val="24"/>
        </w:rPr>
        <w:t xml:space="preserve"> Academic Qualification</w:t>
      </w:r>
    </w:p>
    <w:p w:rsidR="00617261" w:rsidRDefault="00617261" w:rsidP="00533E9F">
      <w:pPr>
        <w:spacing w:line="480" w:lineRule="auto"/>
        <w:jc w:val="both"/>
        <w:rPr>
          <w:rFonts w:ascii="Times New Roman" w:hAnsi="Times New Roman" w:cs="Times New Roman"/>
        </w:rPr>
      </w:pPr>
      <w:r w:rsidRPr="00702A15">
        <w:rPr>
          <w:rFonts w:ascii="Times New Roman" w:hAnsi="Times New Roman" w:cs="Times New Roman"/>
        </w:rPr>
        <w:t>This variable is very significant to this study because the academic qualifications can influence the performance of the personnel. Fix table 5 here.</w:t>
      </w:r>
    </w:p>
    <w:p w:rsidR="00691379" w:rsidRDefault="00691379" w:rsidP="00533E9F">
      <w:pPr>
        <w:spacing w:line="480" w:lineRule="auto"/>
        <w:jc w:val="both"/>
        <w:rPr>
          <w:rFonts w:ascii="Times New Roman" w:hAnsi="Times New Roman" w:cs="Times New Roman"/>
        </w:rPr>
      </w:pPr>
    </w:p>
    <w:p w:rsidR="00691379" w:rsidRDefault="00691379" w:rsidP="00533E9F">
      <w:pPr>
        <w:spacing w:line="480" w:lineRule="auto"/>
        <w:jc w:val="both"/>
        <w:rPr>
          <w:rFonts w:ascii="Times New Roman" w:hAnsi="Times New Roman" w:cs="Times New Roman"/>
        </w:rPr>
      </w:pPr>
    </w:p>
    <w:p w:rsidR="00691379" w:rsidRPr="00702A15" w:rsidRDefault="00691379" w:rsidP="00533E9F">
      <w:pPr>
        <w:spacing w:line="480" w:lineRule="auto"/>
        <w:jc w:val="both"/>
        <w:rPr>
          <w:rFonts w:ascii="Times New Roman" w:hAnsi="Times New Roman" w:cs="Times New Roman"/>
        </w:rPr>
      </w:pPr>
    </w:p>
    <w:p w:rsidR="00A7111F" w:rsidRDefault="00A7111F">
      <w:pPr>
        <w:rPr>
          <w:rFonts w:ascii="Times New Roman" w:hAnsi="Times New Roman" w:cs="Times New Roman"/>
          <w:b/>
          <w:bCs/>
          <w:sz w:val="24"/>
          <w:szCs w:val="24"/>
        </w:rPr>
      </w:pPr>
      <w:bookmarkStart w:id="283" w:name="_Toc18265217"/>
      <w:bookmarkStart w:id="284" w:name="_Toc18290946"/>
      <w:r>
        <w:br w:type="page"/>
      </w:r>
    </w:p>
    <w:p w:rsidR="00C16754" w:rsidRPr="00C16754" w:rsidRDefault="00C16754" w:rsidP="00635240">
      <w:pPr>
        <w:pStyle w:val="Style3"/>
      </w:pPr>
      <w:r w:rsidRPr="00C16754">
        <w:lastRenderedPageBreak/>
        <w:t xml:space="preserve">Table </w:t>
      </w:r>
      <w:r w:rsidR="00092298">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6</w:t>
      </w:r>
      <w:r w:rsidR="003016F6">
        <w:rPr>
          <w:noProof/>
        </w:rPr>
        <w:fldChar w:fldCharType="end"/>
      </w:r>
      <w:r w:rsidRPr="00C16754">
        <w:rPr>
          <w:rFonts w:eastAsiaTheme="minorHAnsi"/>
        </w:rPr>
        <w:t>:</w:t>
      </w:r>
      <w:r w:rsidR="00DF6B93">
        <w:rPr>
          <w:rFonts w:eastAsiaTheme="minorHAnsi"/>
        </w:rPr>
        <w:t xml:space="preserve"> </w:t>
      </w:r>
      <w:r w:rsidR="00B14D65">
        <w:rPr>
          <w:rFonts w:eastAsiaTheme="minorHAnsi"/>
        </w:rPr>
        <w:t>Academic</w:t>
      </w:r>
      <w:r w:rsidRPr="00C16754">
        <w:rPr>
          <w:rFonts w:eastAsiaTheme="minorHAnsi"/>
        </w:rPr>
        <w:t xml:space="preserve"> Q</w:t>
      </w:r>
      <w:r w:rsidR="00B14D65">
        <w:rPr>
          <w:rFonts w:eastAsiaTheme="minorHAnsi"/>
        </w:rPr>
        <w:t>ualification</w:t>
      </w:r>
      <w:bookmarkEnd w:id="283"/>
      <w:bookmarkEnd w:id="284"/>
    </w:p>
    <w:tbl>
      <w:tblPr>
        <w:tblW w:w="7740" w:type="dxa"/>
        <w:tblBorders>
          <w:bottom w:val="single" w:sz="4" w:space="0" w:color="auto"/>
        </w:tblBorders>
        <w:tblLayout w:type="fixed"/>
        <w:tblCellMar>
          <w:left w:w="0" w:type="dxa"/>
          <w:right w:w="0" w:type="dxa"/>
        </w:tblCellMar>
        <w:tblLook w:val="0000" w:firstRow="0" w:lastRow="0" w:firstColumn="0" w:lastColumn="0" w:noHBand="0" w:noVBand="0"/>
      </w:tblPr>
      <w:tblGrid>
        <w:gridCol w:w="270"/>
        <w:gridCol w:w="2026"/>
        <w:gridCol w:w="1147"/>
        <w:gridCol w:w="1009"/>
        <w:gridCol w:w="1376"/>
        <w:gridCol w:w="1912"/>
      </w:tblGrid>
      <w:tr w:rsidR="00F91CA8" w:rsidRPr="00711776" w:rsidTr="00C16754">
        <w:trPr>
          <w:cantSplit/>
        </w:trPr>
        <w:tc>
          <w:tcPr>
            <w:tcW w:w="2296" w:type="dxa"/>
            <w:gridSpan w:val="2"/>
            <w:tcBorders>
              <w:top w:val="single" w:sz="4" w:space="0" w:color="auto"/>
              <w:bottom w:val="single" w:sz="4" w:space="0" w:color="auto"/>
            </w:tcBorders>
            <w:shd w:val="clear" w:color="auto" w:fill="FFFFFF"/>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6" w:type="dxa"/>
            <w:tcBorders>
              <w:top w:val="single" w:sz="4" w:space="0" w:color="auto"/>
              <w:bottom w:val="single" w:sz="4" w:space="0" w:color="auto"/>
            </w:tcBorders>
            <w:shd w:val="clear" w:color="auto" w:fill="FFFFFF"/>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1912" w:type="dxa"/>
            <w:tcBorders>
              <w:top w:val="single" w:sz="4" w:space="0" w:color="auto"/>
              <w:bottom w:val="single" w:sz="4" w:space="0" w:color="auto"/>
            </w:tcBorders>
            <w:shd w:val="clear" w:color="auto" w:fill="FFFFFF"/>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F91CA8" w:rsidRPr="00711776" w:rsidTr="00C16754">
        <w:trPr>
          <w:cantSplit/>
        </w:trPr>
        <w:tc>
          <w:tcPr>
            <w:tcW w:w="270" w:type="dxa"/>
            <w:vMerge w:val="restart"/>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2026" w:type="dxa"/>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MA/MPHIL/MSC</w:t>
            </w:r>
          </w:p>
        </w:tc>
        <w:tc>
          <w:tcPr>
            <w:tcW w:w="1147" w:type="dxa"/>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w:t>
            </w:r>
          </w:p>
        </w:tc>
        <w:tc>
          <w:tcPr>
            <w:tcW w:w="1009" w:type="dxa"/>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8.0</w:t>
            </w:r>
          </w:p>
        </w:tc>
        <w:tc>
          <w:tcPr>
            <w:tcW w:w="1376" w:type="dxa"/>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8.0</w:t>
            </w:r>
          </w:p>
        </w:tc>
        <w:tc>
          <w:tcPr>
            <w:tcW w:w="1912" w:type="dxa"/>
            <w:tcBorders>
              <w:top w:val="single" w:sz="4" w:space="0" w:color="auto"/>
            </w:tcBorders>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8.0</w:t>
            </w:r>
          </w:p>
        </w:tc>
      </w:tr>
      <w:tr w:rsidR="00F91CA8" w:rsidRPr="00711776" w:rsidTr="00C16754">
        <w:trPr>
          <w:cantSplit/>
        </w:trPr>
        <w:tc>
          <w:tcPr>
            <w:tcW w:w="270" w:type="dxa"/>
            <w:vMerge/>
            <w:shd w:val="clear" w:color="auto" w:fill="FFFFFF"/>
            <w:vAlign w:val="center"/>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02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DEGREE</w:t>
            </w:r>
          </w:p>
        </w:tc>
        <w:tc>
          <w:tcPr>
            <w:tcW w:w="1147"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11</w:t>
            </w:r>
          </w:p>
        </w:tc>
        <w:tc>
          <w:tcPr>
            <w:tcW w:w="1009"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44.0</w:t>
            </w:r>
          </w:p>
        </w:tc>
        <w:tc>
          <w:tcPr>
            <w:tcW w:w="137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44.0</w:t>
            </w:r>
          </w:p>
        </w:tc>
        <w:tc>
          <w:tcPr>
            <w:tcW w:w="1912"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52.0</w:t>
            </w:r>
          </w:p>
        </w:tc>
      </w:tr>
      <w:tr w:rsidR="00F91CA8" w:rsidRPr="00711776" w:rsidTr="00C16754">
        <w:trPr>
          <w:cantSplit/>
        </w:trPr>
        <w:tc>
          <w:tcPr>
            <w:tcW w:w="270" w:type="dxa"/>
            <w:vMerge/>
            <w:shd w:val="clear" w:color="auto" w:fill="FFFFFF"/>
            <w:vAlign w:val="center"/>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026" w:type="dxa"/>
            <w:shd w:val="clear" w:color="auto" w:fill="FFFFFF"/>
            <w:vAlign w:val="center"/>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DIPLOMA/HND</w:t>
            </w:r>
          </w:p>
        </w:tc>
        <w:tc>
          <w:tcPr>
            <w:tcW w:w="1147"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11</w:t>
            </w:r>
          </w:p>
        </w:tc>
        <w:tc>
          <w:tcPr>
            <w:tcW w:w="1009"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44.0</w:t>
            </w:r>
          </w:p>
        </w:tc>
        <w:tc>
          <w:tcPr>
            <w:tcW w:w="137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44.0</w:t>
            </w:r>
          </w:p>
        </w:tc>
        <w:tc>
          <w:tcPr>
            <w:tcW w:w="1912"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96.0</w:t>
            </w:r>
          </w:p>
        </w:tc>
      </w:tr>
      <w:tr w:rsidR="00F91CA8" w:rsidRPr="00711776" w:rsidTr="00C16754">
        <w:trPr>
          <w:cantSplit/>
        </w:trPr>
        <w:tc>
          <w:tcPr>
            <w:tcW w:w="270" w:type="dxa"/>
            <w:vMerge/>
            <w:shd w:val="clear" w:color="auto" w:fill="FFFFFF"/>
            <w:vAlign w:val="center"/>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02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SHS</w:t>
            </w:r>
          </w:p>
        </w:tc>
        <w:tc>
          <w:tcPr>
            <w:tcW w:w="1147"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w:t>
            </w:r>
          </w:p>
        </w:tc>
        <w:tc>
          <w:tcPr>
            <w:tcW w:w="1009"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37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912"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F91CA8" w:rsidRPr="00711776" w:rsidTr="00C16754">
        <w:trPr>
          <w:cantSplit/>
        </w:trPr>
        <w:tc>
          <w:tcPr>
            <w:tcW w:w="270" w:type="dxa"/>
            <w:vMerge/>
            <w:shd w:val="clear" w:color="auto" w:fill="FFFFFF"/>
            <w:vAlign w:val="center"/>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02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7"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6" w:type="dxa"/>
            <w:shd w:val="clear" w:color="auto" w:fill="FFFFFF"/>
            <w:vAlign w:val="center"/>
          </w:tcPr>
          <w:p w:rsidR="00F91CA8" w:rsidRPr="00711776" w:rsidRDefault="00F91CA8" w:rsidP="00533E9F">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912" w:type="dxa"/>
            <w:shd w:val="clear" w:color="auto" w:fill="FFFFFF"/>
          </w:tcPr>
          <w:p w:rsidR="00F91CA8" w:rsidRPr="00711776" w:rsidRDefault="00F91CA8"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tc>
      </w:tr>
    </w:tbl>
    <w:p w:rsidR="00F91CA8" w:rsidRDefault="00F91CA8"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0F4706" w:rsidRPr="00711776" w:rsidRDefault="000F4706" w:rsidP="00533E9F">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Respondent’s academic qualifications were analyzed and after the analysis it was observed that similar proportions were degree and diploma/HND holders and little were those holding MA/MPHIL/MSC and even SHS leavers (Table 5)</w:t>
      </w:r>
    </w:p>
    <w:p w:rsidR="00C16754" w:rsidRDefault="00092298" w:rsidP="00092298">
      <w:pPr>
        <w:pStyle w:val="Caption"/>
        <w:keepNext/>
        <w:spacing w:after="0" w:line="480" w:lineRule="auto"/>
        <w:jc w:val="both"/>
        <w:rPr>
          <w:rFonts w:ascii="Times New Roman" w:eastAsiaTheme="minorHAnsi" w:hAnsi="Times New Roman" w:cs="Times New Roman"/>
          <w:b/>
          <w:bCs/>
          <w:i w:val="0"/>
          <w:color w:val="000000"/>
          <w:sz w:val="24"/>
          <w:szCs w:val="24"/>
        </w:rPr>
      </w:pPr>
      <w:r w:rsidRPr="00480370">
        <w:rPr>
          <w:rFonts w:ascii="Times New Roman" w:hAnsi="Times New Roman" w:cs="Times New Roman"/>
          <w:b/>
          <w:i w:val="0"/>
          <w:color w:val="000000" w:themeColor="text1"/>
          <w:sz w:val="24"/>
          <w:szCs w:val="24"/>
        </w:rPr>
        <w:t>4.9.4 Educational</w:t>
      </w:r>
      <w:r w:rsidR="00691379">
        <w:rPr>
          <w:rFonts w:ascii="Times New Roman" w:hAnsi="Times New Roman" w:cs="Times New Roman"/>
          <w:b/>
          <w:i w:val="0"/>
          <w:color w:val="000000" w:themeColor="text1"/>
          <w:sz w:val="24"/>
          <w:szCs w:val="24"/>
        </w:rPr>
        <w:t xml:space="preserve"> </w:t>
      </w:r>
      <w:r w:rsidRPr="00B20DF5">
        <w:rPr>
          <w:rFonts w:ascii="Times New Roman" w:eastAsiaTheme="minorHAnsi" w:hAnsi="Times New Roman" w:cs="Times New Roman"/>
          <w:b/>
          <w:bCs/>
          <w:i w:val="0"/>
          <w:color w:val="000000"/>
          <w:sz w:val="24"/>
          <w:szCs w:val="24"/>
        </w:rPr>
        <w:t>Programmes Offered</w:t>
      </w:r>
    </w:p>
    <w:p w:rsidR="0093777D" w:rsidRPr="0093777D" w:rsidRDefault="0093777D" w:rsidP="0093777D">
      <w:pPr>
        <w:spacing w:line="480" w:lineRule="auto"/>
        <w:jc w:val="both"/>
      </w:pPr>
      <w:r w:rsidRPr="00D57FEF">
        <w:rPr>
          <w:rFonts w:ascii="Times New Roman" w:hAnsi="Times New Roman" w:cs="Times New Roman"/>
          <w:sz w:val="24"/>
          <w:szCs w:val="24"/>
        </w:rPr>
        <w:t xml:space="preserve">Despite the common conception that museum education consists primarily of an educator leading a group of children through the museum, the current reality is much broader. Since museum education emerged as a profession in the past 50 years, with its own training programs, professional organizations and defined roles in the museum, the tasks of museum educators have expanded dramatically. </w:t>
      </w:r>
      <w:r w:rsidR="007A6B18" w:rsidRPr="00D57FEF">
        <w:rPr>
          <w:rFonts w:ascii="Times New Roman" w:hAnsi="Times New Roman" w:cs="Times New Roman"/>
          <w:bCs/>
          <w:color w:val="000000"/>
          <w:sz w:val="24"/>
          <w:szCs w:val="24"/>
        </w:rPr>
        <w:t>Questionnaires were</w:t>
      </w:r>
      <w:r w:rsidRPr="00D57FEF">
        <w:rPr>
          <w:rFonts w:ascii="Times New Roman" w:hAnsi="Times New Roman" w:cs="Times New Roman"/>
          <w:bCs/>
          <w:color w:val="000000"/>
          <w:sz w:val="24"/>
          <w:szCs w:val="24"/>
        </w:rPr>
        <w:t xml:space="preserve"> given out to museum personnel</w:t>
      </w:r>
      <w:r>
        <w:rPr>
          <w:rFonts w:ascii="Times New Roman" w:hAnsi="Times New Roman" w:cs="Times New Roman"/>
          <w:bCs/>
          <w:color w:val="000000"/>
          <w:sz w:val="24"/>
          <w:szCs w:val="24"/>
        </w:rPr>
        <w:t xml:space="preserve"> in the selected Museums to find out</w:t>
      </w:r>
      <w:r w:rsidRPr="00D57FEF">
        <w:rPr>
          <w:rFonts w:ascii="Times New Roman" w:hAnsi="Times New Roman" w:cs="Times New Roman"/>
          <w:bCs/>
          <w:color w:val="000000"/>
          <w:sz w:val="24"/>
          <w:szCs w:val="24"/>
        </w:rPr>
        <w:t xml:space="preserve"> about the types of educational programmes offered in their Museums. They were given the options to choose from and this involve, none, workshop, Cultural and Historical Knowledge</w:t>
      </w:r>
    </w:p>
    <w:tbl>
      <w:tblPr>
        <w:tblpPr w:leftFromText="180" w:rightFromText="180" w:vertAnchor="text" w:horzAnchor="margin" w:tblpY="-142"/>
        <w:tblW w:w="8184" w:type="dxa"/>
        <w:tblBorders>
          <w:bottom w:val="single" w:sz="4" w:space="0" w:color="auto"/>
        </w:tblBorders>
        <w:tblLayout w:type="fixed"/>
        <w:tblCellMar>
          <w:left w:w="0" w:type="dxa"/>
          <w:right w:w="0" w:type="dxa"/>
        </w:tblCellMar>
        <w:tblLook w:val="0000" w:firstRow="0" w:lastRow="0" w:firstColumn="0" w:lastColumn="0" w:noHBand="0" w:noVBand="0"/>
      </w:tblPr>
      <w:tblGrid>
        <w:gridCol w:w="20"/>
        <w:gridCol w:w="3162"/>
        <w:gridCol w:w="1147"/>
        <w:gridCol w:w="1009"/>
        <w:gridCol w:w="1377"/>
        <w:gridCol w:w="1469"/>
      </w:tblGrid>
      <w:tr w:rsidR="00D57FEF" w:rsidRPr="00711776" w:rsidTr="003B3262">
        <w:trPr>
          <w:cantSplit/>
        </w:trPr>
        <w:tc>
          <w:tcPr>
            <w:tcW w:w="8184" w:type="dxa"/>
            <w:gridSpan w:val="6"/>
            <w:tcBorders>
              <w:bottom w:val="single" w:sz="4" w:space="0" w:color="auto"/>
            </w:tcBorders>
            <w:shd w:val="clear" w:color="auto" w:fill="FFFFFF"/>
          </w:tcPr>
          <w:p w:rsidR="00D57FEF" w:rsidRPr="00C16754" w:rsidRDefault="00D57FEF" w:rsidP="00635240">
            <w:pPr>
              <w:pStyle w:val="Style3"/>
            </w:pPr>
            <w:bookmarkStart w:id="285" w:name="_Toc18290947"/>
            <w:r w:rsidRPr="00D57FEF">
              <w:lastRenderedPageBreak/>
              <w:t>.</w:t>
            </w:r>
            <w:bookmarkStart w:id="286" w:name="_Toc18265218"/>
            <w:r w:rsidRPr="00C16754">
              <w:t xml:space="preserve">Table </w:t>
            </w:r>
            <w:r w:rsidR="00092298">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7</w:t>
            </w:r>
            <w:r w:rsidR="003016F6">
              <w:rPr>
                <w:noProof/>
              </w:rPr>
              <w:fldChar w:fldCharType="end"/>
            </w:r>
            <w:r w:rsidR="00B14D65">
              <w:t>: Educational Programmes</w:t>
            </w:r>
            <w:r w:rsidRPr="00C16754">
              <w:t xml:space="preserve"> O</w:t>
            </w:r>
            <w:r w:rsidR="00B14D65">
              <w:t>ffered</w:t>
            </w:r>
            <w:bookmarkEnd w:id="285"/>
            <w:bookmarkEnd w:id="286"/>
          </w:p>
        </w:tc>
      </w:tr>
      <w:tr w:rsidR="00D57FEF" w:rsidRPr="00711776" w:rsidTr="003B3262">
        <w:trPr>
          <w:cantSplit/>
        </w:trPr>
        <w:tc>
          <w:tcPr>
            <w:tcW w:w="3182" w:type="dxa"/>
            <w:gridSpan w:val="2"/>
            <w:tcBorders>
              <w:top w:val="single" w:sz="4" w:space="0" w:color="auto"/>
              <w:bottom w:val="single" w:sz="4" w:space="0" w:color="auto"/>
            </w:tcBorders>
            <w:shd w:val="clear" w:color="auto" w:fill="FFFFFF"/>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7" w:type="dxa"/>
            <w:tcBorders>
              <w:top w:val="single" w:sz="4" w:space="0" w:color="auto"/>
              <w:bottom w:val="single" w:sz="4" w:space="0" w:color="auto"/>
            </w:tcBorders>
            <w:shd w:val="clear" w:color="auto" w:fill="FFFFFF"/>
          </w:tcPr>
          <w:p w:rsidR="00D57FEF" w:rsidRPr="00711776" w:rsidRDefault="00D57FEF"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1469" w:type="dxa"/>
            <w:tcBorders>
              <w:top w:val="single" w:sz="4" w:space="0" w:color="auto"/>
              <w:bottom w:val="single" w:sz="4" w:space="0" w:color="auto"/>
            </w:tcBorders>
            <w:shd w:val="clear" w:color="auto" w:fill="FFFFFF"/>
          </w:tcPr>
          <w:p w:rsidR="00D57FEF" w:rsidRPr="00711776" w:rsidRDefault="00D57FEF"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D57FEF" w:rsidRPr="00711776" w:rsidTr="0093777D">
        <w:trPr>
          <w:cantSplit/>
        </w:trPr>
        <w:tc>
          <w:tcPr>
            <w:tcW w:w="20" w:type="dxa"/>
            <w:vMerge w:val="restart"/>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3162" w:type="dxa"/>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None</w:t>
            </w:r>
          </w:p>
        </w:tc>
        <w:tc>
          <w:tcPr>
            <w:tcW w:w="1147" w:type="dxa"/>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w:t>
            </w:r>
          </w:p>
        </w:tc>
        <w:tc>
          <w:tcPr>
            <w:tcW w:w="1009" w:type="dxa"/>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377" w:type="dxa"/>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c>
          <w:tcPr>
            <w:tcW w:w="1469" w:type="dxa"/>
            <w:tcBorders>
              <w:top w:val="single" w:sz="4" w:space="0" w:color="auto"/>
            </w:tcBorders>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w:t>
            </w:r>
          </w:p>
        </w:tc>
      </w:tr>
      <w:tr w:rsidR="00D57FEF" w:rsidRPr="00711776" w:rsidTr="0093777D">
        <w:trPr>
          <w:cantSplit/>
        </w:trPr>
        <w:tc>
          <w:tcPr>
            <w:tcW w:w="20" w:type="dxa"/>
            <w:vMerge/>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3162" w:type="dxa"/>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Workshop organization</w:t>
            </w:r>
          </w:p>
        </w:tc>
        <w:tc>
          <w:tcPr>
            <w:tcW w:w="114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w:t>
            </w:r>
          </w:p>
        </w:tc>
        <w:tc>
          <w:tcPr>
            <w:tcW w:w="100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37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46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32.0</w:t>
            </w:r>
          </w:p>
        </w:tc>
      </w:tr>
      <w:tr w:rsidR="00D57FEF" w:rsidRPr="00711776" w:rsidTr="0093777D">
        <w:trPr>
          <w:cantSplit/>
        </w:trPr>
        <w:tc>
          <w:tcPr>
            <w:tcW w:w="20" w:type="dxa"/>
            <w:vMerge/>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3162" w:type="dxa"/>
            <w:shd w:val="clear" w:color="auto" w:fill="FFFFFF"/>
            <w:vAlign w:val="center"/>
          </w:tcPr>
          <w:p w:rsidR="00D57FEF" w:rsidRPr="00711776" w:rsidRDefault="00D57FEF" w:rsidP="00CE5C1A">
            <w:pPr>
              <w:autoSpaceDE w:val="0"/>
              <w:autoSpaceDN w:val="0"/>
              <w:adjustRightInd w:val="0"/>
              <w:spacing w:after="0" w:line="480" w:lineRule="auto"/>
              <w:ind w:right="-90"/>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Cultural and historical knowledge</w:t>
            </w:r>
          </w:p>
        </w:tc>
        <w:tc>
          <w:tcPr>
            <w:tcW w:w="1147" w:type="dxa"/>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e</w:t>
            </w:r>
            <w:r w:rsidRPr="00711776">
              <w:rPr>
                <w:rFonts w:ascii="Times New Roman" w:eastAsiaTheme="minorHAnsi" w:hAnsi="Times New Roman" w:cs="Times New Roman"/>
                <w:color w:val="000000"/>
                <w:sz w:val="24"/>
                <w:szCs w:val="24"/>
              </w:rPr>
              <w:t>10</w:t>
            </w:r>
          </w:p>
        </w:tc>
        <w:tc>
          <w:tcPr>
            <w:tcW w:w="100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40.0</w:t>
            </w:r>
          </w:p>
        </w:tc>
        <w:tc>
          <w:tcPr>
            <w:tcW w:w="137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40.0</w:t>
            </w:r>
          </w:p>
        </w:tc>
        <w:tc>
          <w:tcPr>
            <w:tcW w:w="146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72.0</w:t>
            </w:r>
          </w:p>
        </w:tc>
      </w:tr>
      <w:tr w:rsidR="00D57FEF" w:rsidRPr="00711776" w:rsidTr="0093777D">
        <w:trPr>
          <w:cantSplit/>
        </w:trPr>
        <w:tc>
          <w:tcPr>
            <w:tcW w:w="20" w:type="dxa"/>
            <w:vMerge/>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3162"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General information</w:t>
            </w:r>
          </w:p>
        </w:tc>
        <w:tc>
          <w:tcPr>
            <w:tcW w:w="114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w:t>
            </w:r>
          </w:p>
        </w:tc>
        <w:tc>
          <w:tcPr>
            <w:tcW w:w="100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37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46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D57FEF" w:rsidRPr="00711776" w:rsidTr="0093777D">
        <w:trPr>
          <w:cantSplit/>
        </w:trPr>
        <w:tc>
          <w:tcPr>
            <w:tcW w:w="20" w:type="dxa"/>
            <w:vMerge/>
            <w:shd w:val="clear" w:color="auto" w:fill="FFFFFF"/>
            <w:vAlign w:val="center"/>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3162"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7" w:type="dxa"/>
            <w:shd w:val="clear" w:color="auto" w:fill="FFFFFF"/>
            <w:vAlign w:val="center"/>
          </w:tcPr>
          <w:p w:rsidR="00D57FEF" w:rsidRPr="00711776" w:rsidRDefault="00D57FEF" w:rsidP="0093777D">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469" w:type="dxa"/>
            <w:shd w:val="clear" w:color="auto" w:fill="FFFFFF"/>
          </w:tcPr>
          <w:p w:rsidR="00D57FEF" w:rsidRPr="00711776" w:rsidRDefault="00D57FEF" w:rsidP="0093777D">
            <w:pPr>
              <w:autoSpaceDE w:val="0"/>
              <w:autoSpaceDN w:val="0"/>
              <w:adjustRightInd w:val="0"/>
              <w:spacing w:after="0" w:line="480" w:lineRule="auto"/>
              <w:ind w:right="-90"/>
              <w:jc w:val="both"/>
              <w:rPr>
                <w:rFonts w:ascii="Times New Roman" w:eastAsiaTheme="minorHAnsi" w:hAnsi="Times New Roman" w:cs="Times New Roman"/>
                <w:sz w:val="24"/>
                <w:szCs w:val="24"/>
              </w:rPr>
            </w:pPr>
          </w:p>
        </w:tc>
      </w:tr>
    </w:tbl>
    <w:p w:rsidR="00C16754" w:rsidRDefault="00C16754" w:rsidP="00092298">
      <w:pPr>
        <w:autoSpaceDE w:val="0"/>
        <w:autoSpaceDN w:val="0"/>
        <w:adjustRightInd w:val="0"/>
        <w:spacing w:before="240" w:after="0" w:line="240" w:lineRule="auto"/>
        <w:ind w:right="-90"/>
        <w:jc w:val="both"/>
        <w:rPr>
          <w:rFonts w:ascii="Times New Roman" w:eastAsiaTheme="minorHAnsi" w:hAnsi="Times New Roman" w:cs="Times New Roman"/>
          <w:sz w:val="24"/>
          <w:szCs w:val="24"/>
        </w:rPr>
      </w:pPr>
    </w:p>
    <w:p w:rsidR="001B3AB6" w:rsidRDefault="000F4706" w:rsidP="00360709">
      <w:pPr>
        <w:spacing w:line="48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sz w:val="24"/>
          <w:szCs w:val="24"/>
        </w:rPr>
        <w:t xml:space="preserve">Ten out of the 25 respondents representing 40% said they offered educational program me to audience and equal proportion were of the view that they organize </w:t>
      </w:r>
      <w:r w:rsidRPr="00711776">
        <w:rPr>
          <w:rFonts w:ascii="Times New Roman" w:eastAsiaTheme="minorHAnsi" w:hAnsi="Times New Roman" w:cs="Times New Roman"/>
          <w:color w:val="000000"/>
          <w:sz w:val="24"/>
          <w:szCs w:val="24"/>
        </w:rPr>
        <w:t>workshops and impact general knowledge to visitors. Few among the respondents suggested nothing (Table 6</w:t>
      </w:r>
      <w:r w:rsidR="0093777D" w:rsidRPr="00711776">
        <w:rPr>
          <w:rFonts w:ascii="Times New Roman" w:eastAsiaTheme="minorHAnsi" w:hAnsi="Times New Roman" w:cs="Times New Roman"/>
          <w:color w:val="000000"/>
          <w:sz w:val="24"/>
          <w:szCs w:val="24"/>
        </w:rPr>
        <w:t xml:space="preserve">). </w:t>
      </w:r>
      <w:r w:rsidR="00F4473E">
        <w:rPr>
          <w:rFonts w:ascii="Times New Roman" w:eastAsiaTheme="minorHAnsi" w:hAnsi="Times New Roman" w:cs="Times New Roman"/>
          <w:color w:val="000000"/>
          <w:sz w:val="24"/>
          <w:szCs w:val="24"/>
        </w:rPr>
        <w:t xml:space="preserve">Another significant educational programme that came up during observation and interviews </w:t>
      </w:r>
      <w:r w:rsidR="00EF2C0C">
        <w:rPr>
          <w:rFonts w:ascii="Times New Roman" w:eastAsiaTheme="minorHAnsi" w:hAnsi="Times New Roman" w:cs="Times New Roman"/>
          <w:color w:val="000000"/>
          <w:sz w:val="24"/>
          <w:szCs w:val="24"/>
        </w:rPr>
        <w:t>were</w:t>
      </w:r>
      <w:r w:rsidR="00F4473E">
        <w:rPr>
          <w:rFonts w:ascii="Times New Roman" w:eastAsiaTheme="minorHAnsi" w:hAnsi="Times New Roman" w:cs="Times New Roman"/>
          <w:color w:val="000000"/>
          <w:sz w:val="24"/>
          <w:szCs w:val="24"/>
        </w:rPr>
        <w:t xml:space="preserve"> exhibition and its accompanied text. They really play a key role in education in the museum.</w:t>
      </w:r>
    </w:p>
    <w:p w:rsidR="000064CD" w:rsidRPr="00711776" w:rsidRDefault="000064CD"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Respondents (Curators) were asked on some questions concerning educational programmes they offer to visitors and it was observed that equal proportion of the respondents stated that they organize workshop and also give general information about the museum to visitors, also 40% said they impact cultural and historical knowledge to peoples and even some said nothing at all (4%) (Table 6).</w:t>
      </w:r>
    </w:p>
    <w:p w:rsidR="000064CD" w:rsidRPr="00711776" w:rsidRDefault="000064CD"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Also with the exhibition process (how they prepare visitors and interpreted findings or exhibits to them, most of the respondents stated that they only show or prepare and interpret exhibits through the dos and don’ts (rules and regulations) in the museum and introducing guidelines for visitors. Others said they obtain background information and few among the rest stated that they introduce the exhibition hall and landmarks. </w:t>
      </w:r>
    </w:p>
    <w:p w:rsidR="00953595" w:rsidRDefault="00092298" w:rsidP="00360709">
      <w:pPr>
        <w:pStyle w:val="Caption"/>
        <w:keepNext/>
        <w:spacing w:line="48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lastRenderedPageBreak/>
        <w:t xml:space="preserve">4.9.5 Interpretation of Exhibits </w:t>
      </w:r>
    </w:p>
    <w:p w:rsidR="00C16754" w:rsidRPr="00C16754" w:rsidRDefault="00C16754" w:rsidP="00635240">
      <w:pPr>
        <w:pStyle w:val="Style3"/>
      </w:pPr>
      <w:bookmarkStart w:id="287" w:name="_Toc18265219"/>
      <w:bookmarkStart w:id="288" w:name="_Toc18290948"/>
      <w:r w:rsidRPr="00C16754">
        <w:t xml:space="preserve">Table </w:t>
      </w:r>
      <w:r w:rsidR="00092298">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8</w:t>
      </w:r>
      <w:r w:rsidR="003016F6">
        <w:rPr>
          <w:noProof/>
        </w:rPr>
        <w:fldChar w:fldCharType="end"/>
      </w:r>
      <w:r w:rsidR="00B14D65">
        <w:rPr>
          <w:rFonts w:eastAsiaTheme="minorHAnsi"/>
        </w:rPr>
        <w:t xml:space="preserve"> : Interpretation of</w:t>
      </w:r>
      <w:r w:rsidR="00A7111F">
        <w:rPr>
          <w:rFonts w:eastAsiaTheme="minorHAnsi"/>
        </w:rPr>
        <w:t xml:space="preserve"> </w:t>
      </w:r>
      <w:r w:rsidR="00783592" w:rsidRPr="00C16754">
        <w:rPr>
          <w:rFonts w:eastAsiaTheme="minorHAnsi"/>
        </w:rPr>
        <w:t>E</w:t>
      </w:r>
      <w:r w:rsidR="00783592">
        <w:rPr>
          <w:rFonts w:eastAsiaTheme="minorHAnsi"/>
        </w:rPr>
        <w:t>xhibits</w:t>
      </w:r>
      <w:bookmarkEnd w:id="287"/>
      <w:bookmarkEnd w:id="288"/>
    </w:p>
    <w:tbl>
      <w:tblPr>
        <w:tblpPr w:leftFromText="180" w:rightFromText="180" w:vertAnchor="text" w:horzAnchor="margin" w:tblpX="-810" w:tblpY="11"/>
        <w:tblW w:w="9137" w:type="dxa"/>
        <w:tblBorders>
          <w:bottom w:val="single" w:sz="4" w:space="0" w:color="auto"/>
        </w:tblBorders>
        <w:tblLayout w:type="fixed"/>
        <w:tblCellMar>
          <w:left w:w="0" w:type="dxa"/>
          <w:right w:w="0" w:type="dxa"/>
        </w:tblCellMar>
        <w:tblLook w:val="0000" w:firstRow="0" w:lastRow="0" w:firstColumn="0" w:lastColumn="0" w:noHBand="0" w:noVBand="0"/>
      </w:tblPr>
      <w:tblGrid>
        <w:gridCol w:w="272"/>
        <w:gridCol w:w="3622"/>
        <w:gridCol w:w="1078"/>
        <w:gridCol w:w="948"/>
        <w:gridCol w:w="1294"/>
        <w:gridCol w:w="1923"/>
      </w:tblGrid>
      <w:tr w:rsidR="00DE7E12" w:rsidRPr="00711776" w:rsidTr="00CE5C1A">
        <w:trPr>
          <w:cantSplit/>
          <w:trHeight w:val="374"/>
        </w:trPr>
        <w:tc>
          <w:tcPr>
            <w:tcW w:w="3894" w:type="dxa"/>
            <w:gridSpan w:val="2"/>
            <w:tcBorders>
              <w:top w:val="single" w:sz="4" w:space="0" w:color="auto"/>
              <w:bottom w:val="single" w:sz="4" w:space="0" w:color="auto"/>
            </w:tcBorders>
            <w:shd w:val="clear" w:color="auto" w:fill="FFFFFF"/>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1078" w:type="dxa"/>
            <w:tcBorders>
              <w:top w:val="single" w:sz="4" w:space="0" w:color="auto"/>
              <w:bottom w:val="single" w:sz="4" w:space="0" w:color="auto"/>
            </w:tcBorders>
            <w:shd w:val="clear" w:color="auto" w:fill="FFFFFF"/>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948" w:type="dxa"/>
            <w:tcBorders>
              <w:top w:val="single" w:sz="4" w:space="0" w:color="auto"/>
              <w:bottom w:val="single" w:sz="4" w:space="0" w:color="auto"/>
            </w:tcBorders>
            <w:shd w:val="clear" w:color="auto" w:fill="FFFFFF"/>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294" w:type="dxa"/>
            <w:tcBorders>
              <w:top w:val="single" w:sz="4" w:space="0" w:color="auto"/>
              <w:bottom w:val="single" w:sz="4" w:space="0" w:color="auto"/>
            </w:tcBorders>
            <w:shd w:val="clear" w:color="auto" w:fill="FFFFFF"/>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1923" w:type="dxa"/>
            <w:tcBorders>
              <w:top w:val="single" w:sz="4" w:space="0" w:color="auto"/>
              <w:bottom w:val="single" w:sz="4" w:space="0" w:color="auto"/>
            </w:tcBorders>
            <w:shd w:val="clear" w:color="auto" w:fill="FFFFFF"/>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DE7E12" w:rsidRPr="00711776" w:rsidTr="00CE5C1A">
        <w:trPr>
          <w:cantSplit/>
          <w:trHeight w:val="391"/>
        </w:trPr>
        <w:tc>
          <w:tcPr>
            <w:tcW w:w="272" w:type="dxa"/>
            <w:vMerge w:val="restart"/>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p>
        </w:tc>
        <w:tc>
          <w:tcPr>
            <w:tcW w:w="3622" w:type="dxa"/>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None</w:t>
            </w:r>
          </w:p>
        </w:tc>
        <w:tc>
          <w:tcPr>
            <w:tcW w:w="1078" w:type="dxa"/>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w:t>
            </w:r>
          </w:p>
        </w:tc>
        <w:tc>
          <w:tcPr>
            <w:tcW w:w="948" w:type="dxa"/>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1294" w:type="dxa"/>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c>
          <w:tcPr>
            <w:tcW w:w="1923" w:type="dxa"/>
            <w:tcBorders>
              <w:top w:val="single" w:sz="4" w:space="0" w:color="auto"/>
            </w:tcBorders>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16.0</w:t>
            </w:r>
          </w:p>
        </w:tc>
      </w:tr>
      <w:tr w:rsidR="00DE7E12" w:rsidRPr="00711776" w:rsidTr="00CE5C1A">
        <w:trPr>
          <w:cantSplit/>
          <w:trHeight w:val="374"/>
        </w:trPr>
        <w:tc>
          <w:tcPr>
            <w:tcW w:w="272" w:type="dxa"/>
            <w:vMerge/>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3622" w:type="dxa"/>
            <w:shd w:val="clear" w:color="auto" w:fill="FFFFFF"/>
            <w:vAlign w:val="center"/>
          </w:tcPr>
          <w:p w:rsidR="00DE7E12" w:rsidRPr="00711776" w:rsidRDefault="00DE7E12"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Obtain background information</w:t>
            </w:r>
          </w:p>
        </w:tc>
        <w:tc>
          <w:tcPr>
            <w:tcW w:w="107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w:t>
            </w:r>
          </w:p>
        </w:tc>
        <w:tc>
          <w:tcPr>
            <w:tcW w:w="94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1294"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1923"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36.0</w:t>
            </w:r>
          </w:p>
        </w:tc>
      </w:tr>
      <w:tr w:rsidR="00DE7E12" w:rsidRPr="00711776" w:rsidTr="00CE5C1A">
        <w:trPr>
          <w:cantSplit/>
          <w:trHeight w:val="391"/>
        </w:trPr>
        <w:tc>
          <w:tcPr>
            <w:tcW w:w="272" w:type="dxa"/>
            <w:vMerge/>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3622" w:type="dxa"/>
            <w:shd w:val="clear" w:color="auto" w:fill="FFFFFF"/>
            <w:vAlign w:val="center"/>
          </w:tcPr>
          <w:p w:rsidR="00DE7E12" w:rsidRPr="00711776" w:rsidRDefault="00DE7E12"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Rules and regulations in the museum</w:t>
            </w:r>
          </w:p>
        </w:tc>
        <w:tc>
          <w:tcPr>
            <w:tcW w:w="107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w:t>
            </w:r>
          </w:p>
        </w:tc>
        <w:tc>
          <w:tcPr>
            <w:tcW w:w="94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294"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923"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64.0</w:t>
            </w:r>
          </w:p>
        </w:tc>
      </w:tr>
      <w:tr w:rsidR="00DE7E12" w:rsidRPr="00711776" w:rsidTr="00CE5C1A">
        <w:trPr>
          <w:cantSplit/>
          <w:trHeight w:val="391"/>
        </w:trPr>
        <w:tc>
          <w:tcPr>
            <w:tcW w:w="272" w:type="dxa"/>
            <w:vMerge/>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3622" w:type="dxa"/>
            <w:shd w:val="clear" w:color="auto" w:fill="FFFFFF"/>
            <w:vAlign w:val="center"/>
          </w:tcPr>
          <w:p w:rsidR="00DE7E12" w:rsidRPr="00711776" w:rsidRDefault="00227EE7"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Introduction </w:t>
            </w:r>
            <w:r w:rsidR="00DE7E12" w:rsidRPr="00711776">
              <w:rPr>
                <w:rFonts w:ascii="Times New Roman" w:eastAsiaTheme="minorHAnsi" w:hAnsi="Times New Roman" w:cs="Times New Roman"/>
                <w:color w:val="000000"/>
                <w:sz w:val="24"/>
                <w:szCs w:val="24"/>
              </w:rPr>
              <w:t>of guidelines for visitors</w:t>
            </w:r>
          </w:p>
        </w:tc>
        <w:tc>
          <w:tcPr>
            <w:tcW w:w="107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7</w:t>
            </w:r>
          </w:p>
        </w:tc>
        <w:tc>
          <w:tcPr>
            <w:tcW w:w="94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294"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28.0</w:t>
            </w:r>
          </w:p>
        </w:tc>
        <w:tc>
          <w:tcPr>
            <w:tcW w:w="1923"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92.0</w:t>
            </w:r>
          </w:p>
        </w:tc>
      </w:tr>
      <w:tr w:rsidR="00DE7E12" w:rsidRPr="00711776" w:rsidTr="00CE5C1A">
        <w:trPr>
          <w:cantSplit/>
          <w:trHeight w:val="766"/>
        </w:trPr>
        <w:tc>
          <w:tcPr>
            <w:tcW w:w="272" w:type="dxa"/>
            <w:vMerge/>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3622" w:type="dxa"/>
            <w:shd w:val="clear" w:color="auto" w:fill="FFFFFF"/>
            <w:vAlign w:val="center"/>
          </w:tcPr>
          <w:p w:rsidR="00DE7E12" w:rsidRPr="00711776" w:rsidRDefault="00DE7E12"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Introduction of exhibition hall and landmarks</w:t>
            </w:r>
          </w:p>
        </w:tc>
        <w:tc>
          <w:tcPr>
            <w:tcW w:w="1078" w:type="dxa"/>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w:t>
            </w:r>
          </w:p>
        </w:tc>
        <w:tc>
          <w:tcPr>
            <w:tcW w:w="94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8.0</w:t>
            </w:r>
          </w:p>
        </w:tc>
        <w:tc>
          <w:tcPr>
            <w:tcW w:w="1294"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8.0</w:t>
            </w:r>
          </w:p>
        </w:tc>
        <w:tc>
          <w:tcPr>
            <w:tcW w:w="1923"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DE7E12" w:rsidRPr="00711776" w:rsidTr="00CE5C1A">
        <w:trPr>
          <w:cantSplit/>
          <w:trHeight w:val="391"/>
        </w:trPr>
        <w:tc>
          <w:tcPr>
            <w:tcW w:w="272" w:type="dxa"/>
            <w:vMerge/>
            <w:shd w:val="clear" w:color="auto" w:fill="FFFFFF"/>
            <w:vAlign w:val="center"/>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color w:val="000000"/>
                <w:sz w:val="24"/>
                <w:szCs w:val="24"/>
              </w:rPr>
            </w:pPr>
          </w:p>
        </w:tc>
        <w:tc>
          <w:tcPr>
            <w:tcW w:w="3622" w:type="dxa"/>
            <w:shd w:val="clear" w:color="auto" w:fill="FFFFFF"/>
            <w:vAlign w:val="center"/>
          </w:tcPr>
          <w:p w:rsidR="00DE7E12" w:rsidRPr="00711776" w:rsidRDefault="00DE7E12" w:rsidP="00092298">
            <w:pPr>
              <w:autoSpaceDE w:val="0"/>
              <w:autoSpaceDN w:val="0"/>
              <w:adjustRightInd w:val="0"/>
              <w:spacing w:after="0" w:line="360" w:lineRule="auto"/>
              <w:ind w:left="60" w:right="181"/>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07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948"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294" w:type="dxa"/>
            <w:shd w:val="clear" w:color="auto" w:fill="FFFFFF"/>
            <w:vAlign w:val="center"/>
          </w:tcPr>
          <w:p w:rsidR="00DE7E12" w:rsidRPr="00711776" w:rsidRDefault="00DE7E12" w:rsidP="00092298">
            <w:pPr>
              <w:autoSpaceDE w:val="0"/>
              <w:autoSpaceDN w:val="0"/>
              <w:adjustRightInd w:val="0"/>
              <w:spacing w:after="0" w:line="36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923" w:type="dxa"/>
            <w:shd w:val="clear" w:color="auto" w:fill="FFFFFF"/>
          </w:tcPr>
          <w:p w:rsidR="00DE7E12" w:rsidRPr="00711776" w:rsidRDefault="00DE7E12" w:rsidP="00092298">
            <w:pPr>
              <w:autoSpaceDE w:val="0"/>
              <w:autoSpaceDN w:val="0"/>
              <w:adjustRightInd w:val="0"/>
              <w:spacing w:after="0" w:line="360" w:lineRule="auto"/>
              <w:ind w:right="-90"/>
              <w:jc w:val="both"/>
              <w:rPr>
                <w:rFonts w:ascii="Times New Roman" w:eastAsiaTheme="minorHAnsi" w:hAnsi="Times New Roman" w:cs="Times New Roman"/>
                <w:sz w:val="24"/>
                <w:szCs w:val="24"/>
              </w:rPr>
            </w:pPr>
          </w:p>
        </w:tc>
      </w:tr>
    </w:tbl>
    <w:p w:rsidR="000F4706" w:rsidRDefault="000F4706" w:rsidP="00092298">
      <w:pPr>
        <w:autoSpaceDE w:val="0"/>
        <w:autoSpaceDN w:val="0"/>
        <w:adjustRightInd w:val="0"/>
        <w:spacing w:before="240" w:after="0" w:line="240" w:lineRule="auto"/>
        <w:ind w:right="-90"/>
        <w:jc w:val="both"/>
        <w:rPr>
          <w:rFonts w:ascii="Times New Roman" w:eastAsiaTheme="minorHAnsi" w:hAnsi="Times New Roman" w:cs="Times New Roman"/>
          <w:sz w:val="24"/>
          <w:szCs w:val="24"/>
        </w:rPr>
      </w:pPr>
    </w:p>
    <w:p w:rsidR="000F4706" w:rsidRDefault="000F4706" w:rsidP="00360709">
      <w:pPr>
        <w:autoSpaceDE w:val="0"/>
        <w:autoSpaceDN w:val="0"/>
        <w:adjustRightInd w:val="0"/>
        <w:spacing w:before="240"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Analysis on respondents based on how visitors are taken around in terms of interpretation of exhibits gave equal proportion on assigning rules and regulations and also introduction of guidelines to visitors. A little below quarter proposed that they obtained background information. </w:t>
      </w:r>
      <w:r>
        <w:rPr>
          <w:rFonts w:ascii="Times New Roman" w:eastAsiaTheme="minorHAnsi" w:hAnsi="Times New Roman" w:cs="Times New Roman"/>
          <w:sz w:val="24"/>
          <w:szCs w:val="24"/>
        </w:rPr>
        <w:t>Sixteen percent (</w:t>
      </w:r>
      <w:r w:rsidRPr="00711776">
        <w:rPr>
          <w:rFonts w:ascii="Times New Roman" w:eastAsiaTheme="minorHAnsi" w:hAnsi="Times New Roman" w:cs="Times New Roman"/>
          <w:sz w:val="24"/>
          <w:szCs w:val="24"/>
        </w:rPr>
        <w:t>16</w:t>
      </w:r>
      <w:r w:rsidR="00281CCD" w:rsidRPr="00711776">
        <w:rPr>
          <w:rFonts w:ascii="Times New Roman" w:eastAsiaTheme="minorHAnsi" w:hAnsi="Times New Roman" w:cs="Times New Roman"/>
          <w:sz w:val="24"/>
          <w:szCs w:val="24"/>
        </w:rPr>
        <w:t>%)</w:t>
      </w:r>
      <w:r>
        <w:rPr>
          <w:rFonts w:ascii="Times New Roman" w:eastAsiaTheme="minorHAnsi" w:hAnsi="Times New Roman" w:cs="Times New Roman"/>
          <w:sz w:val="24"/>
          <w:szCs w:val="24"/>
        </w:rPr>
        <w:t xml:space="preserve"> did not </w:t>
      </w:r>
      <w:r w:rsidRPr="00711776">
        <w:rPr>
          <w:rFonts w:ascii="Times New Roman" w:eastAsiaTheme="minorHAnsi" w:hAnsi="Times New Roman" w:cs="Times New Roman"/>
          <w:sz w:val="24"/>
          <w:szCs w:val="24"/>
        </w:rPr>
        <w:t>suggest anything whereas 8% said exhibition hall and landmarks are sometimes introduced to visitors (Table 7).</w:t>
      </w:r>
    </w:p>
    <w:p w:rsidR="00CE5C1A" w:rsidRDefault="00CE5C1A" w:rsidP="003841A7">
      <w:pPr>
        <w:autoSpaceDE w:val="0"/>
        <w:autoSpaceDN w:val="0"/>
        <w:adjustRightInd w:val="0"/>
        <w:spacing w:after="0" w:line="240" w:lineRule="auto"/>
        <w:ind w:right="-90"/>
        <w:jc w:val="both"/>
        <w:rPr>
          <w:rFonts w:ascii="Times New Roman" w:eastAsiaTheme="minorHAnsi" w:hAnsi="Times New Roman" w:cs="Times New Roman"/>
          <w:b/>
          <w:sz w:val="24"/>
          <w:szCs w:val="24"/>
        </w:rPr>
      </w:pPr>
    </w:p>
    <w:p w:rsidR="00A25BE7" w:rsidRPr="003C75B9" w:rsidRDefault="00092298" w:rsidP="00360709">
      <w:pPr>
        <w:autoSpaceDE w:val="0"/>
        <w:autoSpaceDN w:val="0"/>
        <w:adjustRightInd w:val="0"/>
        <w:spacing w:after="0" w:line="480" w:lineRule="auto"/>
        <w:ind w:right="-90"/>
        <w:jc w:val="both"/>
        <w:rPr>
          <w:rFonts w:ascii="Times New Roman" w:eastAsiaTheme="minorHAnsi" w:hAnsi="Times New Roman" w:cs="Times New Roman"/>
          <w:b/>
          <w:sz w:val="24"/>
          <w:szCs w:val="24"/>
        </w:rPr>
      </w:pPr>
      <w:r w:rsidRPr="003C75B9">
        <w:rPr>
          <w:rFonts w:ascii="Times New Roman" w:eastAsiaTheme="minorHAnsi" w:hAnsi="Times New Roman" w:cs="Times New Roman"/>
          <w:b/>
          <w:sz w:val="24"/>
          <w:szCs w:val="24"/>
        </w:rPr>
        <w:t>4.9.6 Relating Videos to Education in the Museum</w:t>
      </w:r>
    </w:p>
    <w:p w:rsidR="00A25BE7" w:rsidRPr="00EA2C3F" w:rsidRDefault="00A25BE7" w:rsidP="00635240">
      <w:pPr>
        <w:pStyle w:val="Style3"/>
        <w:rPr>
          <w:color w:val="FF0000"/>
        </w:rPr>
      </w:pPr>
      <w:bookmarkStart w:id="289" w:name="_Toc18265220"/>
      <w:bookmarkStart w:id="290" w:name="_Toc18290949"/>
      <w:r w:rsidRPr="00A25BE7">
        <w:t xml:space="preserve">Table </w:t>
      </w:r>
      <w:r w:rsidR="003016F6">
        <w:rPr>
          <w:noProof/>
        </w:rPr>
        <w:fldChar w:fldCharType="begin"/>
      </w:r>
      <w:r w:rsidR="00EE145B">
        <w:rPr>
          <w:noProof/>
        </w:rPr>
        <w:instrText xml:space="preserve"> SEQ Table \* ARABIC </w:instrText>
      </w:r>
      <w:r w:rsidR="003016F6">
        <w:rPr>
          <w:noProof/>
        </w:rPr>
        <w:fldChar w:fldCharType="separate"/>
      </w:r>
      <w:r w:rsidR="00A92187">
        <w:rPr>
          <w:noProof/>
        </w:rPr>
        <w:t>9</w:t>
      </w:r>
      <w:r w:rsidR="003016F6">
        <w:rPr>
          <w:noProof/>
        </w:rPr>
        <w:fldChar w:fldCharType="end"/>
      </w:r>
      <w:r w:rsidRPr="00A25BE7">
        <w:t>: H</w:t>
      </w:r>
      <w:r w:rsidR="00EA2C3F" w:rsidRPr="00A25BE7">
        <w:t>ow do visitors relate videos to education</w:t>
      </w:r>
      <w:r w:rsidR="00B15EE7" w:rsidRPr="00A25BE7">
        <w:t>?</w:t>
      </w:r>
      <w:bookmarkEnd w:id="289"/>
      <w:bookmarkEnd w:id="290"/>
    </w:p>
    <w:tbl>
      <w:tblPr>
        <w:tblW w:w="8550" w:type="dxa"/>
        <w:tblBorders>
          <w:bottom w:val="single" w:sz="4" w:space="0" w:color="auto"/>
        </w:tblBorders>
        <w:tblLayout w:type="fixed"/>
        <w:tblCellMar>
          <w:left w:w="0" w:type="dxa"/>
          <w:right w:w="0" w:type="dxa"/>
        </w:tblCellMar>
        <w:tblLook w:val="0000" w:firstRow="0" w:lastRow="0" w:firstColumn="0" w:lastColumn="0" w:noHBand="0" w:noVBand="0"/>
      </w:tblPr>
      <w:tblGrid>
        <w:gridCol w:w="20"/>
        <w:gridCol w:w="2810"/>
        <w:gridCol w:w="1147"/>
        <w:gridCol w:w="1009"/>
        <w:gridCol w:w="1377"/>
        <w:gridCol w:w="2187"/>
      </w:tblGrid>
      <w:tr w:rsidR="001B3AB6" w:rsidRPr="00711776" w:rsidTr="0093777D">
        <w:trPr>
          <w:cantSplit/>
        </w:trPr>
        <w:tc>
          <w:tcPr>
            <w:tcW w:w="2830" w:type="dxa"/>
            <w:gridSpan w:val="2"/>
            <w:tcBorders>
              <w:top w:val="single" w:sz="4" w:space="0" w:color="auto"/>
              <w:bottom w:val="single" w:sz="4" w:space="0" w:color="auto"/>
            </w:tcBorders>
            <w:shd w:val="clear" w:color="auto" w:fill="FFFFFF"/>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Frequency</w:t>
            </w:r>
          </w:p>
        </w:tc>
        <w:tc>
          <w:tcPr>
            <w:tcW w:w="1009" w:type="dxa"/>
            <w:tcBorders>
              <w:top w:val="single" w:sz="4" w:space="0" w:color="auto"/>
              <w:bottom w:val="single" w:sz="4" w:space="0" w:color="auto"/>
            </w:tcBorders>
            <w:shd w:val="clear" w:color="auto" w:fill="FFFFFF"/>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Percent</w:t>
            </w:r>
          </w:p>
        </w:tc>
        <w:tc>
          <w:tcPr>
            <w:tcW w:w="1377" w:type="dxa"/>
            <w:tcBorders>
              <w:top w:val="single" w:sz="4" w:space="0" w:color="auto"/>
              <w:bottom w:val="single" w:sz="4" w:space="0" w:color="auto"/>
            </w:tcBorders>
            <w:shd w:val="clear" w:color="auto" w:fill="FFFFFF"/>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Valid Percent</w:t>
            </w:r>
          </w:p>
        </w:tc>
        <w:tc>
          <w:tcPr>
            <w:tcW w:w="2187" w:type="dxa"/>
            <w:tcBorders>
              <w:top w:val="single" w:sz="4" w:space="0" w:color="auto"/>
              <w:bottom w:val="single" w:sz="4" w:space="0" w:color="auto"/>
            </w:tcBorders>
            <w:shd w:val="clear" w:color="auto" w:fill="FFFFFF"/>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Cumulative Percent</w:t>
            </w:r>
          </w:p>
        </w:tc>
      </w:tr>
      <w:tr w:rsidR="001B3AB6" w:rsidRPr="00711776" w:rsidTr="0093777D">
        <w:trPr>
          <w:cantSplit/>
        </w:trPr>
        <w:tc>
          <w:tcPr>
            <w:tcW w:w="20" w:type="dxa"/>
            <w:vMerge w:val="restart"/>
            <w:tcBorders>
              <w:top w:val="single" w:sz="4" w:space="0" w:color="auto"/>
            </w:tcBorders>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p>
        </w:tc>
        <w:tc>
          <w:tcPr>
            <w:tcW w:w="2810" w:type="dxa"/>
            <w:tcBorders>
              <w:top w:val="single" w:sz="4" w:space="0" w:color="auto"/>
            </w:tcBorders>
            <w:shd w:val="clear" w:color="auto" w:fill="FFFFFF"/>
            <w:vAlign w:val="center"/>
          </w:tcPr>
          <w:p w:rsidR="001B3AB6" w:rsidRPr="00711776" w:rsidRDefault="00FC0720"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N</w:t>
            </w:r>
            <w:r w:rsidR="001B3AB6" w:rsidRPr="00711776">
              <w:rPr>
                <w:rFonts w:ascii="Times New Roman" w:eastAsiaTheme="minorHAnsi" w:hAnsi="Times New Roman" w:cs="Times New Roman"/>
                <w:color w:val="000000"/>
                <w:sz w:val="24"/>
                <w:szCs w:val="24"/>
              </w:rPr>
              <w:t>one</w:t>
            </w:r>
          </w:p>
        </w:tc>
        <w:tc>
          <w:tcPr>
            <w:tcW w:w="1147" w:type="dxa"/>
            <w:tcBorders>
              <w:top w:val="single" w:sz="4" w:space="0" w:color="auto"/>
            </w:tcBorders>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5</w:t>
            </w:r>
          </w:p>
        </w:tc>
        <w:tc>
          <w:tcPr>
            <w:tcW w:w="1009" w:type="dxa"/>
            <w:tcBorders>
              <w:top w:val="single" w:sz="4" w:space="0" w:color="auto"/>
            </w:tcBorders>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1377" w:type="dxa"/>
            <w:tcBorders>
              <w:top w:val="single" w:sz="4" w:space="0" w:color="auto"/>
            </w:tcBorders>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c>
          <w:tcPr>
            <w:tcW w:w="2187" w:type="dxa"/>
            <w:tcBorders>
              <w:top w:val="single" w:sz="4" w:space="0" w:color="auto"/>
            </w:tcBorders>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20.0</w:t>
            </w:r>
          </w:p>
        </w:tc>
      </w:tr>
      <w:tr w:rsidR="001B3AB6" w:rsidRPr="00711776" w:rsidTr="0093777D">
        <w:trPr>
          <w:cantSplit/>
        </w:trPr>
        <w:tc>
          <w:tcPr>
            <w:tcW w:w="20" w:type="dxa"/>
            <w:vMerge/>
            <w:shd w:val="clear" w:color="auto" w:fill="FFFFFF"/>
            <w:vAlign w:val="center"/>
          </w:tcPr>
          <w:p w:rsidR="001B3AB6" w:rsidRPr="00711776" w:rsidRDefault="001B3AB6" w:rsidP="00360709">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810"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no relationship</w:t>
            </w:r>
          </w:p>
        </w:tc>
        <w:tc>
          <w:tcPr>
            <w:tcW w:w="114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12</w:t>
            </w:r>
          </w:p>
        </w:tc>
        <w:tc>
          <w:tcPr>
            <w:tcW w:w="1009"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48.0</w:t>
            </w:r>
          </w:p>
        </w:tc>
        <w:tc>
          <w:tcPr>
            <w:tcW w:w="137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48.0</w:t>
            </w:r>
          </w:p>
        </w:tc>
        <w:tc>
          <w:tcPr>
            <w:tcW w:w="218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68.0</w:t>
            </w:r>
          </w:p>
        </w:tc>
      </w:tr>
      <w:tr w:rsidR="001B3AB6" w:rsidRPr="00711776" w:rsidTr="0093777D">
        <w:trPr>
          <w:cantSplit/>
        </w:trPr>
        <w:tc>
          <w:tcPr>
            <w:tcW w:w="20" w:type="dxa"/>
            <w:vMerge/>
            <w:shd w:val="clear" w:color="auto" w:fill="FFFFFF"/>
            <w:vAlign w:val="center"/>
          </w:tcPr>
          <w:p w:rsidR="001B3AB6" w:rsidRPr="00711776" w:rsidRDefault="001B3AB6" w:rsidP="00360709">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810"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there is a relationship</w:t>
            </w:r>
          </w:p>
        </w:tc>
        <w:tc>
          <w:tcPr>
            <w:tcW w:w="114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8</w:t>
            </w:r>
          </w:p>
        </w:tc>
        <w:tc>
          <w:tcPr>
            <w:tcW w:w="1009"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32.0</w:t>
            </w:r>
          </w:p>
        </w:tc>
        <w:tc>
          <w:tcPr>
            <w:tcW w:w="137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32.0</w:t>
            </w:r>
          </w:p>
        </w:tc>
        <w:tc>
          <w:tcPr>
            <w:tcW w:w="218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r>
      <w:tr w:rsidR="001B3AB6" w:rsidRPr="00711776" w:rsidTr="0093777D">
        <w:trPr>
          <w:cantSplit/>
        </w:trPr>
        <w:tc>
          <w:tcPr>
            <w:tcW w:w="20" w:type="dxa"/>
            <w:vMerge/>
            <w:shd w:val="clear" w:color="auto" w:fill="FFFFFF"/>
            <w:vAlign w:val="center"/>
          </w:tcPr>
          <w:p w:rsidR="001B3AB6" w:rsidRPr="00711776" w:rsidRDefault="001B3AB6" w:rsidP="00360709">
            <w:pPr>
              <w:autoSpaceDE w:val="0"/>
              <w:autoSpaceDN w:val="0"/>
              <w:adjustRightInd w:val="0"/>
              <w:spacing w:after="0" w:line="480" w:lineRule="auto"/>
              <w:ind w:right="-90"/>
              <w:jc w:val="both"/>
              <w:rPr>
                <w:rFonts w:ascii="Times New Roman" w:eastAsiaTheme="minorHAnsi" w:hAnsi="Times New Roman" w:cs="Times New Roman"/>
                <w:color w:val="000000"/>
                <w:sz w:val="24"/>
                <w:szCs w:val="24"/>
              </w:rPr>
            </w:pPr>
          </w:p>
        </w:tc>
        <w:tc>
          <w:tcPr>
            <w:tcW w:w="2810"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Total</w:t>
            </w:r>
          </w:p>
        </w:tc>
        <w:tc>
          <w:tcPr>
            <w:tcW w:w="114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25</w:t>
            </w:r>
          </w:p>
        </w:tc>
        <w:tc>
          <w:tcPr>
            <w:tcW w:w="1009"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1377" w:type="dxa"/>
            <w:shd w:val="clear" w:color="auto" w:fill="FFFFFF"/>
            <w:vAlign w:val="center"/>
          </w:tcPr>
          <w:p w:rsidR="001B3AB6" w:rsidRPr="00711776" w:rsidRDefault="001B3AB6" w:rsidP="00360709">
            <w:pPr>
              <w:autoSpaceDE w:val="0"/>
              <w:autoSpaceDN w:val="0"/>
              <w:adjustRightInd w:val="0"/>
              <w:spacing w:after="0" w:line="480" w:lineRule="auto"/>
              <w:ind w:left="60" w:right="-90"/>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100.0</w:t>
            </w:r>
          </w:p>
        </w:tc>
        <w:tc>
          <w:tcPr>
            <w:tcW w:w="2187" w:type="dxa"/>
            <w:shd w:val="clear" w:color="auto" w:fill="FFFFFF"/>
          </w:tcPr>
          <w:p w:rsidR="001B3AB6" w:rsidRPr="00711776" w:rsidRDefault="001B3AB6"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tc>
      </w:tr>
    </w:tbl>
    <w:p w:rsidR="001B3AB6" w:rsidRPr="00711776" w:rsidRDefault="001B3AB6"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0F4706" w:rsidRDefault="000F4706" w:rsidP="00360709">
      <w:pPr>
        <w:spacing w:line="480" w:lineRule="auto"/>
        <w:ind w:right="-90"/>
        <w:jc w:val="both"/>
        <w:rPr>
          <w:rFonts w:ascii="Times New Roman" w:hAnsi="Times New Roman" w:cs="Times New Roman"/>
          <w:sz w:val="24"/>
          <w:szCs w:val="24"/>
        </w:rPr>
      </w:pPr>
      <w:r w:rsidRPr="00711776">
        <w:rPr>
          <w:rFonts w:ascii="Times New Roman" w:eastAsiaTheme="minorHAnsi" w:hAnsi="Times New Roman" w:cs="Times New Roman"/>
          <w:sz w:val="24"/>
          <w:szCs w:val="24"/>
        </w:rPr>
        <w:lastRenderedPageBreak/>
        <w:t>Twelve out of 25 respondents representing 48% were of the view that there was no relationship on h</w:t>
      </w:r>
      <w:r w:rsidR="00EA2C3F">
        <w:rPr>
          <w:rFonts w:ascii="Times New Roman" w:eastAsiaTheme="minorHAnsi" w:hAnsi="Times New Roman" w:cs="Times New Roman"/>
          <w:sz w:val="24"/>
          <w:szCs w:val="24"/>
        </w:rPr>
        <w:t xml:space="preserve">ow videos were shown in </w:t>
      </w:r>
      <w:r>
        <w:rPr>
          <w:rFonts w:ascii="Times New Roman" w:eastAsiaTheme="minorHAnsi" w:hAnsi="Times New Roman" w:cs="Times New Roman"/>
          <w:sz w:val="24"/>
          <w:szCs w:val="24"/>
        </w:rPr>
        <w:t>the</w:t>
      </w:r>
      <w:r w:rsidRPr="00711776">
        <w:rPr>
          <w:rFonts w:ascii="Times New Roman" w:eastAsiaTheme="minorHAnsi" w:hAnsi="Times New Roman" w:cs="Times New Roman"/>
          <w:sz w:val="24"/>
          <w:szCs w:val="24"/>
        </w:rPr>
        <w:t xml:space="preserve"> way of educating visitors and 32% suggested there was a relationship. 20% said none (Table 8).</w:t>
      </w:r>
      <w:r w:rsidR="0071083F">
        <w:rPr>
          <w:rFonts w:ascii="Times New Roman" w:eastAsiaTheme="minorHAnsi" w:hAnsi="Times New Roman" w:cs="Times New Roman"/>
          <w:sz w:val="24"/>
          <w:szCs w:val="24"/>
        </w:rPr>
        <w:t xml:space="preserve"> Aside this quantitative data</w:t>
      </w:r>
      <w:r w:rsidR="00A26639">
        <w:rPr>
          <w:rFonts w:ascii="Times New Roman" w:eastAsiaTheme="minorHAnsi" w:hAnsi="Times New Roman" w:cs="Times New Roman"/>
          <w:sz w:val="24"/>
          <w:szCs w:val="24"/>
        </w:rPr>
        <w:t xml:space="preserve">,the qualitative data also provided   a similar response from </w:t>
      </w:r>
      <w:r w:rsidR="00A26639" w:rsidRPr="00711776">
        <w:rPr>
          <w:rFonts w:ascii="Times New Roman" w:hAnsi="Times New Roman" w:cs="Times New Roman"/>
          <w:sz w:val="24"/>
          <w:szCs w:val="24"/>
        </w:rPr>
        <w:t>curators</w:t>
      </w:r>
      <w:r w:rsidR="00A26639">
        <w:rPr>
          <w:rFonts w:ascii="Times New Roman" w:hAnsi="Times New Roman" w:cs="Times New Roman"/>
          <w:sz w:val="24"/>
          <w:szCs w:val="24"/>
        </w:rPr>
        <w:t xml:space="preserve">. They were asked </w:t>
      </w:r>
      <w:r w:rsidR="00A26639" w:rsidRPr="00711776">
        <w:rPr>
          <w:rFonts w:ascii="Times New Roman" w:hAnsi="Times New Roman" w:cs="Times New Roman"/>
          <w:sz w:val="24"/>
          <w:szCs w:val="24"/>
        </w:rPr>
        <w:t xml:space="preserve">if there </w:t>
      </w:r>
      <w:r w:rsidR="00A26639">
        <w:rPr>
          <w:rFonts w:ascii="Times New Roman" w:hAnsi="Times New Roman" w:cs="Times New Roman"/>
          <w:sz w:val="24"/>
          <w:szCs w:val="24"/>
        </w:rPr>
        <w:t xml:space="preserve">was </w:t>
      </w:r>
      <w:r w:rsidR="00A26639" w:rsidRPr="00711776">
        <w:rPr>
          <w:rFonts w:ascii="Times New Roman" w:hAnsi="Times New Roman" w:cs="Times New Roman"/>
          <w:sz w:val="24"/>
          <w:szCs w:val="24"/>
        </w:rPr>
        <w:t>the need to introduce video lecture or engage visitors into video education as way of improving the standard of learning</w:t>
      </w:r>
      <w:r w:rsidR="00A26639">
        <w:rPr>
          <w:rFonts w:ascii="Times New Roman" w:hAnsi="Times New Roman" w:cs="Times New Roman"/>
          <w:sz w:val="24"/>
          <w:szCs w:val="24"/>
        </w:rPr>
        <w:t xml:space="preserve"> in the museum?</w:t>
      </w:r>
      <w:r w:rsidR="00A26639" w:rsidRPr="00711776">
        <w:rPr>
          <w:rFonts w:ascii="Times New Roman" w:hAnsi="Times New Roman" w:cs="Times New Roman"/>
          <w:sz w:val="24"/>
          <w:szCs w:val="24"/>
        </w:rPr>
        <w:t>. Most brought out the view that video lecture has no relationship with education as that does not guaranteed or improve the standard of learning, about a quarter of the respondents said there is a thin relationship whiles few said they have no idea.</w:t>
      </w:r>
      <w:r w:rsidR="003841A7">
        <w:rPr>
          <w:rFonts w:ascii="Times New Roman" w:hAnsi="Times New Roman" w:cs="Times New Roman"/>
          <w:sz w:val="24"/>
          <w:szCs w:val="24"/>
        </w:rPr>
        <w:t xml:space="preserve"> </w:t>
      </w:r>
      <w:r w:rsidR="00A26639">
        <w:rPr>
          <w:rFonts w:ascii="Times New Roman" w:hAnsi="Times New Roman" w:cs="Times New Roman"/>
          <w:sz w:val="24"/>
          <w:szCs w:val="24"/>
        </w:rPr>
        <w:t xml:space="preserve">This suggest that video as education programme in the museum is misconstrued by the </w:t>
      </w:r>
      <w:r w:rsidR="00E53C7E">
        <w:rPr>
          <w:rFonts w:ascii="Times New Roman" w:hAnsi="Times New Roman" w:cs="Times New Roman"/>
          <w:sz w:val="24"/>
          <w:szCs w:val="24"/>
        </w:rPr>
        <w:t>personnel</w:t>
      </w:r>
      <w:r w:rsidR="00A26639">
        <w:rPr>
          <w:rFonts w:ascii="Times New Roman" w:hAnsi="Times New Roman" w:cs="Times New Roman"/>
          <w:sz w:val="24"/>
          <w:szCs w:val="24"/>
        </w:rPr>
        <w:t xml:space="preserve"> themselves.</w:t>
      </w:r>
    </w:p>
    <w:p w:rsidR="00A547EC" w:rsidRDefault="00A547EC" w:rsidP="00A547EC">
      <w:pPr>
        <w:spacing w:after="0" w:line="240" w:lineRule="auto"/>
        <w:ind w:right="-90"/>
        <w:jc w:val="both"/>
        <w:rPr>
          <w:rFonts w:ascii="Times New Roman" w:hAnsi="Times New Roman" w:cs="Times New Roman"/>
          <w:sz w:val="24"/>
          <w:szCs w:val="24"/>
        </w:rPr>
      </w:pPr>
    </w:p>
    <w:p w:rsidR="004E1FE8" w:rsidRPr="004E1FE8" w:rsidRDefault="008911B8" w:rsidP="00092298">
      <w:pPr>
        <w:autoSpaceDE w:val="0"/>
        <w:autoSpaceDN w:val="0"/>
        <w:adjustRightInd w:val="0"/>
        <w:spacing w:after="0" w:line="360" w:lineRule="auto"/>
        <w:ind w:right="-90"/>
        <w:jc w:val="both"/>
        <w:rPr>
          <w:rFonts w:ascii="Times New Roman" w:eastAsiaTheme="minorHAnsi" w:hAnsi="Times New Roman" w:cs="Times New Roman"/>
          <w:b/>
          <w:sz w:val="24"/>
          <w:szCs w:val="24"/>
        </w:rPr>
      </w:pPr>
      <w:r w:rsidRPr="008911B8">
        <w:rPr>
          <w:rFonts w:ascii="Times New Roman" w:eastAsiaTheme="minorHAnsi" w:hAnsi="Times New Roman" w:cs="Times New Roman"/>
          <w:b/>
          <w:sz w:val="24"/>
          <w:szCs w:val="24"/>
        </w:rPr>
        <w:t>4.9.7</w:t>
      </w:r>
      <w:r w:rsidR="004E1FE8" w:rsidRPr="004E1FE8">
        <w:rPr>
          <w:rFonts w:ascii="Times New Roman" w:eastAsiaTheme="minorHAnsi" w:hAnsi="Times New Roman" w:cs="Times New Roman"/>
          <w:b/>
          <w:sz w:val="24"/>
          <w:szCs w:val="24"/>
        </w:rPr>
        <w:t>Educational Progra</w:t>
      </w:r>
      <w:r w:rsidR="0009303B">
        <w:rPr>
          <w:rFonts w:ascii="Times New Roman" w:eastAsiaTheme="minorHAnsi" w:hAnsi="Times New Roman" w:cs="Times New Roman"/>
          <w:b/>
          <w:sz w:val="24"/>
          <w:szCs w:val="24"/>
        </w:rPr>
        <w:t xml:space="preserve">mmes in the selected </w:t>
      </w:r>
      <w:r w:rsidR="00E53C7E">
        <w:rPr>
          <w:rFonts w:ascii="Times New Roman" w:eastAsiaTheme="minorHAnsi" w:hAnsi="Times New Roman" w:cs="Times New Roman"/>
          <w:b/>
          <w:sz w:val="24"/>
          <w:szCs w:val="24"/>
        </w:rPr>
        <w:t>Museum and</w:t>
      </w:r>
      <w:r w:rsidR="003841A7">
        <w:rPr>
          <w:rFonts w:ascii="Times New Roman" w:eastAsiaTheme="minorHAnsi" w:hAnsi="Times New Roman" w:cs="Times New Roman"/>
          <w:b/>
          <w:sz w:val="24"/>
          <w:szCs w:val="24"/>
        </w:rPr>
        <w:t xml:space="preserve"> </w:t>
      </w:r>
      <w:r w:rsidR="004E1FE8" w:rsidRPr="004E1FE8">
        <w:rPr>
          <w:rFonts w:ascii="Times New Roman" w:eastAsiaTheme="minorHAnsi" w:hAnsi="Times New Roman" w:cs="Times New Roman"/>
          <w:b/>
          <w:sz w:val="24"/>
          <w:szCs w:val="24"/>
        </w:rPr>
        <w:t>their strength and weaknesses</w:t>
      </w: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A recent survey of art museum educators (Wetterlund and Sayre 2003) provided evidence for more than 45 different kinds of tasks, ranging from the usual classes and tours to organizing community festivals, developing partnerships with universities and city agencies, and videoconferencing. </w:t>
      </w:r>
      <w:r w:rsidR="004E1FE8">
        <w:rPr>
          <w:rFonts w:ascii="Times New Roman" w:eastAsiaTheme="minorHAnsi" w:hAnsi="Times New Roman" w:cs="Times New Roman"/>
          <w:sz w:val="24"/>
          <w:szCs w:val="24"/>
        </w:rPr>
        <w:t>The selected museums had similar programmes categorized under such themes.</w:t>
      </w:r>
      <w:r w:rsidR="0009303B">
        <w:rPr>
          <w:rFonts w:ascii="Times New Roman" w:eastAsiaTheme="minorHAnsi" w:hAnsi="Times New Roman" w:cs="Times New Roman"/>
          <w:sz w:val="24"/>
          <w:szCs w:val="24"/>
        </w:rPr>
        <w:t xml:space="preserve"> They are:</w:t>
      </w:r>
    </w:p>
    <w:p w:rsidR="00226458" w:rsidRPr="00A547EC" w:rsidRDefault="00A547EC" w:rsidP="00A547EC">
      <w:pPr>
        <w:pStyle w:val="Heading4"/>
        <w:spacing w:after="240"/>
        <w:rPr>
          <w:rFonts w:ascii="Times New Roman" w:hAnsi="Times New Roman" w:cs="Times New Roman"/>
          <w:b/>
          <w:i w:val="0"/>
          <w:color w:val="000000" w:themeColor="text1"/>
          <w:sz w:val="24"/>
        </w:rPr>
      </w:pPr>
      <w:r w:rsidRPr="00A547EC">
        <w:rPr>
          <w:rFonts w:ascii="Times New Roman" w:hAnsi="Times New Roman" w:cs="Times New Roman"/>
          <w:b/>
          <w:i w:val="0"/>
          <w:color w:val="000000" w:themeColor="text1"/>
          <w:sz w:val="24"/>
        </w:rPr>
        <w:t xml:space="preserve">4.9.7.1: </w:t>
      </w:r>
      <w:r w:rsidR="00226458" w:rsidRPr="00A547EC">
        <w:rPr>
          <w:rFonts w:ascii="Times New Roman" w:hAnsi="Times New Roman" w:cs="Times New Roman"/>
          <w:b/>
          <w:i w:val="0"/>
          <w:color w:val="000000" w:themeColor="text1"/>
          <w:sz w:val="24"/>
        </w:rPr>
        <w:t xml:space="preserve">Workshop organization: </w:t>
      </w:r>
    </w:p>
    <w:p w:rsidR="00226458" w:rsidRPr="004E1FE8" w:rsidRDefault="00226458" w:rsidP="00360709">
      <w:pPr>
        <w:pStyle w:val="ListParagraph"/>
        <w:numPr>
          <w:ilvl w:val="0"/>
          <w:numId w:val="5"/>
        </w:numPr>
        <w:autoSpaceDE w:val="0"/>
        <w:autoSpaceDN w:val="0"/>
        <w:adjustRightInd w:val="0"/>
        <w:spacing w:after="0" w:line="480" w:lineRule="auto"/>
        <w:ind w:right="-90"/>
        <w:jc w:val="both"/>
        <w:rPr>
          <w:rFonts w:ascii="Times New Roman" w:eastAsiaTheme="minorHAnsi" w:hAnsi="Times New Roman" w:cs="Times New Roman"/>
          <w:bCs/>
          <w:sz w:val="24"/>
          <w:szCs w:val="24"/>
        </w:rPr>
      </w:pPr>
      <w:r w:rsidRPr="00711776">
        <w:rPr>
          <w:rFonts w:ascii="Times New Roman" w:hAnsi="Times New Roman" w:cs="Times New Roman"/>
          <w:sz w:val="24"/>
          <w:szCs w:val="24"/>
          <w:u w:val="single"/>
        </w:rPr>
        <w:t>Educational workshops/students centered workshop</w:t>
      </w:r>
      <w:r w:rsidRPr="00711776">
        <w:rPr>
          <w:rFonts w:ascii="Times New Roman" w:hAnsi="Times New Roman" w:cs="Times New Roman"/>
          <w:sz w:val="24"/>
          <w:szCs w:val="24"/>
        </w:rPr>
        <w:t>: are being organized monthly for selected schools and communities in the country. Students are selected from schools from different class and exposed them to museum practices and history about museum. Students are given the opportunity to bring out their views on things that seem to be a challenge concerning their education. This in line with the museum educational standard and principles which states that “</w:t>
      </w:r>
      <w:r w:rsidRPr="00711776">
        <w:rPr>
          <w:rFonts w:ascii="Times New Roman" w:eastAsiaTheme="minorHAnsi" w:hAnsi="Times New Roman" w:cs="Times New Roman"/>
          <w:i/>
          <w:sz w:val="24"/>
          <w:szCs w:val="24"/>
        </w:rPr>
        <w:t xml:space="preserve">a museum’s mission articulates its commitment to present its </w:t>
      </w:r>
      <w:r w:rsidRPr="00711776">
        <w:rPr>
          <w:rFonts w:ascii="Times New Roman" w:eastAsiaTheme="minorHAnsi" w:hAnsi="Times New Roman" w:cs="Times New Roman"/>
          <w:i/>
          <w:sz w:val="24"/>
          <w:szCs w:val="24"/>
        </w:rPr>
        <w:lastRenderedPageBreak/>
        <w:t>educational resources with accuracy, clarity, and relevance to a wide variety of audiences”</w:t>
      </w:r>
      <w:r w:rsidR="003841A7">
        <w:rPr>
          <w:rFonts w:ascii="Times New Roman" w:eastAsiaTheme="minorHAnsi" w:hAnsi="Times New Roman" w:cs="Times New Roman"/>
          <w:i/>
          <w:sz w:val="24"/>
          <w:szCs w:val="24"/>
        </w:rPr>
        <w:t xml:space="preserve"> </w:t>
      </w:r>
      <w:r w:rsidRPr="00711776">
        <w:rPr>
          <w:rFonts w:ascii="Times New Roman" w:eastAsiaTheme="minorHAnsi" w:hAnsi="Times New Roman" w:cs="Times New Roman"/>
          <w:bCs/>
          <w:sz w:val="24"/>
          <w:szCs w:val="24"/>
        </w:rPr>
        <w:t xml:space="preserve">thereby engaging the community and serving the museum’s audiences. </w:t>
      </w:r>
      <w:r w:rsidRPr="00711776">
        <w:rPr>
          <w:rFonts w:ascii="Times New Roman" w:eastAsiaTheme="minorHAnsi" w:hAnsi="Times New Roman" w:cs="Times New Roman"/>
          <w:sz w:val="24"/>
          <w:szCs w:val="24"/>
        </w:rPr>
        <w:t>Developing and maintaining sound relationships with community</w:t>
      </w:r>
      <w:r w:rsidR="003841A7">
        <w:rPr>
          <w:rFonts w:ascii="Times New Roman" w:eastAsiaTheme="minorHAnsi" w:hAnsi="Times New Roman" w:cs="Times New Roman"/>
          <w:sz w:val="24"/>
          <w:szCs w:val="24"/>
        </w:rPr>
        <w:t xml:space="preserve"> </w:t>
      </w:r>
      <w:r w:rsidRPr="00711776">
        <w:rPr>
          <w:rFonts w:ascii="Times New Roman" w:eastAsiaTheme="minorHAnsi" w:hAnsi="Times New Roman" w:cs="Times New Roman"/>
          <w:sz w:val="24"/>
          <w:szCs w:val="24"/>
        </w:rPr>
        <w:t>organizations, schools, cultural institutions, universities, other</w:t>
      </w:r>
      <w:r w:rsidR="003841A7">
        <w:rPr>
          <w:rFonts w:ascii="Times New Roman" w:eastAsiaTheme="minorHAnsi" w:hAnsi="Times New Roman" w:cs="Times New Roman"/>
          <w:sz w:val="24"/>
          <w:szCs w:val="24"/>
        </w:rPr>
        <w:t xml:space="preserve"> </w:t>
      </w:r>
      <w:r w:rsidRPr="00711776">
        <w:rPr>
          <w:rFonts w:ascii="Times New Roman" w:eastAsiaTheme="minorHAnsi" w:hAnsi="Times New Roman" w:cs="Times New Roman"/>
          <w:sz w:val="24"/>
          <w:szCs w:val="24"/>
        </w:rPr>
        <w:t>museums, and the general public as one of the main priority of the museum to its audience.</w:t>
      </w:r>
      <w:r w:rsidR="004E1FE8">
        <w:rPr>
          <w:rFonts w:ascii="Times New Roman" w:eastAsiaTheme="minorHAnsi" w:hAnsi="Times New Roman" w:cs="Times New Roman"/>
          <w:sz w:val="24"/>
          <w:szCs w:val="24"/>
        </w:rPr>
        <w:t xml:space="preserve"> This category is satisfied by the Ghana National Museum in </w:t>
      </w:r>
      <w:r w:rsidR="00A73C8A">
        <w:rPr>
          <w:rFonts w:ascii="Times New Roman" w:eastAsiaTheme="minorHAnsi" w:hAnsi="Times New Roman" w:cs="Times New Roman"/>
          <w:sz w:val="24"/>
          <w:szCs w:val="24"/>
        </w:rPr>
        <w:t>Accra.</w:t>
      </w:r>
    </w:p>
    <w:p w:rsidR="00A73C8A" w:rsidRDefault="00A73C8A" w:rsidP="00A73C8A">
      <w:pPr>
        <w:pStyle w:val="ListParagraph"/>
        <w:autoSpaceDE w:val="0"/>
        <w:autoSpaceDN w:val="0"/>
        <w:adjustRightInd w:val="0"/>
        <w:spacing w:after="0" w:line="480" w:lineRule="auto"/>
        <w:ind w:right="-90"/>
        <w:jc w:val="center"/>
        <w:rPr>
          <w:rFonts w:ascii="Times New Roman" w:eastAsiaTheme="minorHAnsi" w:hAnsi="Times New Roman" w:cs="Times New Roman"/>
          <w:bCs/>
          <w:noProof/>
          <w:color w:val="FF0000"/>
          <w:sz w:val="24"/>
          <w:szCs w:val="24"/>
        </w:rPr>
      </w:pPr>
      <w:r>
        <w:rPr>
          <w:rFonts w:ascii="Times New Roman" w:eastAsiaTheme="minorHAnsi" w:hAnsi="Times New Roman" w:cs="Times New Roman"/>
          <w:bCs/>
          <w:noProof/>
          <w:sz w:val="24"/>
          <w:szCs w:val="24"/>
          <w:lang w:val="en-GB" w:eastAsia="en-GB"/>
        </w:rPr>
        <w:drawing>
          <wp:inline distT="0" distB="0" distL="0" distR="0" wp14:anchorId="5CF4AD57" wp14:editId="31AAC79C">
            <wp:extent cx="3952875" cy="2956956"/>
            <wp:effectExtent l="0" t="0" r="0" b="0"/>
            <wp:docPr id="27" name="Picture 27" descr="E:\Mphil Prog 2015\Second year research itself\Accra Outreach Program\SAM_8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phil Prog 2015\Second year research itself\Accra Outreach Program\SAM_820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15269" cy="3003630"/>
                    </a:xfrm>
                    <a:prstGeom prst="rect">
                      <a:avLst/>
                    </a:prstGeom>
                    <a:noFill/>
                    <a:ln>
                      <a:noFill/>
                    </a:ln>
                  </pic:spPr>
                </pic:pic>
              </a:graphicData>
            </a:graphic>
          </wp:inline>
        </w:drawing>
      </w:r>
    </w:p>
    <w:p w:rsidR="00A73C8A" w:rsidRPr="00E1737C" w:rsidRDefault="00A547EC" w:rsidP="00E1737C">
      <w:pPr>
        <w:pStyle w:val="Style2"/>
      </w:pPr>
      <w:bookmarkStart w:id="291" w:name="_Toc18295154"/>
      <w:bookmarkStart w:id="292" w:name="_Toc22441491"/>
      <w:r w:rsidRPr="00E1737C">
        <w:t>Plate 4.</w:t>
      </w:r>
      <w:r w:rsidR="00E53C7E" w:rsidRPr="00E1737C">
        <w:t>5</w:t>
      </w:r>
      <w:r w:rsidR="0045663E" w:rsidRPr="00E1737C">
        <w:t>a</w:t>
      </w:r>
      <w:r w:rsidR="00192AC0" w:rsidRPr="00E1737C">
        <w:t>: Museum Outreach</w:t>
      </w:r>
      <w:bookmarkEnd w:id="291"/>
      <w:bookmarkEnd w:id="292"/>
    </w:p>
    <w:p w:rsidR="00C668A3" w:rsidRDefault="00A73C8A" w:rsidP="00A73C8A">
      <w:pPr>
        <w:pStyle w:val="ListParagraph"/>
        <w:autoSpaceDE w:val="0"/>
        <w:autoSpaceDN w:val="0"/>
        <w:adjustRightInd w:val="0"/>
        <w:spacing w:after="0" w:line="480" w:lineRule="auto"/>
        <w:ind w:right="-90"/>
        <w:jc w:val="center"/>
        <w:rPr>
          <w:rFonts w:ascii="Times New Roman" w:eastAsiaTheme="minorHAnsi" w:hAnsi="Times New Roman" w:cs="Times New Roman"/>
          <w:bCs/>
          <w:noProof/>
          <w:color w:val="FF0000"/>
          <w:sz w:val="24"/>
          <w:szCs w:val="24"/>
        </w:rPr>
      </w:pPr>
      <w:r>
        <w:rPr>
          <w:rFonts w:ascii="Times New Roman" w:hAnsi="Times New Roman" w:cs="Times New Roman"/>
          <w:noProof/>
          <w:color w:val="FF0000"/>
          <w:sz w:val="24"/>
          <w:szCs w:val="24"/>
          <w:u w:val="single"/>
          <w:lang w:val="en-GB" w:eastAsia="en-GB"/>
        </w:rPr>
        <w:lastRenderedPageBreak/>
        <w:drawing>
          <wp:inline distT="0" distB="0" distL="0" distR="0" wp14:anchorId="7FB87FD0" wp14:editId="640C4E17">
            <wp:extent cx="4108252" cy="3547625"/>
            <wp:effectExtent l="0" t="0" r="6985" b="0"/>
            <wp:docPr id="28" name="Picture 28" descr="E:\Mphil Prog 2015\Second year research itself\Accra Outreach Program\SAM_8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phil Prog 2015\Second year research itself\Accra Outreach Program\SAM_821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46924" cy="3581020"/>
                    </a:xfrm>
                    <a:prstGeom prst="rect">
                      <a:avLst/>
                    </a:prstGeom>
                    <a:noFill/>
                    <a:ln>
                      <a:noFill/>
                    </a:ln>
                  </pic:spPr>
                </pic:pic>
              </a:graphicData>
            </a:graphic>
          </wp:inline>
        </w:drawing>
      </w:r>
    </w:p>
    <w:p w:rsidR="00A73C8A" w:rsidRPr="0045663E" w:rsidRDefault="00A547EC" w:rsidP="00E1737C">
      <w:pPr>
        <w:pStyle w:val="Style2"/>
      </w:pPr>
      <w:bookmarkStart w:id="293" w:name="_Toc18295155"/>
      <w:bookmarkStart w:id="294" w:name="_Toc22441492"/>
      <w:r>
        <w:t>Plate 4.</w:t>
      </w:r>
      <w:r w:rsidR="00E53C7E">
        <w:t>5</w:t>
      </w:r>
      <w:r w:rsidR="00A73C8A" w:rsidRPr="0045663E">
        <w:t>b</w:t>
      </w:r>
      <w:bookmarkEnd w:id="293"/>
      <w:bookmarkEnd w:id="294"/>
    </w:p>
    <w:p w:rsidR="00B87FDD" w:rsidRPr="005D2782" w:rsidRDefault="00E53C7E" w:rsidP="005D2782">
      <w:pPr>
        <w:pStyle w:val="Style2"/>
      </w:pPr>
      <w:bookmarkStart w:id="295" w:name="_Toc22441493"/>
      <w:r w:rsidRPr="005D2782">
        <w:t>Plate 5</w:t>
      </w:r>
      <w:r w:rsidR="00A73C8A" w:rsidRPr="005D2782">
        <w:t>a and b:</w:t>
      </w:r>
      <w:r w:rsidR="00B87FDD" w:rsidRPr="005D2782">
        <w:t xml:space="preserve">Pictures of </w:t>
      </w:r>
      <w:r w:rsidR="00A73C8A" w:rsidRPr="005D2782">
        <w:t xml:space="preserve">National </w:t>
      </w:r>
      <w:r w:rsidR="0045663E" w:rsidRPr="005D2782">
        <w:t>Museum outreach</w:t>
      </w:r>
      <w:r w:rsidR="00B87FDD" w:rsidRPr="005D2782">
        <w:t xml:space="preserve"> programme.</w:t>
      </w:r>
      <w:bookmarkEnd w:id="295"/>
    </w:p>
    <w:p w:rsidR="00A73C8A" w:rsidRPr="005D2782" w:rsidRDefault="00A73C8A" w:rsidP="005D2782">
      <w:pPr>
        <w:pStyle w:val="Style2"/>
      </w:pPr>
      <w:bookmarkStart w:id="296" w:name="_Toc18295157"/>
      <w:bookmarkStart w:id="297" w:name="_Toc22441494"/>
      <w:r w:rsidRPr="005D2782">
        <w:t>Source: photograph by the researcher</w:t>
      </w:r>
      <w:bookmarkEnd w:id="296"/>
      <w:bookmarkEnd w:id="297"/>
    </w:p>
    <w:p w:rsidR="00226458" w:rsidRPr="00B87FDD" w:rsidRDefault="00226458" w:rsidP="00B87FDD">
      <w:pPr>
        <w:autoSpaceDE w:val="0"/>
        <w:autoSpaceDN w:val="0"/>
        <w:adjustRightInd w:val="0"/>
        <w:spacing w:after="0" w:line="480" w:lineRule="auto"/>
        <w:ind w:right="-90"/>
        <w:jc w:val="both"/>
        <w:rPr>
          <w:rFonts w:ascii="Times New Roman" w:eastAsiaTheme="minorHAnsi" w:hAnsi="Times New Roman" w:cs="Times New Roman"/>
          <w:bCs/>
          <w:sz w:val="24"/>
          <w:szCs w:val="24"/>
        </w:rPr>
      </w:pPr>
    </w:p>
    <w:p w:rsidR="00B72DE6" w:rsidRPr="00B72DE6" w:rsidRDefault="00226458" w:rsidP="00360709">
      <w:pPr>
        <w:pStyle w:val="ListParagraph"/>
        <w:numPr>
          <w:ilvl w:val="0"/>
          <w:numId w:val="4"/>
        </w:numPr>
        <w:autoSpaceDE w:val="0"/>
        <w:autoSpaceDN w:val="0"/>
        <w:adjustRightInd w:val="0"/>
        <w:spacing w:after="0" w:line="480" w:lineRule="auto"/>
        <w:ind w:right="-90"/>
        <w:jc w:val="both"/>
        <w:rPr>
          <w:rFonts w:ascii="Times New Roman" w:eastAsiaTheme="minorHAnsi" w:hAnsi="Times New Roman" w:cs="Times New Roman"/>
          <w:b/>
          <w:sz w:val="24"/>
          <w:szCs w:val="24"/>
        </w:rPr>
      </w:pPr>
      <w:r w:rsidRPr="00B72DE6">
        <w:rPr>
          <w:rFonts w:ascii="Times New Roman" w:eastAsiaTheme="minorHAnsi" w:hAnsi="Times New Roman" w:cs="Times New Roman"/>
          <w:sz w:val="24"/>
          <w:szCs w:val="24"/>
          <w:u w:val="single"/>
        </w:rPr>
        <w:t>Community-based workshop</w:t>
      </w:r>
      <w:r w:rsidRPr="00B72DE6">
        <w:rPr>
          <w:rFonts w:ascii="Times New Roman" w:eastAsiaTheme="minorHAnsi" w:hAnsi="Times New Roman" w:cs="Times New Roman"/>
          <w:sz w:val="24"/>
          <w:szCs w:val="24"/>
        </w:rPr>
        <w:t xml:space="preserve">: Those who has not been to school as also enlightened using different medium using oral tradition where exhibits are interpreted using their local dialect. Others are given the opportunity to watch video just to get a clearer understanding on where there were contradictions or unclear explanations as the museum education, principles and standards stated that; </w:t>
      </w:r>
      <w:r w:rsidRPr="00B72DE6">
        <w:rPr>
          <w:rFonts w:ascii="Times New Roman" w:eastAsiaTheme="minorHAnsi" w:hAnsi="Times New Roman" w:cs="Times New Roman"/>
          <w:i/>
          <w:sz w:val="24"/>
          <w:szCs w:val="24"/>
        </w:rPr>
        <w:t>appropriate technologies are used to expand access to knowledge and self-directed learning</w:t>
      </w:r>
      <w:r w:rsidRPr="00B72DE6">
        <w:rPr>
          <w:rFonts w:ascii="Times New Roman" w:eastAsiaTheme="minorHAnsi" w:hAnsi="Times New Roman" w:cs="Times New Roman"/>
          <w:sz w:val="24"/>
          <w:szCs w:val="24"/>
        </w:rPr>
        <w:t>.</w:t>
      </w:r>
    </w:p>
    <w:p w:rsidR="00226458" w:rsidRPr="00A547EC" w:rsidRDefault="00A547EC" w:rsidP="00A547EC">
      <w:pPr>
        <w:pStyle w:val="Heading4"/>
        <w:spacing w:after="240"/>
        <w:rPr>
          <w:rFonts w:ascii="Times New Roman" w:eastAsiaTheme="minorHAnsi" w:hAnsi="Times New Roman" w:cs="Times New Roman"/>
          <w:b/>
          <w:i w:val="0"/>
          <w:color w:val="000000" w:themeColor="text1"/>
          <w:sz w:val="24"/>
        </w:rPr>
      </w:pPr>
      <w:r w:rsidRPr="00A547EC">
        <w:rPr>
          <w:rFonts w:ascii="Times New Roman" w:eastAsiaTheme="minorHAnsi" w:hAnsi="Times New Roman" w:cs="Times New Roman"/>
          <w:b/>
          <w:i w:val="0"/>
          <w:color w:val="000000" w:themeColor="text1"/>
          <w:sz w:val="24"/>
        </w:rPr>
        <w:t xml:space="preserve">4.9.7.2 </w:t>
      </w:r>
      <w:r w:rsidR="00226458" w:rsidRPr="00A547EC">
        <w:rPr>
          <w:rFonts w:ascii="Times New Roman" w:eastAsiaTheme="minorHAnsi" w:hAnsi="Times New Roman" w:cs="Times New Roman"/>
          <w:b/>
          <w:i w:val="0"/>
          <w:color w:val="000000" w:themeColor="text1"/>
          <w:sz w:val="24"/>
        </w:rPr>
        <w:t>Cultural, Drama and Historical knowledge:</w:t>
      </w:r>
    </w:p>
    <w:p w:rsidR="0009303B" w:rsidRPr="00711776" w:rsidRDefault="00226458" w:rsidP="00360709">
      <w:pPr>
        <w:pStyle w:val="ListParagraph"/>
        <w:numPr>
          <w:ilvl w:val="0"/>
          <w:numId w:val="5"/>
        </w:num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u w:val="single"/>
        </w:rPr>
        <w:t>Theatre (Play acting):</w:t>
      </w:r>
      <w:r w:rsidRPr="00711776">
        <w:rPr>
          <w:rFonts w:ascii="Times New Roman" w:eastAsiaTheme="minorHAnsi" w:hAnsi="Times New Roman" w:cs="Times New Roman"/>
          <w:sz w:val="24"/>
          <w:szCs w:val="24"/>
        </w:rPr>
        <w:t xml:space="preserve"> as one of the museum principle suggest, </w:t>
      </w:r>
      <w:r w:rsidRPr="00711776">
        <w:rPr>
          <w:rFonts w:ascii="Times New Roman" w:eastAsiaTheme="minorHAnsi" w:hAnsi="Times New Roman" w:cs="Times New Roman"/>
          <w:i/>
          <w:sz w:val="24"/>
          <w:szCs w:val="24"/>
        </w:rPr>
        <w:t>appropriate technologies are used to expand access to knowledge and self-directed learning</w:t>
      </w:r>
      <w:r w:rsidRPr="00711776">
        <w:rPr>
          <w:rFonts w:ascii="Times New Roman" w:eastAsiaTheme="minorHAnsi" w:hAnsi="Times New Roman" w:cs="Times New Roman"/>
          <w:sz w:val="24"/>
          <w:szCs w:val="24"/>
        </w:rPr>
        <w:t xml:space="preserve">. Therefore play acting has been one of the main route of expanding education to audiences whereby audience are given video series to watch or </w:t>
      </w:r>
      <w:r w:rsidRPr="00711776">
        <w:rPr>
          <w:rFonts w:ascii="Times New Roman" w:eastAsiaTheme="minorHAnsi" w:hAnsi="Times New Roman" w:cs="Times New Roman"/>
          <w:sz w:val="24"/>
          <w:szCs w:val="24"/>
        </w:rPr>
        <w:lastRenderedPageBreak/>
        <w:t xml:space="preserve">some instances actors, actresses and musicians come around to entertain the audience through stage performances and many others. This is in line with the museum standards which underpinned the </w:t>
      </w:r>
      <w:r w:rsidRPr="00711776">
        <w:rPr>
          <w:rFonts w:ascii="Times New Roman" w:eastAsiaTheme="minorHAnsi" w:hAnsi="Times New Roman" w:cs="Times New Roman"/>
          <w:bCs/>
          <w:iCs/>
          <w:sz w:val="24"/>
          <w:szCs w:val="24"/>
        </w:rPr>
        <w:t>functional areas related to museum education</w:t>
      </w:r>
      <w:r w:rsidRPr="00711776">
        <w:rPr>
          <w:rFonts w:ascii="Times New Roman" w:eastAsiaTheme="minorHAnsi" w:hAnsi="Times New Roman" w:cs="Times New Roman"/>
          <w:sz w:val="24"/>
          <w:szCs w:val="24"/>
        </w:rPr>
        <w:t xml:space="preserve">; thus: acknowledge that a variety of interpretive perspectives cultural, scientific, </w:t>
      </w:r>
      <w:r w:rsidRPr="006C21BD">
        <w:rPr>
          <w:rFonts w:ascii="Times New Roman" w:eastAsiaTheme="minorHAnsi" w:hAnsi="Times New Roman" w:cs="Times New Roman"/>
          <w:color w:val="000000" w:themeColor="text1"/>
          <w:sz w:val="24"/>
          <w:szCs w:val="24"/>
        </w:rPr>
        <w:t>historic, and aesthetic can promote greater understanding and engagement.</w:t>
      </w:r>
      <w:r w:rsidR="00EF2C0C">
        <w:rPr>
          <w:rFonts w:ascii="Times New Roman" w:eastAsiaTheme="minorHAnsi" w:hAnsi="Times New Roman" w:cs="Times New Roman"/>
          <w:color w:val="000000" w:themeColor="text1"/>
          <w:sz w:val="24"/>
          <w:szCs w:val="24"/>
        </w:rPr>
        <w:t xml:space="preserve"> </w:t>
      </w:r>
      <w:r w:rsidR="00584D08" w:rsidRPr="006C21BD">
        <w:rPr>
          <w:rFonts w:ascii="Times New Roman" w:eastAsiaTheme="minorHAnsi" w:hAnsi="Times New Roman" w:cs="Times New Roman"/>
          <w:color w:val="000000" w:themeColor="text1"/>
          <w:sz w:val="24"/>
          <w:szCs w:val="24"/>
        </w:rPr>
        <w:t xml:space="preserve">Manhyia palace museum and Prempeh </w:t>
      </w:r>
      <w:r w:rsidR="00EF2C0C" w:rsidRPr="006C21BD">
        <w:rPr>
          <w:rFonts w:ascii="Times New Roman" w:eastAsiaTheme="minorHAnsi" w:hAnsi="Times New Roman" w:cs="Times New Roman"/>
          <w:color w:val="000000" w:themeColor="text1"/>
          <w:sz w:val="24"/>
          <w:szCs w:val="24"/>
        </w:rPr>
        <w:t>II</w:t>
      </w:r>
      <w:r w:rsidR="00584D08" w:rsidRPr="006C21BD">
        <w:rPr>
          <w:rFonts w:ascii="Times New Roman" w:eastAsiaTheme="minorHAnsi" w:hAnsi="Times New Roman" w:cs="Times New Roman"/>
          <w:color w:val="000000" w:themeColor="text1"/>
          <w:sz w:val="24"/>
          <w:szCs w:val="24"/>
        </w:rPr>
        <w:t xml:space="preserve"> museums </w:t>
      </w:r>
      <w:r w:rsidR="006C21BD" w:rsidRPr="006C21BD">
        <w:rPr>
          <w:rFonts w:ascii="Times New Roman" w:eastAsiaTheme="minorHAnsi" w:hAnsi="Times New Roman" w:cs="Times New Roman"/>
          <w:color w:val="000000" w:themeColor="text1"/>
          <w:sz w:val="24"/>
          <w:szCs w:val="24"/>
        </w:rPr>
        <w:t>do much of the historical education on museums</w:t>
      </w:r>
      <w:r w:rsidR="006C21BD">
        <w:rPr>
          <w:rFonts w:ascii="Times New Roman" w:eastAsiaTheme="minorHAnsi" w:hAnsi="Times New Roman" w:cs="Times New Roman"/>
          <w:color w:val="FF0000"/>
          <w:sz w:val="24"/>
          <w:szCs w:val="24"/>
        </w:rPr>
        <w:t>.</w:t>
      </w:r>
    </w:p>
    <w:p w:rsidR="00226458" w:rsidRPr="00711776" w:rsidRDefault="00226458" w:rsidP="0093777D">
      <w:pPr>
        <w:pStyle w:val="ListParagraph"/>
        <w:autoSpaceDE w:val="0"/>
        <w:autoSpaceDN w:val="0"/>
        <w:adjustRightInd w:val="0"/>
        <w:spacing w:after="0" w:line="240" w:lineRule="auto"/>
        <w:ind w:right="-90"/>
        <w:jc w:val="both"/>
        <w:rPr>
          <w:rFonts w:ascii="Times New Roman" w:eastAsiaTheme="minorHAnsi" w:hAnsi="Times New Roman" w:cs="Times New Roman"/>
          <w:sz w:val="24"/>
          <w:szCs w:val="24"/>
        </w:rPr>
      </w:pPr>
    </w:p>
    <w:p w:rsidR="0009303B" w:rsidRDefault="00226458" w:rsidP="00A547EC">
      <w:pPr>
        <w:pStyle w:val="NoSpacing"/>
        <w:spacing w:line="480" w:lineRule="auto"/>
        <w:jc w:val="both"/>
        <w:rPr>
          <w:rFonts w:ascii="Times New Roman" w:eastAsiaTheme="minorHAnsi" w:hAnsi="Times New Roman" w:cs="Times New Roman"/>
          <w:color w:val="000000" w:themeColor="text1"/>
          <w:sz w:val="24"/>
          <w:szCs w:val="24"/>
        </w:rPr>
      </w:pPr>
      <w:r w:rsidRPr="0009303B">
        <w:rPr>
          <w:rFonts w:ascii="Times New Roman" w:eastAsiaTheme="minorHAnsi" w:hAnsi="Times New Roman" w:cs="Times New Roman"/>
          <w:sz w:val="24"/>
          <w:szCs w:val="24"/>
          <w:u w:val="single"/>
        </w:rPr>
        <w:t>Narrating History</w:t>
      </w:r>
      <w:r w:rsidRPr="0009303B">
        <w:rPr>
          <w:rFonts w:ascii="Times New Roman" w:eastAsiaTheme="minorHAnsi" w:hAnsi="Times New Roman" w:cs="Times New Roman"/>
          <w:sz w:val="24"/>
          <w:szCs w:val="24"/>
        </w:rPr>
        <w:t>: stories about the legends such as Nana Yaa</w:t>
      </w:r>
      <w:r w:rsidR="002A62BC">
        <w:rPr>
          <w:rFonts w:ascii="Times New Roman" w:eastAsiaTheme="minorHAnsi" w:hAnsi="Times New Roman" w:cs="Times New Roman"/>
          <w:sz w:val="24"/>
          <w:szCs w:val="24"/>
        </w:rPr>
        <w:t xml:space="preserve"> </w:t>
      </w:r>
      <w:r w:rsidRPr="0009303B">
        <w:rPr>
          <w:rFonts w:ascii="Times New Roman" w:eastAsiaTheme="minorHAnsi" w:hAnsi="Times New Roman" w:cs="Times New Roman"/>
          <w:sz w:val="24"/>
          <w:szCs w:val="24"/>
        </w:rPr>
        <w:t>Asantewaa, Nana Ama Serwaa</w:t>
      </w:r>
      <w:r w:rsidR="002A62BC">
        <w:rPr>
          <w:rFonts w:ascii="Times New Roman" w:eastAsiaTheme="minorHAnsi" w:hAnsi="Times New Roman" w:cs="Times New Roman"/>
          <w:sz w:val="24"/>
          <w:szCs w:val="24"/>
        </w:rPr>
        <w:t xml:space="preserve"> </w:t>
      </w:r>
      <w:r w:rsidRPr="0009303B">
        <w:rPr>
          <w:rFonts w:ascii="Times New Roman" w:eastAsiaTheme="minorHAnsi" w:hAnsi="Times New Roman" w:cs="Times New Roman"/>
          <w:sz w:val="24"/>
          <w:szCs w:val="24"/>
        </w:rPr>
        <w:t>Nyarko, Nana Prempeh I and Nana Prempeh II, Okomfo</w:t>
      </w:r>
      <w:r w:rsidR="002A62BC">
        <w:rPr>
          <w:rFonts w:ascii="Times New Roman" w:eastAsiaTheme="minorHAnsi" w:hAnsi="Times New Roman" w:cs="Times New Roman"/>
          <w:sz w:val="24"/>
          <w:szCs w:val="24"/>
        </w:rPr>
        <w:t xml:space="preserve"> </w:t>
      </w:r>
      <w:r w:rsidRPr="0009303B">
        <w:rPr>
          <w:rFonts w:ascii="Times New Roman" w:eastAsiaTheme="minorHAnsi" w:hAnsi="Times New Roman" w:cs="Times New Roman"/>
          <w:sz w:val="24"/>
          <w:szCs w:val="24"/>
        </w:rPr>
        <w:t xml:space="preserve">Anokye and many others are told to audiences who come around through outreach programmes. These thereby enhance the feasibility in learning outcomes and also encourage young once about the rich culture they have inherited and still inheriting. By so doing it maintains stewardship in the community or the nation in general. Diversity of culture (Ethnography) are narrated to audiences to improve the standard of living and tracing and been proud of their routes which seconds the museum principles that stated: </w:t>
      </w:r>
      <w:r w:rsidRPr="0009303B">
        <w:rPr>
          <w:rFonts w:ascii="Times New Roman" w:eastAsiaTheme="minorHAnsi" w:hAnsi="Times New Roman" w:cs="Times New Roman"/>
          <w:i/>
          <w:sz w:val="24"/>
          <w:szCs w:val="24"/>
        </w:rPr>
        <w:t>Engage members of diverse communities to contribute their perspectives to museum collections and interpretation</w:t>
      </w:r>
      <w:r w:rsidR="0009303B">
        <w:rPr>
          <w:rFonts w:ascii="Times New Roman" w:eastAsiaTheme="minorHAnsi" w:hAnsi="Times New Roman" w:cs="Times New Roman"/>
          <w:i/>
          <w:sz w:val="24"/>
          <w:szCs w:val="24"/>
        </w:rPr>
        <w:t>.</w:t>
      </w:r>
      <w:r w:rsidR="003841A7">
        <w:rPr>
          <w:rFonts w:ascii="Times New Roman" w:eastAsiaTheme="minorHAnsi" w:hAnsi="Times New Roman" w:cs="Times New Roman"/>
          <w:i/>
          <w:sz w:val="24"/>
          <w:szCs w:val="24"/>
        </w:rPr>
        <w:t xml:space="preserve"> </w:t>
      </w:r>
      <w:r w:rsidR="00475479" w:rsidRPr="00475479">
        <w:rPr>
          <w:rFonts w:ascii="Times New Roman" w:eastAsiaTheme="minorHAnsi" w:hAnsi="Times New Roman" w:cs="Times New Roman"/>
          <w:color w:val="000000" w:themeColor="text1"/>
          <w:sz w:val="24"/>
          <w:szCs w:val="24"/>
        </w:rPr>
        <w:t xml:space="preserve">Ghana museum and monument board mostly engaged members in the community and engaged them in their collections and interpretation. </w:t>
      </w:r>
    </w:p>
    <w:p w:rsidR="00407005" w:rsidRDefault="00407005" w:rsidP="00A547EC">
      <w:pPr>
        <w:pStyle w:val="NoSpacing"/>
        <w:rPr>
          <w:rFonts w:ascii="Times New Roman" w:hAnsi="Times New Roman" w:cs="Times New Roman"/>
          <w:b/>
          <w:bCs/>
          <w:sz w:val="24"/>
          <w:szCs w:val="24"/>
        </w:rPr>
      </w:pPr>
    </w:p>
    <w:p w:rsidR="00226458" w:rsidRPr="00654F0D" w:rsidRDefault="00A547EC" w:rsidP="00A547EC">
      <w:pPr>
        <w:pStyle w:val="Heading3"/>
        <w:spacing w:before="0"/>
      </w:pPr>
      <w:bookmarkStart w:id="298" w:name="_Toc18290910"/>
      <w:r>
        <w:t xml:space="preserve">4.9.8: </w:t>
      </w:r>
      <w:r w:rsidR="00226458" w:rsidRPr="00654F0D">
        <w:t>History about the First Hall of the Armed Forces Museum</w:t>
      </w:r>
      <w:bookmarkEnd w:id="298"/>
    </w:p>
    <w:p w:rsidR="00226458" w:rsidRDefault="00226458" w:rsidP="00360709">
      <w:pPr>
        <w:spacing w:line="480" w:lineRule="auto"/>
        <w:ind w:right="-90"/>
        <w:jc w:val="both"/>
        <w:rPr>
          <w:rFonts w:ascii="Times New Roman" w:eastAsiaTheme="minorHAnsi" w:hAnsi="Times New Roman" w:cs="Times New Roman"/>
          <w:color w:val="000000" w:themeColor="text1"/>
          <w:sz w:val="24"/>
          <w:szCs w:val="24"/>
        </w:rPr>
      </w:pPr>
      <w:r w:rsidRPr="00711776">
        <w:rPr>
          <w:rFonts w:ascii="Times New Roman" w:eastAsiaTheme="minorHAnsi" w:hAnsi="Times New Roman" w:cs="Times New Roman"/>
          <w:color w:val="000000" w:themeColor="text1"/>
          <w:sz w:val="24"/>
          <w:szCs w:val="24"/>
        </w:rPr>
        <w:t xml:space="preserve">This hall displays some objects which were captured from the German soldiers. They include rifles, swords, and </w:t>
      </w:r>
      <w:r w:rsidR="00407005" w:rsidRPr="00711776">
        <w:rPr>
          <w:rFonts w:ascii="Times New Roman" w:eastAsiaTheme="minorHAnsi" w:hAnsi="Times New Roman" w:cs="Times New Roman"/>
          <w:color w:val="000000" w:themeColor="text1"/>
          <w:sz w:val="24"/>
          <w:szCs w:val="24"/>
        </w:rPr>
        <w:t>bayonets. The</w:t>
      </w:r>
      <w:r w:rsidR="003841A7">
        <w:rPr>
          <w:rFonts w:ascii="Times New Roman" w:eastAsiaTheme="minorHAnsi" w:hAnsi="Times New Roman" w:cs="Times New Roman"/>
          <w:color w:val="000000" w:themeColor="text1"/>
          <w:sz w:val="24"/>
          <w:szCs w:val="24"/>
        </w:rPr>
        <w:t xml:space="preserve"> </w:t>
      </w:r>
      <w:r w:rsidR="00271246" w:rsidRPr="00711776">
        <w:rPr>
          <w:rFonts w:ascii="Times New Roman" w:eastAsiaTheme="minorHAnsi" w:hAnsi="Times New Roman" w:cs="Times New Roman"/>
          <w:color w:val="000000" w:themeColor="text1"/>
          <w:sz w:val="24"/>
          <w:szCs w:val="24"/>
        </w:rPr>
        <w:t>G</w:t>
      </w:r>
      <w:r w:rsidRPr="00711776">
        <w:rPr>
          <w:rFonts w:ascii="Times New Roman" w:eastAsiaTheme="minorHAnsi" w:hAnsi="Times New Roman" w:cs="Times New Roman"/>
          <w:color w:val="000000" w:themeColor="text1"/>
          <w:sz w:val="24"/>
          <w:szCs w:val="24"/>
        </w:rPr>
        <w:t xml:space="preserve">old </w:t>
      </w:r>
      <w:r w:rsidR="00271246" w:rsidRPr="00711776">
        <w:rPr>
          <w:rFonts w:ascii="Times New Roman" w:eastAsiaTheme="minorHAnsi" w:hAnsi="Times New Roman" w:cs="Times New Roman"/>
          <w:color w:val="000000" w:themeColor="text1"/>
          <w:sz w:val="24"/>
          <w:szCs w:val="24"/>
        </w:rPr>
        <w:t>C</w:t>
      </w:r>
      <w:r w:rsidRPr="00711776">
        <w:rPr>
          <w:rFonts w:ascii="Times New Roman" w:eastAsiaTheme="minorHAnsi" w:hAnsi="Times New Roman" w:cs="Times New Roman"/>
          <w:color w:val="000000" w:themeColor="text1"/>
          <w:sz w:val="24"/>
          <w:szCs w:val="24"/>
        </w:rPr>
        <w:t xml:space="preserve">oast </w:t>
      </w:r>
      <w:r w:rsidR="00271246" w:rsidRPr="00711776">
        <w:rPr>
          <w:rFonts w:ascii="Times New Roman" w:eastAsiaTheme="minorHAnsi" w:hAnsi="Times New Roman" w:cs="Times New Roman"/>
          <w:color w:val="000000" w:themeColor="text1"/>
          <w:sz w:val="24"/>
          <w:szCs w:val="24"/>
        </w:rPr>
        <w:t>R</w:t>
      </w:r>
      <w:r w:rsidRPr="00711776">
        <w:rPr>
          <w:rFonts w:ascii="Times New Roman" w:eastAsiaTheme="minorHAnsi" w:hAnsi="Times New Roman" w:cs="Times New Roman"/>
          <w:color w:val="000000" w:themeColor="text1"/>
          <w:sz w:val="24"/>
          <w:szCs w:val="24"/>
        </w:rPr>
        <w:t xml:space="preserve">egiment as part of the </w:t>
      </w:r>
      <w:r w:rsidR="00271246" w:rsidRPr="00711776">
        <w:rPr>
          <w:rFonts w:ascii="Times New Roman" w:eastAsiaTheme="minorHAnsi" w:hAnsi="Times New Roman" w:cs="Times New Roman"/>
          <w:color w:val="000000" w:themeColor="text1"/>
          <w:sz w:val="24"/>
          <w:szCs w:val="24"/>
        </w:rPr>
        <w:t>C</w:t>
      </w:r>
      <w:r w:rsidRPr="00711776">
        <w:rPr>
          <w:rFonts w:ascii="Times New Roman" w:eastAsiaTheme="minorHAnsi" w:hAnsi="Times New Roman" w:cs="Times New Roman"/>
          <w:color w:val="000000" w:themeColor="text1"/>
          <w:sz w:val="24"/>
          <w:szCs w:val="24"/>
        </w:rPr>
        <w:t xml:space="preserve">ommonwealth troops was also involved in World War II (1939-1945). From 1940-1941, they fought the Italians in east Africa, especially in Ethiopia, Eritrea and Somalia. Then </w:t>
      </w:r>
      <w:r w:rsidR="00DE12DC">
        <w:rPr>
          <w:rFonts w:ascii="Times New Roman" w:eastAsiaTheme="minorHAnsi" w:hAnsi="Times New Roman" w:cs="Times New Roman"/>
          <w:color w:val="000000" w:themeColor="text1"/>
          <w:sz w:val="24"/>
          <w:szCs w:val="24"/>
        </w:rPr>
        <w:t>f</w:t>
      </w:r>
      <w:r w:rsidRPr="00711776">
        <w:rPr>
          <w:rFonts w:ascii="Times New Roman" w:eastAsiaTheme="minorHAnsi" w:hAnsi="Times New Roman" w:cs="Times New Roman"/>
          <w:color w:val="000000" w:themeColor="text1"/>
          <w:sz w:val="24"/>
          <w:szCs w:val="24"/>
        </w:rPr>
        <w:t xml:space="preserve">rom 1944-1945 they fought the Japanese in Burma, close to India. </w:t>
      </w:r>
      <w:r w:rsidRPr="00711776">
        <w:rPr>
          <w:rFonts w:ascii="Times New Roman" w:eastAsiaTheme="minorHAnsi" w:hAnsi="Times New Roman" w:cs="Times New Roman"/>
          <w:color w:val="000000" w:themeColor="text1"/>
          <w:sz w:val="24"/>
          <w:szCs w:val="24"/>
        </w:rPr>
        <w:lastRenderedPageBreak/>
        <w:t>That’s why we have go</w:t>
      </w:r>
      <w:r w:rsidR="00271246">
        <w:rPr>
          <w:rFonts w:ascii="Times New Roman" w:eastAsiaTheme="minorHAnsi" w:hAnsi="Times New Roman" w:cs="Times New Roman"/>
          <w:color w:val="000000" w:themeColor="text1"/>
          <w:sz w:val="24"/>
          <w:szCs w:val="24"/>
        </w:rPr>
        <w:t xml:space="preserve">t the name Burma camp in Accra. </w:t>
      </w:r>
      <w:r w:rsidR="00271246" w:rsidRPr="00711776">
        <w:rPr>
          <w:rFonts w:ascii="Times New Roman" w:eastAsiaTheme="minorHAnsi" w:hAnsi="Times New Roman" w:cs="Times New Roman"/>
          <w:color w:val="000000" w:themeColor="text1"/>
          <w:sz w:val="24"/>
          <w:szCs w:val="24"/>
        </w:rPr>
        <w:t>T</w:t>
      </w:r>
      <w:r w:rsidRPr="00711776">
        <w:rPr>
          <w:rFonts w:ascii="Times New Roman" w:eastAsiaTheme="minorHAnsi" w:hAnsi="Times New Roman" w:cs="Times New Roman"/>
          <w:color w:val="000000" w:themeColor="text1"/>
          <w:sz w:val="24"/>
          <w:szCs w:val="24"/>
        </w:rPr>
        <w:t xml:space="preserve">he hall displays some of the objects captured from the Italians and the Japanese. These include anti-aircraft guns, anti-tank guns, machine guns, rifles, swords, pillows, artillery telescopes, periscope, </w:t>
      </w:r>
      <w:r w:rsidR="00BD65DA" w:rsidRPr="00711776">
        <w:rPr>
          <w:rFonts w:ascii="Times New Roman" w:eastAsiaTheme="minorHAnsi" w:hAnsi="Times New Roman" w:cs="Times New Roman"/>
          <w:color w:val="000000" w:themeColor="text1"/>
          <w:sz w:val="24"/>
          <w:szCs w:val="24"/>
        </w:rPr>
        <w:t>mortar</w:t>
      </w:r>
      <w:r w:rsidRPr="00711776">
        <w:rPr>
          <w:rFonts w:ascii="Times New Roman" w:eastAsiaTheme="minorHAnsi" w:hAnsi="Times New Roman" w:cs="Times New Roman"/>
          <w:color w:val="000000" w:themeColor="text1"/>
          <w:sz w:val="24"/>
          <w:szCs w:val="24"/>
        </w:rPr>
        <w:t xml:space="preserve"> guns, officers’ plates, water bottle, military belts, war helmets and hats, bombs, etc. British objects related to both World War I and </w:t>
      </w:r>
      <w:r w:rsidR="00F76F8F" w:rsidRPr="00711776">
        <w:rPr>
          <w:rFonts w:ascii="Times New Roman" w:eastAsiaTheme="minorHAnsi" w:hAnsi="Times New Roman" w:cs="Times New Roman"/>
          <w:color w:val="000000" w:themeColor="text1"/>
          <w:sz w:val="24"/>
          <w:szCs w:val="24"/>
        </w:rPr>
        <w:t>II</w:t>
      </w:r>
      <w:r w:rsidRPr="00711776">
        <w:rPr>
          <w:rFonts w:ascii="Times New Roman" w:eastAsiaTheme="minorHAnsi" w:hAnsi="Times New Roman" w:cs="Times New Roman"/>
          <w:color w:val="000000" w:themeColor="text1"/>
          <w:sz w:val="24"/>
          <w:szCs w:val="24"/>
        </w:rPr>
        <w:t xml:space="preserve"> are also displayed in this hall. They include anti-tank guns, anti-aircraft guns, machine guns, </w:t>
      </w:r>
      <w:r w:rsidR="00B80F69" w:rsidRPr="00711776">
        <w:rPr>
          <w:rFonts w:ascii="Times New Roman" w:eastAsiaTheme="minorHAnsi" w:hAnsi="Times New Roman" w:cs="Times New Roman"/>
          <w:color w:val="000000" w:themeColor="text1"/>
          <w:sz w:val="24"/>
          <w:szCs w:val="24"/>
        </w:rPr>
        <w:t>rifles, swords, bayonets</w:t>
      </w:r>
      <w:r w:rsidRPr="00711776">
        <w:rPr>
          <w:rFonts w:ascii="Times New Roman" w:eastAsiaTheme="minorHAnsi" w:hAnsi="Times New Roman" w:cs="Times New Roman"/>
          <w:color w:val="000000" w:themeColor="text1"/>
          <w:sz w:val="24"/>
          <w:szCs w:val="24"/>
        </w:rPr>
        <w:t>, bombs, medals, formation badges, divisional and unit barges. The first hall also displays the original keys and handles of the present fort and the signpost of the training Centre held in the fort before the establishment of the military museum.</w:t>
      </w:r>
    </w:p>
    <w:p w:rsidR="006B7317" w:rsidRPr="00711776" w:rsidRDefault="006B7317" w:rsidP="0093777D">
      <w:pPr>
        <w:spacing w:after="0" w:line="240" w:lineRule="auto"/>
        <w:ind w:right="-90"/>
        <w:jc w:val="both"/>
        <w:rPr>
          <w:rFonts w:ascii="Times New Roman" w:eastAsiaTheme="minorHAnsi" w:hAnsi="Times New Roman" w:cs="Times New Roman"/>
          <w:color w:val="000000" w:themeColor="text1"/>
          <w:sz w:val="24"/>
          <w:szCs w:val="24"/>
        </w:rPr>
      </w:pPr>
    </w:p>
    <w:p w:rsidR="00226458" w:rsidRPr="00A547EC" w:rsidRDefault="00A547EC" w:rsidP="00A547EC">
      <w:pPr>
        <w:pStyle w:val="Heading4"/>
        <w:spacing w:before="0" w:after="240"/>
        <w:rPr>
          <w:rFonts w:ascii="Times New Roman" w:hAnsi="Times New Roman" w:cs="Times New Roman"/>
          <w:b/>
          <w:i w:val="0"/>
          <w:color w:val="000000" w:themeColor="text1"/>
          <w:sz w:val="24"/>
        </w:rPr>
      </w:pPr>
      <w:r w:rsidRPr="00A547EC">
        <w:rPr>
          <w:rFonts w:ascii="Times New Roman" w:hAnsi="Times New Roman" w:cs="Times New Roman"/>
          <w:b/>
          <w:i w:val="0"/>
          <w:color w:val="000000" w:themeColor="text1"/>
          <w:sz w:val="24"/>
        </w:rPr>
        <w:t xml:space="preserve">4.9.8.1: </w:t>
      </w:r>
      <w:r w:rsidR="00226458" w:rsidRPr="00A547EC">
        <w:rPr>
          <w:rFonts w:ascii="Times New Roman" w:hAnsi="Times New Roman" w:cs="Times New Roman"/>
          <w:b/>
          <w:i w:val="0"/>
          <w:color w:val="000000" w:themeColor="text1"/>
          <w:sz w:val="24"/>
        </w:rPr>
        <w:t>Sesedwa (Royal Stool) at Prempeh II Museum</w:t>
      </w:r>
    </w:p>
    <w:p w:rsidR="00226458" w:rsidRPr="00711776" w:rsidRDefault="00226458" w:rsidP="00360709">
      <w:pPr>
        <w:spacing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The royal stool in this museum has 1.2 metres as its width and 1 metre as its </w:t>
      </w:r>
      <w:r w:rsidR="007C5F4E" w:rsidRPr="00711776">
        <w:rPr>
          <w:rFonts w:ascii="Times New Roman" w:eastAsiaTheme="minorHAnsi" w:hAnsi="Times New Roman" w:cs="Times New Roman"/>
          <w:sz w:val="24"/>
          <w:szCs w:val="24"/>
        </w:rPr>
        <w:t>height. This</w:t>
      </w:r>
      <w:r w:rsidRPr="00711776">
        <w:rPr>
          <w:rFonts w:ascii="Times New Roman" w:eastAsiaTheme="minorHAnsi" w:hAnsi="Times New Roman" w:cs="Times New Roman"/>
          <w:sz w:val="24"/>
          <w:szCs w:val="24"/>
        </w:rPr>
        <w:t xml:space="preserve"> type of stool is usually carved from a block of wood from a certain tree known in Akan language as </w:t>
      </w:r>
      <w:r w:rsidR="00233DBC" w:rsidRPr="00711776">
        <w:rPr>
          <w:rFonts w:ascii="Times New Roman" w:eastAsiaTheme="minorHAnsi" w:hAnsi="Times New Roman" w:cs="Times New Roman"/>
          <w:sz w:val="24"/>
          <w:szCs w:val="24"/>
        </w:rPr>
        <w:t>S</w:t>
      </w:r>
      <w:r w:rsidRPr="00711776">
        <w:rPr>
          <w:rFonts w:ascii="Times New Roman" w:eastAsiaTheme="minorHAnsi" w:hAnsi="Times New Roman" w:cs="Times New Roman"/>
          <w:sz w:val="24"/>
          <w:szCs w:val="24"/>
        </w:rPr>
        <w:t xml:space="preserve">ese. The description of the royal stool has a rectangular base on the ground with the seat curved up with supporting vertical poles. The central and main pillar is characterized by geometric shapes. There are decorations made up of silver plate on it.  The main functions of the stool was to serve as a seat for nana Prempeh I and nana Prempeh </w:t>
      </w:r>
      <w:r w:rsidR="00233DBC" w:rsidRPr="00711776">
        <w:rPr>
          <w:rFonts w:ascii="Times New Roman" w:eastAsiaTheme="minorHAnsi" w:hAnsi="Times New Roman" w:cs="Times New Roman"/>
          <w:sz w:val="24"/>
          <w:szCs w:val="24"/>
        </w:rPr>
        <w:t>II</w:t>
      </w:r>
      <w:r w:rsidRPr="00711776">
        <w:rPr>
          <w:rFonts w:ascii="Times New Roman" w:eastAsiaTheme="minorHAnsi" w:hAnsi="Times New Roman" w:cs="Times New Roman"/>
          <w:sz w:val="24"/>
          <w:szCs w:val="24"/>
        </w:rPr>
        <w:t xml:space="preserve"> when they sit in state to receive visitors. The royal stools were seized by the British in 1874 and were brought back by Queen Elizabeth I. the rest of the stools were made for </w:t>
      </w:r>
      <w:r w:rsidR="005E47BF" w:rsidRPr="00711776">
        <w:rPr>
          <w:rFonts w:ascii="Times New Roman" w:eastAsiaTheme="minorHAnsi" w:hAnsi="Times New Roman" w:cs="Times New Roman"/>
          <w:sz w:val="24"/>
          <w:szCs w:val="24"/>
        </w:rPr>
        <w:t>N</w:t>
      </w:r>
      <w:r w:rsidRPr="00711776">
        <w:rPr>
          <w:rFonts w:ascii="Times New Roman" w:eastAsiaTheme="minorHAnsi" w:hAnsi="Times New Roman" w:cs="Times New Roman"/>
          <w:sz w:val="24"/>
          <w:szCs w:val="24"/>
        </w:rPr>
        <w:t xml:space="preserve">ana Opoku Ware II in 1982 by his special wood carvers and place in the museum. Sese is a strong wood which is hardly destroyed by insects. The political system and the culture of the Asante chieftaincy cannot be underestimated when it comes to the usage of the royal stool. It is a belief in Asante that there are blackened stools which contain the seventy-four souls of the dead kings. The one who </w:t>
      </w:r>
      <w:r w:rsidRPr="00711776">
        <w:rPr>
          <w:rFonts w:ascii="Times New Roman" w:eastAsiaTheme="minorHAnsi" w:hAnsi="Times New Roman" w:cs="Times New Roman"/>
          <w:sz w:val="24"/>
          <w:szCs w:val="24"/>
        </w:rPr>
        <w:lastRenderedPageBreak/>
        <w:t>succeeds a dead king is sent to the stool house to search the dark room to choose a particular stool of his choice in order to use it as his stool name.</w:t>
      </w:r>
    </w:p>
    <w:p w:rsidR="003A2E91" w:rsidRPr="00A547EC" w:rsidRDefault="003A2E91" w:rsidP="003A2E91">
      <w:pPr>
        <w:pStyle w:val="Heading4"/>
        <w:spacing w:after="240"/>
        <w:rPr>
          <w:rFonts w:ascii="Times New Roman" w:eastAsiaTheme="minorHAnsi" w:hAnsi="Times New Roman" w:cs="Times New Roman"/>
          <w:b/>
          <w:bCs/>
          <w:i w:val="0"/>
          <w:color w:val="000000" w:themeColor="text1"/>
          <w:sz w:val="24"/>
        </w:rPr>
      </w:pPr>
      <w:r w:rsidRPr="00A547EC">
        <w:rPr>
          <w:rFonts w:ascii="Times New Roman" w:eastAsiaTheme="minorHAnsi" w:hAnsi="Times New Roman" w:cs="Times New Roman"/>
          <w:b/>
          <w:i w:val="0"/>
          <w:color w:val="000000" w:themeColor="text1"/>
          <w:sz w:val="24"/>
        </w:rPr>
        <w:t xml:space="preserve">4.9.8.2: </w:t>
      </w:r>
      <w:r>
        <w:rPr>
          <w:rFonts w:ascii="Times New Roman" w:eastAsiaTheme="minorHAnsi" w:hAnsi="Times New Roman" w:cs="Times New Roman"/>
          <w:b/>
          <w:i w:val="0"/>
          <w:color w:val="000000" w:themeColor="text1"/>
          <w:sz w:val="24"/>
        </w:rPr>
        <w:t>Moral and audience development</w:t>
      </w:r>
    </w:p>
    <w:p w:rsidR="003A2E91" w:rsidRPr="00D45A1D" w:rsidRDefault="003A2E91" w:rsidP="003A2E91">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D45A1D">
        <w:rPr>
          <w:rFonts w:ascii="Times New Roman" w:eastAsiaTheme="minorHAnsi" w:hAnsi="Times New Roman" w:cs="Times New Roman"/>
          <w:sz w:val="24"/>
          <w:szCs w:val="24"/>
        </w:rPr>
        <w:t xml:space="preserve">Moral and political issues Embracing a progressive view of education brings with it additional responsibilities. Not only do educational progressives emphasize active learning and recognize personal meaning making, they view education as a socio-political activity with a goal of improving society. </w:t>
      </w:r>
    </w:p>
    <w:p w:rsidR="003A2E91" w:rsidRDefault="003A2E91" w:rsidP="003A2E91">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D45A1D">
        <w:rPr>
          <w:rFonts w:ascii="Times New Roman" w:eastAsiaTheme="minorHAnsi" w:hAnsi="Times New Roman" w:cs="Times New Roman"/>
          <w:bCs/>
          <w:sz w:val="24"/>
          <w:szCs w:val="24"/>
        </w:rPr>
        <w:t>Audience development</w:t>
      </w:r>
      <w:r w:rsidRPr="00711776">
        <w:rPr>
          <w:rFonts w:ascii="Times New Roman" w:eastAsiaTheme="minorHAnsi" w:hAnsi="Times New Roman" w:cs="Times New Roman"/>
          <w:sz w:val="24"/>
          <w:szCs w:val="24"/>
        </w:rPr>
        <w:t xml:space="preserve"> has only slowly found its way into Africa that describes a powerful process of improving services to existing visitors and reaching out to new audiences. It is not a simple course of action but a planned and targeted management process which involves almost all areas of a museum working together to deliver the organization’s overall aims and objectives to high quality standards. Audience development means enriching the experience of your visitors by helping them to learn more and deepening their enjoyment of what you have to offer. It therefore combines the aims of the curator, educator and marketer. Audience development also needs to ensure that museums continue to be relevant to all the different community groups. Thus the core elements of audience development are; the actions we take to involve people, to understand their needs and interests, and to create an environment and experience that appeal to them. Audience development is about breaking down barriers in all its forms and shapes and engaging visitors in activities which they consider worthwhile. It is not only about numbers, and there are different approaches depending on the need of the specific target group. The basis of all audience development initiatives should be research - market research - knowing your audience is key component to identify different needs but also to develop niche markets and convince more visitors to become regular museum goers. This is in line with what said which in </w:t>
      </w:r>
      <w:r w:rsidRPr="00711776">
        <w:rPr>
          <w:rFonts w:ascii="Times New Roman" w:eastAsiaTheme="minorHAnsi" w:hAnsi="Times New Roman" w:cs="Times New Roman"/>
          <w:sz w:val="24"/>
          <w:szCs w:val="24"/>
        </w:rPr>
        <w:lastRenderedPageBreak/>
        <w:t xml:space="preserve">his article; </w:t>
      </w:r>
      <w:r w:rsidRPr="00711776">
        <w:rPr>
          <w:rFonts w:ascii="Times New Roman" w:eastAsiaTheme="minorHAnsi" w:hAnsi="Times New Roman" w:cs="Times New Roman"/>
          <w:i/>
          <w:sz w:val="24"/>
          <w:szCs w:val="24"/>
        </w:rPr>
        <w:t>A crucial role for successful museum management strategies.</w:t>
      </w:r>
      <w:r w:rsidRPr="00711776">
        <w:rPr>
          <w:rFonts w:ascii="Times New Roman" w:eastAsiaTheme="minorHAnsi" w:hAnsi="Times New Roman" w:cs="Times New Roman"/>
          <w:sz w:val="24"/>
          <w:szCs w:val="24"/>
        </w:rPr>
        <w:t xml:space="preserve"> Kotler argued that successful museums need to provide multiple experiences: aesthetic and emotional delight, celebration and learning, recreation and sociability.  In delivering multiple experiences that are satisfying and engaging museums will meet specific needs of different target groups and also help individual audiences in their self-development process.</w:t>
      </w:r>
      <w:r>
        <w:rPr>
          <w:rFonts w:ascii="Times New Roman" w:eastAsiaTheme="minorHAnsi" w:hAnsi="Times New Roman" w:cs="Times New Roman"/>
          <w:sz w:val="24"/>
          <w:szCs w:val="24"/>
        </w:rPr>
        <w:t xml:space="preserve"> The audience development were prevalent in all the four museums of study</w:t>
      </w:r>
    </w:p>
    <w:p w:rsidR="00B72DE6" w:rsidRPr="00711776" w:rsidRDefault="00B72DE6" w:rsidP="00A547EC">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Pr="00711776" w:rsidRDefault="00A547EC" w:rsidP="00A547EC">
      <w:pPr>
        <w:pStyle w:val="Heading3"/>
        <w:spacing w:before="0"/>
      </w:pPr>
      <w:bookmarkStart w:id="299" w:name="_Toc18290911"/>
      <w:r>
        <w:rPr>
          <w:rFonts w:eastAsiaTheme="minorHAnsi"/>
        </w:rPr>
        <w:t>4.9.9</w:t>
      </w:r>
      <w:r w:rsidR="003841A7">
        <w:rPr>
          <w:rFonts w:eastAsiaTheme="minorHAnsi"/>
        </w:rPr>
        <w:t>:</w:t>
      </w:r>
      <w:r w:rsidR="003841A7" w:rsidRPr="00711776">
        <w:rPr>
          <w:rFonts w:eastAsiaTheme="minorHAnsi"/>
        </w:rPr>
        <w:t xml:space="preserve"> Challenges</w:t>
      </w:r>
      <w:r w:rsidR="00226458" w:rsidRPr="00711776">
        <w:rPr>
          <w:rFonts w:eastAsiaTheme="minorHAnsi"/>
        </w:rPr>
        <w:t xml:space="preserve"> </w:t>
      </w:r>
      <w:r w:rsidR="005D57DE">
        <w:t xml:space="preserve">associated </w:t>
      </w:r>
      <w:r w:rsidR="00C5355A">
        <w:t xml:space="preserve">with </w:t>
      </w:r>
      <w:r w:rsidR="00C5355A" w:rsidRPr="00711776">
        <w:t>selected</w:t>
      </w:r>
      <w:r w:rsidR="00226458" w:rsidRPr="00711776">
        <w:rPr>
          <w:rFonts w:eastAsiaTheme="minorHAnsi"/>
        </w:rPr>
        <w:t xml:space="preserve"> Museums and </w:t>
      </w:r>
      <w:r w:rsidR="005D57DE">
        <w:t>pro</w:t>
      </w:r>
      <w:r w:rsidR="00226458" w:rsidRPr="00711776">
        <w:t>grammes</w:t>
      </w:r>
      <w:r w:rsidR="00226458" w:rsidRPr="00711776">
        <w:rPr>
          <w:rFonts w:eastAsiaTheme="minorHAnsi"/>
        </w:rPr>
        <w:t xml:space="preserve"> they </w:t>
      </w:r>
      <w:r w:rsidR="00226458" w:rsidRPr="00711776">
        <w:t>offer</w:t>
      </w:r>
      <w:bookmarkEnd w:id="299"/>
    </w:p>
    <w:p w:rsidR="00381833" w:rsidRPr="005D57DE"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5D57DE">
        <w:rPr>
          <w:rFonts w:ascii="Times New Roman" w:eastAsiaTheme="minorHAnsi" w:hAnsi="Times New Roman" w:cs="Times New Roman"/>
          <w:sz w:val="24"/>
          <w:szCs w:val="24"/>
        </w:rPr>
        <w:t>The research identified a number of challenges the museums are facing which need to be addressed for better performance. The problems are documented below. They actually replicate in almost all aspects of museum process from administration to conservations, through to curatorial services. Apart from Manhyia Palace Museum, both the Prem</w:t>
      </w:r>
      <w:r w:rsidR="000325AF">
        <w:rPr>
          <w:rFonts w:ascii="Times New Roman" w:eastAsiaTheme="minorHAnsi" w:hAnsi="Times New Roman" w:cs="Times New Roman"/>
          <w:sz w:val="24"/>
          <w:szCs w:val="24"/>
        </w:rPr>
        <w:t xml:space="preserve">peh Jubilee II Museum and Armed </w:t>
      </w:r>
      <w:r w:rsidRPr="005D57DE">
        <w:rPr>
          <w:rFonts w:ascii="Times New Roman" w:eastAsiaTheme="minorHAnsi" w:hAnsi="Times New Roman" w:cs="Times New Roman"/>
          <w:sz w:val="24"/>
          <w:szCs w:val="24"/>
        </w:rPr>
        <w:t>Forces Museum has their valuable collections not well</w:t>
      </w:r>
      <w:r w:rsidR="005D57DE" w:rsidRPr="005D57DE">
        <w:rPr>
          <w:rFonts w:ascii="Times New Roman" w:eastAsiaTheme="minorHAnsi" w:hAnsi="Times New Roman" w:cs="Times New Roman"/>
          <w:sz w:val="24"/>
          <w:szCs w:val="24"/>
        </w:rPr>
        <w:t xml:space="preserve"> conserved. It</w:t>
      </w:r>
      <w:r w:rsidRPr="005D57DE">
        <w:rPr>
          <w:rFonts w:ascii="Times New Roman" w:eastAsiaTheme="minorHAnsi" w:hAnsi="Times New Roman" w:cs="Times New Roman"/>
          <w:sz w:val="24"/>
          <w:szCs w:val="24"/>
        </w:rPr>
        <w:t xml:space="preserve"> was discovered that cases containing these relics were unclean especially is the case of the Prempeh II Jubilee Museum where the artifacts are placed in cobweb infested cases and not regularly cleaned.</w:t>
      </w:r>
    </w:p>
    <w:p w:rsidR="00381833" w:rsidRDefault="00381833"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381833"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The </w:t>
      </w:r>
      <w:r w:rsidR="007A6A9C">
        <w:rPr>
          <w:rFonts w:ascii="Times New Roman" w:eastAsiaTheme="minorHAnsi" w:hAnsi="Times New Roman" w:cs="Times New Roman"/>
          <w:sz w:val="24"/>
          <w:szCs w:val="24"/>
        </w:rPr>
        <w:t>attitude towards</w:t>
      </w:r>
      <w:r w:rsidR="005D57DE">
        <w:rPr>
          <w:rFonts w:ascii="Times New Roman" w:eastAsiaTheme="minorHAnsi" w:hAnsi="Times New Roman" w:cs="Times New Roman"/>
          <w:sz w:val="24"/>
          <w:szCs w:val="24"/>
        </w:rPr>
        <w:t xml:space="preserve"> the objects in the Manhyia Palace and Prempeh II museum </w:t>
      </w:r>
      <w:r w:rsidR="005D57DE" w:rsidRPr="00711776">
        <w:rPr>
          <w:rFonts w:ascii="Times New Roman" w:eastAsiaTheme="minorHAnsi" w:hAnsi="Times New Roman" w:cs="Times New Roman"/>
          <w:sz w:val="24"/>
          <w:szCs w:val="24"/>
        </w:rPr>
        <w:t>has</w:t>
      </w:r>
      <w:r w:rsidRPr="00711776">
        <w:rPr>
          <w:rFonts w:ascii="Times New Roman" w:eastAsiaTheme="minorHAnsi" w:hAnsi="Times New Roman" w:cs="Times New Roman"/>
          <w:sz w:val="24"/>
          <w:szCs w:val="24"/>
        </w:rPr>
        <w:t xml:space="preserve"> contributed to relatively poor maintenance of the various artifacts. The museum attendants attribute some kind of mythological beliefs to the collections and so even cleaning of these artifacts are to be done religiously so as not to deflate the beliefs behind the items. Some of the collections of the Manhyia Palace Museum according to the curator are still being used by the current king. Examples are the various swords. </w:t>
      </w:r>
    </w:p>
    <w:p w:rsidR="00381833" w:rsidRDefault="00381833"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The sacredness involved to these artifacts has made its cleaning rarely done. All the same, the protection of artifacts must be done in the Asante museums. A visit to the Prempeh II Jubilee Museum unveiled the fact that some items used by the King, Nana </w:t>
      </w:r>
      <w:r w:rsidRPr="00711776">
        <w:rPr>
          <w:rFonts w:ascii="Times New Roman" w:eastAsiaTheme="minorHAnsi" w:hAnsi="Times New Roman" w:cs="Times New Roman"/>
          <w:sz w:val="24"/>
          <w:szCs w:val="24"/>
        </w:rPr>
        <w:lastRenderedPageBreak/>
        <w:t xml:space="preserve">Prempeh II, appear to have lost their unique patina. This therefore calls for cleaning and conservation in order to confer on knowledge to future generations. If these artifacts are left in such a state, it is likely that the artifacts will deteriorate. My submission is that, a religious sacrament could be performed in order for the various artifacts to be cleaned and restored so as to continue to throw in as an educational pool of knowledge of the Ghanaian culture. </w:t>
      </w:r>
    </w:p>
    <w:p w:rsidR="00381833" w:rsidRPr="00711776" w:rsidRDefault="00381833"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Pr="00711776"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Financial support becomes quite a problem for most museums all over the world. Funds may come from private sources, a college, cooperate bodies, a university, governments, or a combination of these. In the case of the Armed Forces Museum, it is directly under the government and therefore the staff and exhibits are taken care of by the government but funds for the administration of the museum as a whole is not adequate, as it is in almost all Ghanaian museums. </w:t>
      </w:r>
    </w:p>
    <w:p w:rsidR="00381833"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 A </w:t>
      </w:r>
      <w:r w:rsidR="001938CA" w:rsidRPr="00711776">
        <w:rPr>
          <w:rFonts w:ascii="Times New Roman" w:eastAsiaTheme="minorHAnsi" w:hAnsi="Times New Roman" w:cs="Times New Roman"/>
          <w:sz w:val="24"/>
          <w:szCs w:val="24"/>
        </w:rPr>
        <w:t>dialogue</w:t>
      </w:r>
      <w:r w:rsidRPr="00711776">
        <w:rPr>
          <w:rFonts w:ascii="Times New Roman" w:eastAsiaTheme="minorHAnsi" w:hAnsi="Times New Roman" w:cs="Times New Roman"/>
          <w:sz w:val="24"/>
          <w:szCs w:val="24"/>
        </w:rPr>
        <w:t xml:space="preserve"> with the museum guide reviewed a couple of complains like poor reward attached with low staffing. In the case of the Jubilee Museum, it is under the care of the Centre for National Culture in Kumasi (CNC). The museum is not much taken care of by the centre. The Manhyia Museum, according to the curator, relies on the gate earnings and sale of artifacts at the museum shop. The patronage of the museum is a bit cheering; therefore it is able to pay its workers and all expenses in the museum’s management. However, according to him the museum lack extra resources from the Palace to pay additional workers needed.</w:t>
      </w:r>
    </w:p>
    <w:p w:rsidR="008F54C6" w:rsidRPr="00711776" w:rsidRDefault="008F54C6"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There is also the problem of insufficient patronage in the case of Prempeh II Jubilee Museum. This, to the researcher, could be attributed to several reasons including inexperienced museum workers. The workers do not seem to know much about the curatorial job therefore they are not able to receive visitors properly and provide </w:t>
      </w:r>
      <w:r w:rsidRPr="00711776">
        <w:rPr>
          <w:rFonts w:ascii="Times New Roman" w:eastAsiaTheme="minorHAnsi" w:hAnsi="Times New Roman" w:cs="Times New Roman"/>
          <w:sz w:val="24"/>
          <w:szCs w:val="24"/>
        </w:rPr>
        <w:lastRenderedPageBreak/>
        <w:t>adequate information to them. This is very much necessary and could have gone a long way to provide a good source of revenue for the museum. This is quite a problem too for the Manhyia Palace Museum.</w:t>
      </w:r>
    </w:p>
    <w:p w:rsidR="006606E9" w:rsidRPr="00711776" w:rsidRDefault="006606E9"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A lack of publicity also makes the museums somehow vague. Museums in advanced societies these days are advertised on the internet therefore one may be urged to journey all the way to another country to have a glimpse of the artifacts in the advertised museums. There are various mediums like magazines, the internet, the radio and television, both foreign and local, by which the Ghana museums can be advertised. It was found out that a small proportion of the inhabitants of Ghana have ever visited the museums. There is the opinion among the local people that the museum is an alien institution as a result they do not see the need to visit the museum at all. The few who visit do not see the museums as depository of knowledge in the rich Ghanaian culture, but do visit them as leisure centres.</w:t>
      </w:r>
    </w:p>
    <w:p w:rsidR="00C03C94"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The Architecture of the museums forms an important aspect of the museums’ ability to attract visitors. Most modern museums have an interesting and attractive appearance which would help to entice visitors. One of the most modern in the country is the Kwame Nkrumah University of Science And Technology Museum. Unlike the one in this university, the museums in Asante are housed in old fashioned buildings and these anticipate the type of collections expected to be seen in the museums. These museum buildings could still be allowed to exist alongside modern artistically designed structures. This makes the buildings become exhibits themselves.</w:t>
      </w:r>
    </w:p>
    <w:p w:rsidR="00226458" w:rsidRPr="00711776" w:rsidRDefault="00226458"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 xml:space="preserve">A visit to the Armed Forces Museum for instance could give vital information about wars fought years past through colonialism since there are exhibits of weapons used in the various wars which the British colonial government fought with Asante’s. Also </w:t>
      </w:r>
      <w:r w:rsidRPr="00711776">
        <w:rPr>
          <w:rFonts w:ascii="Times New Roman" w:eastAsiaTheme="minorHAnsi" w:hAnsi="Times New Roman" w:cs="Times New Roman"/>
          <w:sz w:val="24"/>
          <w:szCs w:val="24"/>
        </w:rPr>
        <w:lastRenderedPageBreak/>
        <w:t>various photographs of some people who participated in the wars have been displayed on the walls in the museum. It is evidently clear from the submission made that, museums serve as an educational pool, since the artifacts found in the museums throw light on Asante’s history.</w:t>
      </w:r>
    </w:p>
    <w:p w:rsidR="006606E9" w:rsidRPr="00711776" w:rsidRDefault="006606E9"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6606E9"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From the above discussions, the researcher would li</w:t>
      </w:r>
      <w:r w:rsidR="005D57DE">
        <w:rPr>
          <w:rFonts w:ascii="Times New Roman" w:eastAsiaTheme="minorHAnsi" w:hAnsi="Times New Roman" w:cs="Times New Roman"/>
          <w:sz w:val="24"/>
          <w:szCs w:val="24"/>
        </w:rPr>
        <w:t xml:space="preserve">ke to put a question across </w:t>
      </w:r>
      <w:r w:rsidR="00A8626B">
        <w:rPr>
          <w:rFonts w:ascii="Times New Roman" w:eastAsiaTheme="minorHAnsi" w:hAnsi="Times New Roman" w:cs="Times New Roman"/>
          <w:sz w:val="24"/>
          <w:szCs w:val="24"/>
        </w:rPr>
        <w:t>“Is</w:t>
      </w:r>
      <w:r w:rsidRPr="00711776">
        <w:rPr>
          <w:rFonts w:ascii="Times New Roman" w:eastAsiaTheme="minorHAnsi" w:hAnsi="Times New Roman" w:cs="Times New Roman"/>
          <w:sz w:val="24"/>
          <w:szCs w:val="24"/>
        </w:rPr>
        <w:t xml:space="preserve"> it possible that the various museums in Asante would in the near future be demolished? To the researcher, it is likely that one day, these museums would be destroyed and rather stores would be built due to its prevailing problems. It is evidently clear that the Asante historical and art museums are facing major problems ranging from lack of funds to the right expertise to manage the museums. It must be noted that visitors to the various museums pay admission fees which serve as a source of income to the museum but then poor documentations, management and poor advertisement could defeat its usefulness to the society. </w:t>
      </w:r>
    </w:p>
    <w:p w:rsidR="00531844" w:rsidRPr="00711776" w:rsidRDefault="00531844"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226458" w:rsidRDefault="00226458"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Anyway, their usefulness is very much needed therefore much more attention needs to be paid to these museums in order to benefit the society. Above all, the various museums serve as a source of gathering information on culture. The museums also serve as a place where visitors outside the Asante Kingdom are welcome as they are given an overview of what is so special about the people since their special and unique cultural objects are being displayed in the museums.</w:t>
      </w:r>
    </w:p>
    <w:p w:rsidR="003B3262" w:rsidRDefault="003B3262"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3B3262" w:rsidRDefault="003B3262"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3B3262" w:rsidRDefault="003B3262" w:rsidP="00360709">
      <w:pPr>
        <w:autoSpaceDE w:val="0"/>
        <w:autoSpaceDN w:val="0"/>
        <w:adjustRightInd w:val="0"/>
        <w:spacing w:after="0" w:line="480" w:lineRule="auto"/>
        <w:ind w:right="-90"/>
        <w:jc w:val="both"/>
        <w:rPr>
          <w:rFonts w:ascii="Times New Roman" w:eastAsiaTheme="minorHAnsi" w:hAnsi="Times New Roman" w:cs="Times New Roman"/>
          <w:sz w:val="24"/>
          <w:szCs w:val="24"/>
        </w:rPr>
      </w:pPr>
    </w:p>
    <w:p w:rsidR="007F0137" w:rsidRDefault="007F0137" w:rsidP="0093777D">
      <w:pPr>
        <w:autoSpaceDE w:val="0"/>
        <w:autoSpaceDN w:val="0"/>
        <w:adjustRightInd w:val="0"/>
        <w:spacing w:after="0" w:line="240" w:lineRule="auto"/>
        <w:ind w:right="-90"/>
        <w:jc w:val="both"/>
        <w:rPr>
          <w:rFonts w:ascii="Times New Roman" w:eastAsiaTheme="minorHAnsi" w:hAnsi="Times New Roman" w:cs="Times New Roman"/>
          <w:sz w:val="24"/>
          <w:szCs w:val="24"/>
        </w:rPr>
      </w:pPr>
    </w:p>
    <w:p w:rsidR="00CC7E0B" w:rsidRPr="008F54C6" w:rsidRDefault="00A547EC" w:rsidP="00A547EC">
      <w:pPr>
        <w:pStyle w:val="Heading2"/>
        <w:spacing w:before="0"/>
      </w:pPr>
      <w:bookmarkStart w:id="300" w:name="_Toc18290912"/>
      <w:r>
        <w:lastRenderedPageBreak/>
        <w:t xml:space="preserve">4.10: </w:t>
      </w:r>
      <w:r w:rsidR="007F19B7">
        <w:t>STRENGTHS OF</w:t>
      </w:r>
      <w:r w:rsidR="00CC7E0B" w:rsidRPr="008F54C6">
        <w:t xml:space="preserve"> THE</w:t>
      </w:r>
      <w:r w:rsidR="007F19B7">
        <w:t xml:space="preserve"> MUSEUM</w:t>
      </w:r>
      <w:r w:rsidR="00CC7E0B" w:rsidRPr="008F54C6">
        <w:t xml:space="preserve"> EDUCATIONAL PROGRAMMES</w:t>
      </w:r>
      <w:bookmarkEnd w:id="300"/>
    </w:p>
    <w:p w:rsidR="00CC7E0B" w:rsidRPr="00043B37"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The tour guards of the various museums were able to take learners around and explain the back history of the various artifacts.</w:t>
      </w:r>
    </w:p>
    <w:p w:rsidR="00CC7E0B" w:rsidRPr="00043B37"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The artifacts were well labeled for visitors to get the names of the artifacts.</w:t>
      </w:r>
    </w:p>
    <w:p w:rsidR="00CC7E0B" w:rsidRPr="00043B37"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Manhyia palace museum was able to show video on tradition and culture about Ashanti’s which gave the visitors fore- knowledge about Ashanti kingdom.</w:t>
      </w:r>
    </w:p>
    <w:p w:rsidR="00CC7E0B" w:rsidRPr="00043B37"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At the armed forces museum, the curator advised the learners on how to avoid conflict which can result in civil war.</w:t>
      </w:r>
    </w:p>
    <w:p w:rsidR="00CC7E0B" w:rsidRPr="00043B37"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Learners were given chance to ask questions which baffled their minds on conflicts and they were answered appropriately by the curators.</w:t>
      </w:r>
    </w:p>
    <w:p w:rsidR="00CC7E0B" w:rsidRDefault="00CC7E0B" w:rsidP="0093777D">
      <w:pPr>
        <w:pStyle w:val="ListParagraph"/>
        <w:numPr>
          <w:ilvl w:val="0"/>
          <w:numId w:val="10"/>
        </w:numPr>
        <w:spacing w:line="480" w:lineRule="auto"/>
        <w:ind w:right="-90"/>
        <w:jc w:val="both"/>
        <w:rPr>
          <w:rFonts w:ascii="Times New Roman" w:hAnsi="Times New Roman" w:cs="Times New Roman"/>
          <w:sz w:val="24"/>
          <w:szCs w:val="24"/>
        </w:rPr>
      </w:pPr>
      <w:r w:rsidRPr="00043B37">
        <w:rPr>
          <w:rFonts w:ascii="Times New Roman" w:hAnsi="Times New Roman" w:cs="Times New Roman"/>
          <w:sz w:val="24"/>
          <w:szCs w:val="24"/>
        </w:rPr>
        <w:t>At the Manhyia palace museum, shop has been established for visitors to refresh themselves.</w:t>
      </w:r>
    </w:p>
    <w:p w:rsidR="008F54C6" w:rsidRPr="008F54C6" w:rsidRDefault="008F54C6" w:rsidP="003841A7">
      <w:pPr>
        <w:pStyle w:val="ListParagraph"/>
        <w:spacing w:after="0" w:line="240" w:lineRule="auto"/>
        <w:ind w:right="-90"/>
        <w:rPr>
          <w:rFonts w:ascii="Times New Roman" w:hAnsi="Times New Roman" w:cs="Times New Roman"/>
          <w:sz w:val="24"/>
          <w:szCs w:val="24"/>
        </w:rPr>
      </w:pPr>
    </w:p>
    <w:p w:rsidR="00CC7E0B" w:rsidRPr="00A547EC" w:rsidRDefault="00A547EC" w:rsidP="00A547EC">
      <w:pPr>
        <w:pStyle w:val="Heading2"/>
        <w:spacing w:before="0"/>
      </w:pPr>
      <w:bookmarkStart w:id="301" w:name="_Toc18290913"/>
      <w:r>
        <w:t xml:space="preserve">4.11 </w:t>
      </w:r>
      <w:r w:rsidR="00CC7E0B" w:rsidRPr="00A547EC">
        <w:t>WEAKNESS</w:t>
      </w:r>
      <w:bookmarkEnd w:id="301"/>
      <w:r w:rsidR="00D0216C">
        <w:t>ES OF THE MUSEUM EDUCATIONAL PROGRAMMES</w:t>
      </w:r>
    </w:p>
    <w:p w:rsidR="00CC7E0B" w:rsidRPr="00043B37" w:rsidRDefault="00D068FD" w:rsidP="0093777D">
      <w:pPr>
        <w:pStyle w:val="ListParagraph"/>
        <w:numPr>
          <w:ilvl w:val="0"/>
          <w:numId w:val="1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Museum objects were not </w:t>
      </w:r>
      <w:r w:rsidR="009F4527">
        <w:rPr>
          <w:rFonts w:ascii="Times New Roman" w:hAnsi="Times New Roman" w:cs="Times New Roman"/>
          <w:sz w:val="24"/>
          <w:szCs w:val="24"/>
        </w:rPr>
        <w:t>conserving</w:t>
      </w:r>
      <w:r>
        <w:rPr>
          <w:rFonts w:ascii="Times New Roman" w:hAnsi="Times New Roman" w:cs="Times New Roman"/>
          <w:sz w:val="24"/>
          <w:szCs w:val="24"/>
        </w:rPr>
        <w:t xml:space="preserve"> well for better appreciation by its visitors</w:t>
      </w:r>
      <w:r w:rsidR="00CC7E0B" w:rsidRPr="00043B37">
        <w:rPr>
          <w:rFonts w:ascii="Times New Roman" w:hAnsi="Times New Roman" w:cs="Times New Roman"/>
          <w:sz w:val="24"/>
          <w:szCs w:val="24"/>
        </w:rPr>
        <w:t>.</w:t>
      </w:r>
    </w:p>
    <w:p w:rsidR="00F4437B" w:rsidRDefault="00F4437B" w:rsidP="0093777D">
      <w:pPr>
        <w:pStyle w:val="ListParagraph"/>
        <w:numPr>
          <w:ilvl w:val="0"/>
          <w:numId w:val="1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Some of the objects were not accompanied with the text</w:t>
      </w:r>
      <w:r w:rsidR="00D068FD">
        <w:rPr>
          <w:rFonts w:ascii="Times New Roman" w:hAnsi="Times New Roman" w:cs="Times New Roman"/>
          <w:sz w:val="24"/>
          <w:szCs w:val="24"/>
        </w:rPr>
        <w:t xml:space="preserve"> for the audience to know the history surrounding them.</w:t>
      </w:r>
    </w:p>
    <w:p w:rsidR="00F4437B" w:rsidRDefault="00D068FD" w:rsidP="0093777D">
      <w:pPr>
        <w:pStyle w:val="ListParagraph"/>
        <w:numPr>
          <w:ilvl w:val="0"/>
          <w:numId w:val="1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Audience were not</w:t>
      </w:r>
      <w:r w:rsidR="00F4437B">
        <w:rPr>
          <w:rFonts w:ascii="Times New Roman" w:hAnsi="Times New Roman" w:cs="Times New Roman"/>
          <w:sz w:val="24"/>
          <w:szCs w:val="24"/>
        </w:rPr>
        <w:t xml:space="preserve"> motivated </w:t>
      </w:r>
      <w:r>
        <w:rPr>
          <w:rFonts w:ascii="Times New Roman" w:hAnsi="Times New Roman" w:cs="Times New Roman"/>
          <w:sz w:val="24"/>
          <w:szCs w:val="24"/>
        </w:rPr>
        <w:t xml:space="preserve">enough through exhibitions to </w:t>
      </w:r>
      <w:r w:rsidR="00F4437B">
        <w:rPr>
          <w:rFonts w:ascii="Times New Roman" w:hAnsi="Times New Roman" w:cs="Times New Roman"/>
          <w:sz w:val="24"/>
          <w:szCs w:val="24"/>
        </w:rPr>
        <w:t>intrinsically</w:t>
      </w:r>
      <w:r>
        <w:rPr>
          <w:rFonts w:ascii="Times New Roman" w:hAnsi="Times New Roman" w:cs="Times New Roman"/>
          <w:sz w:val="24"/>
          <w:szCs w:val="24"/>
        </w:rPr>
        <w:t xml:space="preserve"> get them involved </w:t>
      </w:r>
    </w:p>
    <w:p w:rsidR="00D068FD" w:rsidRDefault="00D068FD" w:rsidP="0093777D">
      <w:pPr>
        <w:pStyle w:val="ListParagraph"/>
        <w:numPr>
          <w:ilvl w:val="0"/>
          <w:numId w:val="1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Some of the accompanied text were not explicit enough for better comprehension by the visitors</w:t>
      </w:r>
    </w:p>
    <w:p w:rsidR="00654F0D" w:rsidRPr="00654F0D" w:rsidRDefault="00D068FD" w:rsidP="0093777D">
      <w:pPr>
        <w:pStyle w:val="ListParagraph"/>
        <w:numPr>
          <w:ilvl w:val="0"/>
          <w:numId w:val="11"/>
        </w:numPr>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The </w:t>
      </w:r>
      <w:r w:rsidR="009F4527">
        <w:rPr>
          <w:rFonts w:ascii="Times New Roman" w:hAnsi="Times New Roman" w:cs="Times New Roman"/>
          <w:sz w:val="24"/>
          <w:szCs w:val="24"/>
        </w:rPr>
        <w:t>purpose of the videos was</w:t>
      </w:r>
      <w:r>
        <w:rPr>
          <w:rFonts w:ascii="Times New Roman" w:hAnsi="Times New Roman" w:cs="Times New Roman"/>
          <w:sz w:val="24"/>
          <w:szCs w:val="24"/>
        </w:rPr>
        <w:t xml:space="preserve"> not clearly stated by the curators for visitors to know how important it is for them to watch.</w:t>
      </w:r>
    </w:p>
    <w:p w:rsidR="001E4B95" w:rsidRPr="006606E9" w:rsidRDefault="00A547EC" w:rsidP="00A547EC">
      <w:pPr>
        <w:pStyle w:val="Heading2"/>
      </w:pPr>
      <w:bookmarkStart w:id="302" w:name="_Toc18290914"/>
      <w:r>
        <w:lastRenderedPageBreak/>
        <w:t xml:space="preserve">4.12: </w:t>
      </w:r>
      <w:r w:rsidRPr="006606E9">
        <w:t>FINDINGS FROM OBJECTIVES TWO</w:t>
      </w:r>
      <w:bookmarkEnd w:id="302"/>
    </w:p>
    <w:p w:rsidR="003D180D" w:rsidRDefault="001E4B95" w:rsidP="0093777D">
      <w:pPr>
        <w:pStyle w:val="ListParagraph"/>
        <w:numPr>
          <w:ilvl w:val="0"/>
          <w:numId w:val="12"/>
        </w:numPr>
        <w:spacing w:line="480" w:lineRule="auto"/>
        <w:ind w:right="-90"/>
        <w:jc w:val="both"/>
        <w:rPr>
          <w:rFonts w:ascii="Times New Roman" w:hAnsi="Times New Roman" w:cs="Times New Roman"/>
          <w:sz w:val="24"/>
          <w:szCs w:val="24"/>
        </w:rPr>
      </w:pPr>
      <w:r w:rsidRPr="006606E9">
        <w:rPr>
          <w:rFonts w:ascii="Times New Roman" w:hAnsi="Times New Roman" w:cs="Times New Roman"/>
          <w:color w:val="000000" w:themeColor="text1"/>
          <w:sz w:val="24"/>
          <w:szCs w:val="24"/>
        </w:rPr>
        <w:t>Objective two sought to</w:t>
      </w:r>
      <w:r w:rsidR="00F4437B" w:rsidRPr="00711776">
        <w:rPr>
          <w:rFonts w:ascii="Times New Roman" w:hAnsi="Times New Roman" w:cs="Times New Roman"/>
          <w:sz w:val="24"/>
          <w:szCs w:val="24"/>
        </w:rPr>
        <w:t xml:space="preserve"> investigate the impact of educational programmes on their audience by using generic learning outcome model/framework.</w:t>
      </w:r>
    </w:p>
    <w:p w:rsidR="009F7246" w:rsidRDefault="009F7246" w:rsidP="0093777D">
      <w:pPr>
        <w:spacing w:line="480" w:lineRule="auto"/>
        <w:ind w:left="90"/>
        <w:jc w:val="both"/>
      </w:pPr>
      <w:r w:rsidRPr="009F7246">
        <w:rPr>
          <w:rFonts w:ascii="Times New Roman" w:hAnsi="Times New Roman" w:cs="Times New Roman"/>
          <w:sz w:val="24"/>
          <w:szCs w:val="24"/>
        </w:rPr>
        <w:t xml:space="preserve">Generic learning outcomes usually offer common language for discussing the dimensions of learning. It also makes candidate a conceptual framework and systematic approach to researching museum-based learning and its outcomes is evident in the categorization of statements usually made by users and the description of the </w:t>
      </w:r>
      <w:r w:rsidR="009847AD" w:rsidRPr="009F7246">
        <w:rPr>
          <w:rFonts w:ascii="Times New Roman" w:hAnsi="Times New Roman" w:cs="Times New Roman"/>
          <w:sz w:val="24"/>
          <w:szCs w:val="24"/>
        </w:rPr>
        <w:t>breadth</w:t>
      </w:r>
      <w:r w:rsidRPr="009F7246">
        <w:rPr>
          <w:rFonts w:ascii="Times New Roman" w:hAnsi="Times New Roman" w:cs="Times New Roman"/>
          <w:sz w:val="24"/>
          <w:szCs w:val="24"/>
        </w:rPr>
        <w:t xml:space="preserve"> and depth of outcomes of learning on visitors</w:t>
      </w:r>
      <w:r>
        <w:t>.</w:t>
      </w:r>
    </w:p>
    <w:p w:rsidR="0047773A" w:rsidRDefault="009F7246" w:rsidP="0093777D">
      <w:pPr>
        <w:spacing w:line="480" w:lineRule="auto"/>
        <w:ind w:left="90"/>
        <w:jc w:val="both"/>
        <w:rPr>
          <w:rFonts w:ascii="Times New Roman" w:hAnsi="Times New Roman" w:cs="Times New Roman"/>
          <w:sz w:val="24"/>
          <w:szCs w:val="24"/>
        </w:rPr>
      </w:pPr>
      <w:r>
        <w:t>S</w:t>
      </w:r>
      <w:r w:rsidR="0047773A">
        <w:rPr>
          <w:rFonts w:ascii="Times New Roman" w:hAnsi="Times New Roman" w:cs="Times New Roman"/>
          <w:sz w:val="24"/>
          <w:szCs w:val="24"/>
        </w:rPr>
        <w:t>tarter (2010</w:t>
      </w:r>
      <w:r w:rsidR="007606D7">
        <w:rPr>
          <w:rFonts w:ascii="Times New Roman" w:hAnsi="Times New Roman" w:cs="Times New Roman"/>
          <w:sz w:val="24"/>
          <w:szCs w:val="24"/>
        </w:rPr>
        <w:t>) states</w:t>
      </w:r>
      <w:r w:rsidR="003841A7">
        <w:rPr>
          <w:rFonts w:ascii="Times New Roman" w:hAnsi="Times New Roman" w:cs="Times New Roman"/>
          <w:sz w:val="24"/>
          <w:szCs w:val="24"/>
        </w:rPr>
        <w:t xml:space="preserve"> </w:t>
      </w:r>
      <w:r w:rsidR="007606D7">
        <w:rPr>
          <w:rFonts w:ascii="Times New Roman" w:hAnsi="Times New Roman" w:cs="Times New Roman"/>
          <w:sz w:val="24"/>
          <w:szCs w:val="24"/>
        </w:rPr>
        <w:t>that Museums are</w:t>
      </w:r>
      <w:r w:rsidR="0047773A">
        <w:rPr>
          <w:rFonts w:ascii="Times New Roman" w:hAnsi="Times New Roman" w:cs="Times New Roman"/>
          <w:sz w:val="24"/>
          <w:szCs w:val="24"/>
        </w:rPr>
        <w:t xml:space="preserve"> good examples of organizations </w:t>
      </w:r>
      <w:r w:rsidR="007606D7">
        <w:rPr>
          <w:rFonts w:ascii="Times New Roman" w:hAnsi="Times New Roman" w:cs="Times New Roman"/>
          <w:sz w:val="24"/>
          <w:szCs w:val="24"/>
        </w:rPr>
        <w:t>involved in</w:t>
      </w:r>
      <w:r w:rsidR="0047773A">
        <w:rPr>
          <w:rFonts w:ascii="Times New Roman" w:hAnsi="Times New Roman" w:cs="Times New Roman"/>
          <w:sz w:val="24"/>
          <w:szCs w:val="24"/>
        </w:rPr>
        <w:t xml:space="preserve"> offering customers a memorable </w:t>
      </w:r>
      <w:r w:rsidR="003319B2">
        <w:rPr>
          <w:rFonts w:ascii="Times New Roman" w:hAnsi="Times New Roman" w:cs="Times New Roman"/>
          <w:sz w:val="24"/>
          <w:szCs w:val="24"/>
        </w:rPr>
        <w:t>experiences</w:t>
      </w:r>
      <w:r w:rsidR="003841A7">
        <w:rPr>
          <w:rFonts w:ascii="Times New Roman" w:hAnsi="Times New Roman" w:cs="Times New Roman"/>
          <w:sz w:val="24"/>
          <w:szCs w:val="24"/>
        </w:rPr>
        <w:t xml:space="preserve"> </w:t>
      </w:r>
      <w:r w:rsidR="007606D7">
        <w:rPr>
          <w:rFonts w:ascii="Times New Roman" w:hAnsi="Times New Roman" w:cs="Times New Roman"/>
          <w:sz w:val="24"/>
          <w:szCs w:val="24"/>
        </w:rPr>
        <w:t xml:space="preserve">and also writes that </w:t>
      </w:r>
      <w:r w:rsidR="0047773A">
        <w:rPr>
          <w:rFonts w:ascii="Times New Roman" w:hAnsi="Times New Roman" w:cs="Times New Roman"/>
          <w:sz w:val="24"/>
          <w:szCs w:val="24"/>
        </w:rPr>
        <w:t xml:space="preserve">cultural organization s should place emphasis on their customer and create more engaging experiences. These statements by the writers is in </w:t>
      </w:r>
      <w:r w:rsidR="003319B2">
        <w:rPr>
          <w:rFonts w:ascii="Times New Roman" w:hAnsi="Times New Roman" w:cs="Times New Roman"/>
          <w:sz w:val="24"/>
          <w:szCs w:val="24"/>
        </w:rPr>
        <w:t>agreement</w:t>
      </w:r>
      <w:r w:rsidR="0047773A">
        <w:rPr>
          <w:rFonts w:ascii="Times New Roman" w:hAnsi="Times New Roman" w:cs="Times New Roman"/>
          <w:sz w:val="24"/>
          <w:szCs w:val="24"/>
        </w:rPr>
        <w:t xml:space="preserve"> with  Kotler and Kotler ( 2001) who emphasize that museums are concerned with giving their audience a wide range of sensorial </w:t>
      </w:r>
      <w:r w:rsidR="0039201B">
        <w:rPr>
          <w:rFonts w:ascii="Times New Roman" w:hAnsi="Times New Roman" w:cs="Times New Roman"/>
          <w:sz w:val="24"/>
          <w:szCs w:val="24"/>
        </w:rPr>
        <w:t>aesthetics</w:t>
      </w:r>
      <w:r w:rsidR="0047773A">
        <w:rPr>
          <w:rFonts w:ascii="Times New Roman" w:hAnsi="Times New Roman" w:cs="Times New Roman"/>
          <w:sz w:val="24"/>
          <w:szCs w:val="24"/>
        </w:rPr>
        <w:t xml:space="preserve">, </w:t>
      </w:r>
      <w:r w:rsidR="0039201B">
        <w:rPr>
          <w:rFonts w:ascii="Times New Roman" w:hAnsi="Times New Roman" w:cs="Times New Roman"/>
          <w:sz w:val="24"/>
          <w:szCs w:val="24"/>
        </w:rPr>
        <w:t>recreational</w:t>
      </w:r>
      <w:r w:rsidR="0047773A">
        <w:rPr>
          <w:rFonts w:ascii="Times New Roman" w:hAnsi="Times New Roman" w:cs="Times New Roman"/>
          <w:sz w:val="24"/>
          <w:szCs w:val="24"/>
        </w:rPr>
        <w:t>, social educational, and amusement experiences. In view of this questionnaires were designed for both Junior High and Primary to solicit for information on their experiences in the museums they visited.</w:t>
      </w:r>
    </w:p>
    <w:p w:rsidR="003E2F23" w:rsidRDefault="003E2F23" w:rsidP="003E2F23">
      <w:pPr>
        <w:spacing w:after="0" w:line="240" w:lineRule="auto"/>
        <w:ind w:left="90"/>
        <w:jc w:val="both"/>
        <w:rPr>
          <w:rFonts w:ascii="Times New Roman" w:hAnsi="Times New Roman" w:cs="Times New Roman"/>
          <w:sz w:val="24"/>
          <w:szCs w:val="24"/>
        </w:rPr>
      </w:pPr>
    </w:p>
    <w:p w:rsidR="003E2F23" w:rsidRDefault="003E2F23">
      <w:pPr>
        <w:rPr>
          <w:rFonts w:ascii="Times New Roman" w:hAnsi="Times New Roman" w:cs="Times New Roman"/>
          <w:b/>
          <w:bCs/>
          <w:sz w:val="24"/>
          <w:szCs w:val="24"/>
        </w:rPr>
      </w:pPr>
      <w:bookmarkStart w:id="303" w:name="_Toc18265221"/>
      <w:r>
        <w:rPr>
          <w:rFonts w:ascii="Times New Roman" w:hAnsi="Times New Roman" w:cs="Times New Roman"/>
          <w:b/>
          <w:bCs/>
          <w:sz w:val="24"/>
          <w:szCs w:val="24"/>
        </w:rPr>
        <w:br w:type="page"/>
      </w:r>
    </w:p>
    <w:p w:rsidR="00654F0D" w:rsidRPr="00654F0D" w:rsidRDefault="00654F0D" w:rsidP="00B3497D">
      <w:pPr>
        <w:pStyle w:val="Heading3"/>
        <w:spacing w:before="0" w:after="0" w:line="360" w:lineRule="auto"/>
      </w:pPr>
      <w:bookmarkStart w:id="304" w:name="_Toc18290915"/>
      <w:r w:rsidRPr="00654F0D">
        <w:lastRenderedPageBreak/>
        <w:t xml:space="preserve">Table </w:t>
      </w:r>
      <w:r w:rsidR="003E2F23">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10</w:t>
      </w:r>
      <w:r w:rsidR="003016F6">
        <w:rPr>
          <w:noProof/>
        </w:rPr>
        <w:fldChar w:fldCharType="end"/>
      </w:r>
      <w:r w:rsidR="00FB58F6" w:rsidRPr="00654F0D">
        <w:t xml:space="preserve">: </w:t>
      </w:r>
      <w:r w:rsidR="00F556C1" w:rsidRPr="00654F0D">
        <w:t>R</w:t>
      </w:r>
      <w:r w:rsidR="00FB58F6" w:rsidRPr="00654F0D">
        <w:t xml:space="preserve">esponse from pupils </w:t>
      </w:r>
      <w:r w:rsidR="00C7111A">
        <w:t xml:space="preserve">in </w:t>
      </w:r>
      <w:r w:rsidR="003D5D9F">
        <w:t>relation to</w:t>
      </w:r>
      <w:r w:rsidR="00C7111A">
        <w:t xml:space="preserve"> their experience in the museum visited</w:t>
      </w:r>
      <w:bookmarkEnd w:id="303"/>
      <w:bookmarkEnd w:id="304"/>
    </w:p>
    <w:tbl>
      <w:tblPr>
        <w:tblStyle w:val="TableGrid"/>
        <w:tblW w:w="9175" w:type="dxa"/>
        <w:jc w:val="center"/>
        <w:tblLayout w:type="fixed"/>
        <w:tblLook w:val="04A0" w:firstRow="1" w:lastRow="0" w:firstColumn="1" w:lastColumn="0" w:noHBand="0" w:noVBand="1"/>
      </w:tblPr>
      <w:tblGrid>
        <w:gridCol w:w="3505"/>
        <w:gridCol w:w="1530"/>
        <w:gridCol w:w="2340"/>
        <w:gridCol w:w="1800"/>
      </w:tblGrid>
      <w:tr w:rsidR="00654F0D" w:rsidRPr="00654F0D" w:rsidTr="003E2F23">
        <w:trPr>
          <w:trHeight w:val="441"/>
          <w:jc w:val="center"/>
        </w:trPr>
        <w:tc>
          <w:tcPr>
            <w:tcW w:w="3505" w:type="dxa"/>
            <w:vMerge w:val="restart"/>
            <w:tcBorders>
              <w:top w:val="single" w:sz="4" w:space="0" w:color="auto"/>
              <w:left w:val="single" w:sz="4" w:space="0" w:color="auto"/>
              <w:right w:val="single" w:sz="4" w:space="0" w:color="auto"/>
              <w:tr2bl w:val="nil"/>
            </w:tcBorders>
          </w:tcPr>
          <w:p w:rsidR="00654F0D" w:rsidRPr="00654F0D" w:rsidRDefault="00654F0D" w:rsidP="00B3497D">
            <w:pPr>
              <w:tabs>
                <w:tab w:val="right" w:pos="2178"/>
              </w:tabs>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RESPONDENTS</w:t>
            </w:r>
            <w:r w:rsidRPr="00654F0D">
              <w:rPr>
                <w:rFonts w:ascii="Times New Roman" w:hAnsi="Times New Roman" w:cs="Times New Roman"/>
                <w:sz w:val="24"/>
                <w:szCs w:val="24"/>
              </w:rPr>
              <w:tab/>
            </w:r>
          </w:p>
          <w:p w:rsidR="00654F0D" w:rsidRPr="00654F0D" w:rsidRDefault="00654F0D" w:rsidP="00B3497D">
            <w:pPr>
              <w:tabs>
                <w:tab w:val="right" w:pos="2178"/>
              </w:tabs>
              <w:spacing w:line="276" w:lineRule="auto"/>
              <w:ind w:right="-90"/>
              <w:jc w:val="both"/>
              <w:rPr>
                <w:rFonts w:ascii="Times New Roman" w:hAnsi="Times New Roman" w:cs="Times New Roman"/>
                <w:sz w:val="24"/>
                <w:szCs w:val="24"/>
              </w:rPr>
            </w:pPr>
          </w:p>
          <w:p w:rsidR="00654F0D" w:rsidRPr="00654F0D" w:rsidRDefault="00654F0D" w:rsidP="00B3497D">
            <w:pPr>
              <w:spacing w:line="276" w:lineRule="auto"/>
              <w:ind w:right="-90"/>
              <w:jc w:val="both"/>
              <w:rPr>
                <w:rFonts w:ascii="Times New Roman" w:hAnsi="Times New Roman" w:cs="Times New Roman"/>
                <w:sz w:val="24"/>
                <w:szCs w:val="24"/>
              </w:rPr>
            </w:pPr>
          </w:p>
          <w:p w:rsidR="00654F0D" w:rsidRPr="00654F0D" w:rsidRDefault="00654F0D" w:rsidP="00B3497D">
            <w:pPr>
              <w:spacing w:line="276" w:lineRule="auto"/>
              <w:ind w:right="-90"/>
              <w:jc w:val="both"/>
              <w:rPr>
                <w:rFonts w:ascii="Times New Roman" w:hAnsi="Times New Roman" w:cs="Times New Roman"/>
                <w:b/>
                <w:sz w:val="24"/>
                <w:szCs w:val="24"/>
              </w:rPr>
            </w:pPr>
            <w:r w:rsidRPr="00654F0D">
              <w:rPr>
                <w:rFonts w:ascii="Times New Roman" w:hAnsi="Times New Roman" w:cs="Times New Roman"/>
                <w:b/>
                <w:sz w:val="24"/>
                <w:szCs w:val="24"/>
              </w:rPr>
              <w:t>Age range:</w:t>
            </w:r>
          </w:p>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b/>
                <w:sz w:val="24"/>
                <w:szCs w:val="24"/>
              </w:rPr>
              <w:t>Less than 20years</w:t>
            </w:r>
          </w:p>
        </w:tc>
        <w:tc>
          <w:tcPr>
            <w:tcW w:w="5670" w:type="dxa"/>
            <w:gridSpan w:val="3"/>
            <w:tcBorders>
              <w:left w:val="single" w:sz="4" w:space="0" w:color="auto"/>
            </w:tcBorders>
          </w:tcPr>
          <w:p w:rsidR="00654F0D" w:rsidRPr="00654F0D" w:rsidRDefault="00654F0D" w:rsidP="00B3497D">
            <w:pPr>
              <w:spacing w:line="276" w:lineRule="auto"/>
              <w:ind w:right="-90"/>
              <w:jc w:val="both"/>
              <w:rPr>
                <w:rFonts w:ascii="Times New Roman" w:hAnsi="Times New Roman" w:cs="Times New Roman"/>
                <w:b/>
                <w:i/>
                <w:sz w:val="24"/>
                <w:szCs w:val="24"/>
              </w:rPr>
            </w:pPr>
            <w:r w:rsidRPr="00654F0D">
              <w:rPr>
                <w:rFonts w:ascii="Times New Roman" w:hAnsi="Times New Roman" w:cs="Times New Roman"/>
                <w:b/>
                <w:i/>
                <w:sz w:val="24"/>
                <w:szCs w:val="24"/>
              </w:rPr>
              <w:t>TOTAL NUMBER OF RESPONDENTS= 50</w:t>
            </w:r>
          </w:p>
          <w:p w:rsidR="00654F0D" w:rsidRPr="00654F0D" w:rsidRDefault="00654F0D" w:rsidP="00B3497D">
            <w:pPr>
              <w:spacing w:line="276" w:lineRule="auto"/>
              <w:ind w:right="-90"/>
              <w:jc w:val="both"/>
              <w:rPr>
                <w:rFonts w:ascii="Times New Roman" w:hAnsi="Times New Roman" w:cs="Times New Roman"/>
                <w:b/>
                <w:i/>
                <w:sz w:val="24"/>
                <w:szCs w:val="24"/>
              </w:rPr>
            </w:pPr>
            <w:r w:rsidRPr="00654F0D">
              <w:rPr>
                <w:rFonts w:ascii="Times New Roman" w:hAnsi="Times New Roman" w:cs="Times New Roman"/>
                <w:b/>
                <w:i/>
                <w:sz w:val="24"/>
                <w:szCs w:val="24"/>
              </w:rPr>
              <w:t>Male: 36%</w:t>
            </w:r>
          </w:p>
          <w:p w:rsidR="00654F0D" w:rsidRPr="00654F0D" w:rsidRDefault="00654F0D" w:rsidP="00B3497D">
            <w:pPr>
              <w:spacing w:line="276" w:lineRule="auto"/>
              <w:ind w:right="-90"/>
              <w:jc w:val="both"/>
              <w:rPr>
                <w:rFonts w:ascii="Times New Roman" w:hAnsi="Times New Roman" w:cs="Times New Roman"/>
                <w:b/>
                <w:sz w:val="24"/>
                <w:szCs w:val="24"/>
              </w:rPr>
            </w:pPr>
            <w:r w:rsidRPr="00654F0D">
              <w:rPr>
                <w:rFonts w:ascii="Times New Roman" w:hAnsi="Times New Roman" w:cs="Times New Roman"/>
                <w:b/>
                <w:i/>
                <w:sz w:val="24"/>
                <w:szCs w:val="24"/>
              </w:rPr>
              <w:t>Females: 64%</w:t>
            </w:r>
          </w:p>
        </w:tc>
      </w:tr>
      <w:tr w:rsidR="00654F0D" w:rsidRPr="00654F0D" w:rsidTr="003E2F23">
        <w:trPr>
          <w:trHeight w:val="625"/>
          <w:jc w:val="center"/>
        </w:trPr>
        <w:tc>
          <w:tcPr>
            <w:tcW w:w="3505" w:type="dxa"/>
            <w:vMerge/>
            <w:tcBorders>
              <w:left w:val="single" w:sz="4" w:space="0" w:color="auto"/>
              <w:bottom w:val="single" w:sz="4" w:space="0" w:color="auto"/>
              <w:right w:val="single" w:sz="4" w:space="0" w:color="auto"/>
              <w:tr2bl w:val="nil"/>
            </w:tcBorders>
          </w:tcPr>
          <w:p w:rsidR="00654F0D" w:rsidRPr="00654F0D" w:rsidRDefault="00654F0D" w:rsidP="003E2F23">
            <w:pPr>
              <w:spacing w:line="480" w:lineRule="auto"/>
              <w:ind w:right="-90"/>
              <w:jc w:val="both"/>
              <w:rPr>
                <w:rFonts w:ascii="Times New Roman" w:hAnsi="Times New Roman" w:cs="Times New Roman"/>
                <w:sz w:val="24"/>
                <w:szCs w:val="24"/>
              </w:rPr>
            </w:pPr>
          </w:p>
        </w:tc>
        <w:tc>
          <w:tcPr>
            <w:tcW w:w="1530" w:type="dxa"/>
            <w:tcBorders>
              <w:left w:val="single" w:sz="4" w:space="0" w:color="auto"/>
            </w:tcBorders>
          </w:tcPr>
          <w:p w:rsidR="00654F0D" w:rsidRPr="00654F0D" w:rsidRDefault="00654F0D" w:rsidP="00B3497D">
            <w:pPr>
              <w:spacing w:line="360" w:lineRule="auto"/>
              <w:ind w:right="-90"/>
              <w:jc w:val="both"/>
              <w:rPr>
                <w:rFonts w:ascii="Times New Roman" w:hAnsi="Times New Roman" w:cs="Times New Roman"/>
                <w:b/>
                <w:i/>
                <w:sz w:val="24"/>
                <w:szCs w:val="24"/>
              </w:rPr>
            </w:pPr>
            <w:r w:rsidRPr="00654F0D">
              <w:rPr>
                <w:rFonts w:ascii="Times New Roman" w:hAnsi="Times New Roman" w:cs="Times New Roman"/>
                <w:b/>
                <w:i/>
                <w:sz w:val="24"/>
                <w:szCs w:val="24"/>
              </w:rPr>
              <w:t>YES RESPONSE</w:t>
            </w:r>
          </w:p>
          <w:p w:rsidR="00654F0D" w:rsidRPr="00654F0D" w:rsidRDefault="00654F0D" w:rsidP="00B3497D">
            <w:pPr>
              <w:spacing w:line="360" w:lineRule="auto"/>
              <w:ind w:right="-90"/>
              <w:jc w:val="both"/>
              <w:rPr>
                <w:rFonts w:ascii="Times New Roman" w:hAnsi="Times New Roman" w:cs="Times New Roman"/>
                <w:sz w:val="24"/>
                <w:szCs w:val="24"/>
              </w:rPr>
            </w:pPr>
            <w:r w:rsidRPr="00654F0D">
              <w:rPr>
                <w:rFonts w:ascii="Times New Roman" w:hAnsi="Times New Roman" w:cs="Times New Roman"/>
                <w:i/>
                <w:sz w:val="24"/>
                <w:szCs w:val="24"/>
              </w:rPr>
              <w:t>frequency(percentage)</w:t>
            </w:r>
          </w:p>
        </w:tc>
        <w:tc>
          <w:tcPr>
            <w:tcW w:w="2340" w:type="dxa"/>
          </w:tcPr>
          <w:p w:rsidR="00654F0D" w:rsidRPr="00654F0D" w:rsidRDefault="00654F0D" w:rsidP="00B3497D">
            <w:pPr>
              <w:spacing w:line="360" w:lineRule="auto"/>
              <w:ind w:right="-90"/>
              <w:rPr>
                <w:rFonts w:ascii="Times New Roman" w:hAnsi="Times New Roman" w:cs="Times New Roman"/>
                <w:b/>
                <w:i/>
                <w:sz w:val="24"/>
                <w:szCs w:val="24"/>
              </w:rPr>
            </w:pPr>
            <w:r w:rsidRPr="00654F0D">
              <w:rPr>
                <w:rFonts w:ascii="Times New Roman" w:hAnsi="Times New Roman" w:cs="Times New Roman"/>
                <w:b/>
                <w:i/>
                <w:sz w:val="24"/>
                <w:szCs w:val="24"/>
              </w:rPr>
              <w:t>NO RESPONSE</w:t>
            </w:r>
          </w:p>
          <w:p w:rsidR="00654F0D" w:rsidRPr="00654F0D" w:rsidRDefault="00654F0D" w:rsidP="00B3497D">
            <w:pPr>
              <w:spacing w:line="360" w:lineRule="auto"/>
              <w:ind w:right="-90"/>
              <w:rPr>
                <w:rFonts w:ascii="Times New Roman" w:hAnsi="Times New Roman" w:cs="Times New Roman"/>
                <w:b/>
                <w:sz w:val="24"/>
                <w:szCs w:val="24"/>
              </w:rPr>
            </w:pPr>
            <w:r w:rsidRPr="00654F0D">
              <w:rPr>
                <w:rFonts w:ascii="Times New Roman" w:hAnsi="Times New Roman" w:cs="Times New Roman"/>
                <w:i/>
                <w:sz w:val="24"/>
                <w:szCs w:val="24"/>
              </w:rPr>
              <w:t>frequency(percentage)</w:t>
            </w:r>
          </w:p>
        </w:tc>
        <w:tc>
          <w:tcPr>
            <w:tcW w:w="1800" w:type="dxa"/>
          </w:tcPr>
          <w:p w:rsidR="00654F0D" w:rsidRPr="00654F0D" w:rsidRDefault="00654F0D" w:rsidP="00B3497D">
            <w:pPr>
              <w:spacing w:line="360" w:lineRule="auto"/>
              <w:ind w:right="-90"/>
              <w:jc w:val="both"/>
              <w:rPr>
                <w:rFonts w:ascii="Times New Roman" w:hAnsi="Times New Roman" w:cs="Times New Roman"/>
                <w:b/>
                <w:i/>
                <w:sz w:val="24"/>
                <w:szCs w:val="24"/>
              </w:rPr>
            </w:pPr>
            <w:r w:rsidRPr="00654F0D">
              <w:rPr>
                <w:rFonts w:ascii="Times New Roman" w:hAnsi="Times New Roman" w:cs="Times New Roman"/>
                <w:b/>
                <w:i/>
                <w:sz w:val="24"/>
                <w:szCs w:val="24"/>
              </w:rPr>
              <w:t>DON’T KNOW RESPONSE</w:t>
            </w:r>
          </w:p>
          <w:p w:rsidR="00654F0D" w:rsidRPr="00654F0D" w:rsidRDefault="00654F0D" w:rsidP="00B3497D">
            <w:pPr>
              <w:spacing w:line="360" w:lineRule="auto"/>
              <w:ind w:right="-90"/>
              <w:jc w:val="both"/>
              <w:rPr>
                <w:rFonts w:ascii="Times New Roman" w:hAnsi="Times New Roman" w:cs="Times New Roman"/>
                <w:b/>
                <w:sz w:val="24"/>
                <w:szCs w:val="24"/>
              </w:rPr>
            </w:pPr>
            <w:r w:rsidRPr="00654F0D">
              <w:rPr>
                <w:rFonts w:ascii="Times New Roman" w:hAnsi="Times New Roman" w:cs="Times New Roman"/>
                <w:i/>
                <w:sz w:val="24"/>
                <w:szCs w:val="24"/>
              </w:rPr>
              <w:t>frequency(percentage)</w:t>
            </w:r>
          </w:p>
        </w:tc>
      </w:tr>
      <w:tr w:rsidR="00654F0D" w:rsidRPr="00654F0D" w:rsidTr="003E2F23">
        <w:trPr>
          <w:trHeight w:val="352"/>
          <w:jc w:val="center"/>
        </w:trPr>
        <w:tc>
          <w:tcPr>
            <w:tcW w:w="3505" w:type="dxa"/>
            <w:tcBorders>
              <w:top w:val="single" w:sz="4" w:space="0" w:color="auto"/>
            </w:tcBorders>
          </w:tcPr>
          <w:p w:rsidR="00654F0D" w:rsidRPr="00654F0D" w:rsidRDefault="00654F0D" w:rsidP="00B3497D">
            <w:pPr>
              <w:spacing w:line="276" w:lineRule="auto"/>
              <w:ind w:right="-90"/>
              <w:jc w:val="both"/>
              <w:rPr>
                <w:rFonts w:ascii="Times New Roman" w:hAnsi="Times New Roman" w:cs="Times New Roman"/>
                <w:b/>
                <w:sz w:val="24"/>
                <w:szCs w:val="24"/>
              </w:rPr>
            </w:pPr>
            <w:r w:rsidRPr="00654F0D">
              <w:rPr>
                <w:rFonts w:ascii="Times New Roman" w:hAnsi="Times New Roman" w:cs="Times New Roman"/>
                <w:b/>
                <w:sz w:val="24"/>
                <w:szCs w:val="24"/>
              </w:rPr>
              <w:t>ITEMS</w:t>
            </w:r>
          </w:p>
        </w:tc>
        <w:tc>
          <w:tcPr>
            <w:tcW w:w="5670" w:type="dxa"/>
            <w:gridSpan w:val="3"/>
            <w:vMerge w:val="restart"/>
          </w:tcPr>
          <w:p w:rsidR="00654F0D" w:rsidRPr="00654F0D" w:rsidRDefault="00654F0D" w:rsidP="00B3497D">
            <w:pPr>
              <w:spacing w:line="276" w:lineRule="auto"/>
              <w:ind w:right="-90"/>
              <w:jc w:val="both"/>
              <w:rPr>
                <w:rFonts w:ascii="Times New Roman" w:hAnsi="Times New Roman" w:cs="Times New Roman"/>
                <w:sz w:val="24"/>
                <w:szCs w:val="24"/>
              </w:rPr>
            </w:pPr>
          </w:p>
          <w:p w:rsidR="00654F0D" w:rsidRPr="00654F0D" w:rsidRDefault="00654F0D" w:rsidP="00B3497D">
            <w:pPr>
              <w:spacing w:line="276" w:lineRule="auto"/>
              <w:ind w:right="-90"/>
              <w:jc w:val="both"/>
              <w:rPr>
                <w:rFonts w:ascii="Times New Roman" w:hAnsi="Times New Roman" w:cs="Times New Roman"/>
                <w:sz w:val="24"/>
                <w:szCs w:val="24"/>
              </w:rPr>
            </w:pPr>
          </w:p>
        </w:tc>
      </w:tr>
      <w:tr w:rsidR="00654F0D" w:rsidRPr="00654F0D" w:rsidTr="003E2F23">
        <w:trPr>
          <w:trHeight w:val="283"/>
          <w:jc w:val="center"/>
        </w:trPr>
        <w:tc>
          <w:tcPr>
            <w:tcW w:w="3505" w:type="dxa"/>
          </w:tcPr>
          <w:p w:rsidR="00654F0D" w:rsidRPr="00654F0D" w:rsidRDefault="00654F0D" w:rsidP="00B3497D">
            <w:pPr>
              <w:spacing w:line="276" w:lineRule="auto"/>
              <w:ind w:right="-90"/>
              <w:jc w:val="both"/>
              <w:rPr>
                <w:rFonts w:ascii="Times New Roman" w:hAnsi="Times New Roman" w:cs="Times New Roman"/>
                <w:b/>
                <w:sz w:val="24"/>
                <w:szCs w:val="24"/>
              </w:rPr>
            </w:pPr>
            <w:r w:rsidRPr="00654F0D">
              <w:rPr>
                <w:rFonts w:ascii="Times New Roman" w:hAnsi="Times New Roman" w:cs="Times New Roman"/>
                <w:b/>
                <w:sz w:val="24"/>
                <w:szCs w:val="24"/>
              </w:rPr>
              <w:t>Primary level</w:t>
            </w:r>
          </w:p>
        </w:tc>
        <w:tc>
          <w:tcPr>
            <w:tcW w:w="5670" w:type="dxa"/>
            <w:gridSpan w:val="3"/>
            <w:vMerge/>
          </w:tcPr>
          <w:p w:rsidR="00654F0D" w:rsidRPr="00654F0D" w:rsidRDefault="00654F0D" w:rsidP="00B3497D">
            <w:pPr>
              <w:spacing w:line="276" w:lineRule="auto"/>
              <w:ind w:right="-90"/>
              <w:jc w:val="both"/>
              <w:rPr>
                <w:rFonts w:ascii="Times New Roman" w:hAnsi="Times New Roman" w:cs="Times New Roman"/>
                <w:sz w:val="24"/>
                <w:szCs w:val="24"/>
              </w:rPr>
            </w:pPr>
          </w:p>
        </w:tc>
      </w:tr>
      <w:tr w:rsidR="00654F0D" w:rsidRPr="00654F0D" w:rsidTr="003E2F23">
        <w:trPr>
          <w:trHeight w:val="364"/>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p>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Enjoyed today’s visit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42(96%)</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8(4%)</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Learnt new interesting things</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48(96%)</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2(4%)</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trHeight w:val="400"/>
          <w:jc w:val="center"/>
        </w:trPr>
        <w:tc>
          <w:tcPr>
            <w:tcW w:w="3505" w:type="dxa"/>
          </w:tcPr>
          <w:p w:rsidR="00654F0D" w:rsidRPr="00654F0D" w:rsidRDefault="00654F0D" w:rsidP="003841A7">
            <w:pPr>
              <w:spacing w:line="276" w:lineRule="auto"/>
              <w:ind w:right="-90"/>
              <w:rPr>
                <w:rFonts w:ascii="Times New Roman" w:hAnsi="Times New Roman" w:cs="Times New Roman"/>
                <w:i/>
                <w:sz w:val="24"/>
                <w:szCs w:val="24"/>
              </w:rPr>
            </w:pPr>
            <w:r w:rsidRPr="00654F0D">
              <w:rPr>
                <w:rFonts w:ascii="Times New Roman" w:hAnsi="Times New Roman" w:cs="Times New Roman"/>
                <w:i/>
                <w:sz w:val="24"/>
                <w:szCs w:val="24"/>
              </w:rPr>
              <w:t>Understood most of the things seen</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42(84%)</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8(16%)</w:t>
            </w:r>
          </w:p>
        </w:tc>
        <w:tc>
          <w:tcPr>
            <w:tcW w:w="1800" w:type="dxa"/>
          </w:tcPr>
          <w:p w:rsidR="00654F0D" w:rsidRPr="00654F0D" w:rsidRDefault="00B3497D" w:rsidP="00B3497D">
            <w:pPr>
              <w:spacing w:line="276" w:lineRule="auto"/>
              <w:ind w:right="-90"/>
              <w:jc w:val="both"/>
              <w:rPr>
                <w:rFonts w:ascii="Times New Roman" w:hAnsi="Times New Roman" w:cs="Times New Roman"/>
                <w:sz w:val="24"/>
                <w:szCs w:val="24"/>
              </w:rPr>
            </w:pPr>
            <w:r>
              <w:rPr>
                <w:rFonts w:ascii="Times New Roman" w:hAnsi="Times New Roman" w:cs="Times New Roman"/>
                <w:sz w:val="24"/>
                <w:szCs w:val="24"/>
              </w:rPr>
              <w:t>00</w:t>
            </w:r>
          </w:p>
        </w:tc>
      </w:tr>
      <w:tr w:rsidR="00654F0D" w:rsidRPr="00654F0D" w:rsidTr="003E2F23">
        <w:trPr>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Exciting place to be</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50(100%)</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Lot of ideas to do New ideas</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50(100%)</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jc w:val="center"/>
        </w:trPr>
        <w:tc>
          <w:tcPr>
            <w:tcW w:w="3505" w:type="dxa"/>
          </w:tcPr>
          <w:p w:rsidR="00654F0D" w:rsidRPr="00654F0D" w:rsidRDefault="00654F0D" w:rsidP="003841A7">
            <w:pPr>
              <w:spacing w:line="276" w:lineRule="auto"/>
              <w:ind w:right="-90"/>
              <w:rPr>
                <w:rFonts w:ascii="Times New Roman" w:hAnsi="Times New Roman" w:cs="Times New Roman"/>
                <w:i/>
                <w:sz w:val="24"/>
                <w:szCs w:val="24"/>
              </w:rPr>
            </w:pPr>
            <w:r w:rsidRPr="00654F0D">
              <w:rPr>
                <w:rFonts w:ascii="Times New Roman" w:hAnsi="Times New Roman" w:cs="Times New Roman"/>
                <w:i/>
                <w:sz w:val="24"/>
                <w:szCs w:val="24"/>
              </w:rPr>
              <w:t>Usefulness of the visit to school work</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46(92%)</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3(6%)</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1(2%)</w:t>
            </w:r>
          </w:p>
        </w:tc>
      </w:tr>
      <w:tr w:rsidR="00654F0D" w:rsidRPr="00654F0D" w:rsidTr="003E2F23">
        <w:trPr>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Wanting to find more</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49(98%)</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1(2%)</w:t>
            </w:r>
          </w:p>
        </w:tc>
      </w:tr>
      <w:tr w:rsidR="00654F0D" w:rsidRPr="00654F0D" w:rsidTr="003E2F23">
        <w:trPr>
          <w:trHeight w:val="144"/>
          <w:jc w:val="center"/>
        </w:trPr>
        <w:tc>
          <w:tcPr>
            <w:tcW w:w="9175" w:type="dxa"/>
            <w:gridSpan w:val="4"/>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b/>
                <w:i/>
                <w:sz w:val="24"/>
                <w:szCs w:val="24"/>
              </w:rPr>
              <w:t>JHS level</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Lot to think about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45(90%)</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4(8%)</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1(2%)</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New discoveries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45(90%)</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3(6%)</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2(4%)</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As an inspiration towards school activities or work</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48(96%)</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2(4%)</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trHeight w:val="130"/>
          <w:jc w:val="center"/>
        </w:trPr>
        <w:tc>
          <w:tcPr>
            <w:tcW w:w="3505" w:type="dxa"/>
          </w:tcPr>
          <w:p w:rsidR="00654F0D" w:rsidRPr="00654F0D" w:rsidRDefault="00654F0D" w:rsidP="003841A7">
            <w:pPr>
              <w:spacing w:line="276" w:lineRule="auto"/>
              <w:ind w:right="-90"/>
              <w:rPr>
                <w:rFonts w:ascii="Times New Roman" w:hAnsi="Times New Roman" w:cs="Times New Roman"/>
                <w:i/>
                <w:sz w:val="24"/>
                <w:szCs w:val="24"/>
              </w:rPr>
            </w:pPr>
            <w:r w:rsidRPr="00654F0D">
              <w:rPr>
                <w:rFonts w:ascii="Times New Roman" w:hAnsi="Times New Roman" w:cs="Times New Roman"/>
                <w:i/>
                <w:sz w:val="24"/>
                <w:szCs w:val="24"/>
              </w:rPr>
              <w:t xml:space="preserve">Better understanding of subject thought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43(86%)</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2(4%)</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As a chance to pick up new skills</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49(98%)</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1(2%)</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Making sense from the exhibits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47(94%)</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2(4%)</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1(2%)</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Wanting to come again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39(78%)</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6(12%)</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5(10%)</w:t>
            </w:r>
          </w:p>
        </w:tc>
      </w:tr>
      <w:tr w:rsidR="00654F0D" w:rsidRPr="00654F0D" w:rsidTr="003E2F23">
        <w:trPr>
          <w:trHeight w:val="130"/>
          <w:jc w:val="center"/>
        </w:trPr>
        <w:tc>
          <w:tcPr>
            <w:tcW w:w="3505" w:type="dxa"/>
          </w:tcPr>
          <w:p w:rsidR="00654F0D" w:rsidRPr="00654F0D" w:rsidRDefault="00654F0D" w:rsidP="00B3497D">
            <w:pPr>
              <w:spacing w:line="276" w:lineRule="auto"/>
              <w:ind w:right="-90"/>
              <w:jc w:val="both"/>
              <w:rPr>
                <w:rFonts w:ascii="Times New Roman" w:hAnsi="Times New Roman" w:cs="Times New Roman"/>
                <w:i/>
                <w:sz w:val="24"/>
                <w:szCs w:val="24"/>
              </w:rPr>
            </w:pPr>
            <w:r w:rsidRPr="00654F0D">
              <w:rPr>
                <w:rFonts w:ascii="Times New Roman" w:hAnsi="Times New Roman" w:cs="Times New Roman"/>
                <w:i/>
                <w:sz w:val="24"/>
                <w:szCs w:val="24"/>
              </w:rPr>
              <w:t xml:space="preserve">Developed interest in museum as a subject </w:t>
            </w:r>
          </w:p>
        </w:tc>
        <w:tc>
          <w:tcPr>
            <w:tcW w:w="153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46(92%)</w:t>
            </w:r>
          </w:p>
        </w:tc>
        <w:tc>
          <w:tcPr>
            <w:tcW w:w="234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00</w:t>
            </w:r>
          </w:p>
        </w:tc>
        <w:tc>
          <w:tcPr>
            <w:tcW w:w="1800" w:type="dxa"/>
          </w:tcPr>
          <w:p w:rsidR="00654F0D" w:rsidRPr="00654F0D" w:rsidRDefault="00654F0D" w:rsidP="00B3497D">
            <w:pPr>
              <w:spacing w:line="276" w:lineRule="auto"/>
              <w:ind w:right="-90"/>
              <w:jc w:val="both"/>
              <w:rPr>
                <w:rFonts w:ascii="Times New Roman" w:hAnsi="Times New Roman" w:cs="Times New Roman"/>
                <w:sz w:val="24"/>
                <w:szCs w:val="24"/>
              </w:rPr>
            </w:pPr>
            <w:r w:rsidRPr="00654F0D">
              <w:rPr>
                <w:rFonts w:ascii="Times New Roman" w:hAnsi="Times New Roman" w:cs="Times New Roman"/>
                <w:sz w:val="24"/>
                <w:szCs w:val="24"/>
              </w:rPr>
              <w:t>4(8%)</w:t>
            </w:r>
          </w:p>
        </w:tc>
      </w:tr>
    </w:tbl>
    <w:p w:rsidR="0071083F" w:rsidRPr="00711776"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Analysis on respondents from pupils (primary and JHS) on generic learning outcome model indicated that all the respondents (50) were less than 20 years, 64% were females whiles 36% were males. </w:t>
      </w:r>
    </w:p>
    <w:p w:rsidR="0071083F" w:rsidRPr="00711776"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lastRenderedPageBreak/>
        <w:t>Looking at the primary level, 42(96%) stated that they enjoyed the visit, there was “no response’’ from 8(4%) respondents. Moreover 48(96%) were of the view that new interesting things were learnt, 2(4%) stated that they did not find any interesting thing at the museum which could have been bad reception from curators.</w:t>
      </w:r>
    </w:p>
    <w:p w:rsidR="0071083F" w:rsidRPr="00711776"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Some other interesting questions were asked at the primary level and it was observed that bulk of the percentage came from “Yes response” </w:t>
      </w:r>
    </w:p>
    <w:p w:rsidR="0071083F" w:rsidRPr="00711776"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Furthermore; looking at the JHS level, 45(90%) brought out their view that there was a lot of things to think about at the museum, 4(8%) stated none while 1(2%) did not respond at all. Again, 45(90%) said museum is a good place to discover new things, the “No’’ response were 3(6%) and 2(4%) did not discover anything at all.</w:t>
      </w:r>
    </w:p>
    <w:p w:rsidR="0071083F"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More so</w:t>
      </w:r>
      <w:r w:rsidR="003D180D">
        <w:rPr>
          <w:rFonts w:ascii="Times New Roman" w:hAnsi="Times New Roman" w:cs="Times New Roman"/>
          <w:sz w:val="24"/>
          <w:szCs w:val="24"/>
        </w:rPr>
        <w:t>,</w:t>
      </w:r>
      <w:r w:rsidRPr="00711776">
        <w:rPr>
          <w:rFonts w:ascii="Times New Roman" w:hAnsi="Times New Roman" w:cs="Times New Roman"/>
          <w:sz w:val="24"/>
          <w:szCs w:val="24"/>
        </w:rPr>
        <w:t xml:space="preserve"> at the JHS level, some other questions were asked and majority of the respondents suggested yes and less than a quarter of the respondents said no, few out of the 50 respondents did not say anything which could been of the fact that they were not having any idea concerning museum activities (Table 9)</w:t>
      </w:r>
    </w:p>
    <w:p w:rsidR="00835F56" w:rsidRDefault="00835F56" w:rsidP="00B3497D">
      <w:pPr>
        <w:spacing w:after="0" w:line="240" w:lineRule="auto"/>
        <w:ind w:right="-90"/>
        <w:jc w:val="both"/>
        <w:rPr>
          <w:rFonts w:ascii="Times New Roman" w:hAnsi="Times New Roman" w:cs="Times New Roman"/>
          <w:sz w:val="24"/>
          <w:szCs w:val="24"/>
        </w:rPr>
      </w:pPr>
    </w:p>
    <w:p w:rsidR="00EF5C9E" w:rsidRDefault="00B3497D" w:rsidP="00B3497D">
      <w:pPr>
        <w:pStyle w:val="Heading3"/>
        <w:spacing w:before="0"/>
      </w:pPr>
      <w:bookmarkStart w:id="305" w:name="_Toc18290916"/>
      <w:r>
        <w:t xml:space="preserve">4.12.1: </w:t>
      </w:r>
      <w:r w:rsidR="006F1CE4">
        <w:t xml:space="preserve">Qualitative Data on </w:t>
      </w:r>
      <w:r w:rsidR="00DA0947">
        <w:t>pupil’s</w:t>
      </w:r>
      <w:r w:rsidR="006F1CE4">
        <w:t xml:space="preserve"> experiences in the Museum</w:t>
      </w:r>
      <w:r w:rsidR="003D6524">
        <w:t>s visited</w:t>
      </w:r>
      <w:bookmarkEnd w:id="305"/>
    </w:p>
    <w:p w:rsidR="003D6524" w:rsidRDefault="003D6524" w:rsidP="0093777D">
      <w:pPr>
        <w:autoSpaceDE w:val="0"/>
        <w:autoSpaceDN w:val="0"/>
        <w:adjustRightInd w:val="0"/>
        <w:spacing w:after="0" w:line="480" w:lineRule="auto"/>
        <w:jc w:val="both"/>
        <w:rPr>
          <w:rFonts w:ascii="Times New Roman" w:hAnsi="Times New Roman" w:cs="Times New Roman"/>
          <w:sz w:val="24"/>
          <w:szCs w:val="24"/>
        </w:rPr>
      </w:pPr>
      <w:r w:rsidRPr="00711776">
        <w:rPr>
          <w:rFonts w:ascii="Times New Roman" w:eastAsiaTheme="minorHAnsi" w:hAnsi="Times New Roman" w:cs="Times New Roman"/>
          <w:color w:val="000000"/>
          <w:sz w:val="24"/>
          <w:szCs w:val="24"/>
        </w:rPr>
        <w:t xml:space="preserve">This Section discusses pupil’s views on their own learning. It is based on </w:t>
      </w:r>
      <w:r w:rsidR="00835F56">
        <w:rPr>
          <w:rFonts w:ascii="Times New Roman" w:eastAsiaTheme="minorHAnsi" w:hAnsi="Times New Roman" w:cs="Times New Roman"/>
          <w:color w:val="000000"/>
          <w:sz w:val="24"/>
          <w:szCs w:val="24"/>
        </w:rPr>
        <w:t>focus group interviews with pupils who visited the selected museums</w:t>
      </w:r>
      <w:r w:rsidRPr="00711776">
        <w:rPr>
          <w:rFonts w:ascii="Times New Roman" w:eastAsiaTheme="minorHAnsi" w:hAnsi="Times New Roman" w:cs="Times New Roman"/>
          <w:color w:val="000000"/>
          <w:sz w:val="24"/>
          <w:szCs w:val="24"/>
        </w:rPr>
        <w:t xml:space="preserve">. Some of these pupils also completed assignments which provide evidence of the positive impact on assignment grades as the result of a museum visit. </w:t>
      </w:r>
      <w:r w:rsidRPr="00711776">
        <w:rPr>
          <w:rFonts w:ascii="Times New Roman" w:hAnsi="Times New Roman" w:cs="Times New Roman"/>
          <w:sz w:val="24"/>
          <w:szCs w:val="24"/>
        </w:rPr>
        <w:t xml:space="preserve">The pupils were very consistent across both time and space. They </w:t>
      </w:r>
      <w:r w:rsidR="00835F56">
        <w:rPr>
          <w:rFonts w:ascii="Times New Roman" w:hAnsi="Times New Roman" w:cs="Times New Roman"/>
          <w:sz w:val="24"/>
          <w:szCs w:val="24"/>
        </w:rPr>
        <w:t xml:space="preserve">were </w:t>
      </w:r>
      <w:r w:rsidRPr="00711776">
        <w:rPr>
          <w:rFonts w:ascii="Times New Roman" w:hAnsi="Times New Roman" w:cs="Times New Roman"/>
          <w:sz w:val="24"/>
          <w:szCs w:val="24"/>
        </w:rPr>
        <w:t xml:space="preserve">also very enthusiastic about their museum experiences, and confident about their own learning. </w:t>
      </w:r>
      <w:r w:rsidR="00835F56">
        <w:rPr>
          <w:rFonts w:ascii="Times New Roman" w:hAnsi="Times New Roman" w:cs="Times New Roman"/>
          <w:sz w:val="24"/>
          <w:szCs w:val="24"/>
        </w:rPr>
        <w:t xml:space="preserve">Most of them </w:t>
      </w:r>
      <w:r w:rsidR="008D6FE4">
        <w:rPr>
          <w:rFonts w:ascii="Times New Roman" w:hAnsi="Times New Roman" w:cs="Times New Roman"/>
          <w:sz w:val="24"/>
          <w:szCs w:val="24"/>
        </w:rPr>
        <w:t xml:space="preserve">representing </w:t>
      </w:r>
      <w:r w:rsidR="008D6FE4" w:rsidRPr="00711776">
        <w:rPr>
          <w:rFonts w:ascii="Times New Roman" w:hAnsi="Times New Roman" w:cs="Times New Roman"/>
          <w:sz w:val="24"/>
          <w:szCs w:val="24"/>
        </w:rPr>
        <w:t>96</w:t>
      </w:r>
      <w:r w:rsidRPr="00711776">
        <w:rPr>
          <w:rFonts w:ascii="Times New Roman" w:hAnsi="Times New Roman" w:cs="Times New Roman"/>
          <w:sz w:val="24"/>
          <w:szCs w:val="24"/>
        </w:rPr>
        <w:t xml:space="preserve">% learnt some interesting new things. </w:t>
      </w:r>
      <w:r w:rsidR="008D6FE4">
        <w:rPr>
          <w:rFonts w:ascii="Times New Roman" w:hAnsi="Times New Roman" w:cs="Times New Roman"/>
          <w:sz w:val="24"/>
          <w:szCs w:val="24"/>
        </w:rPr>
        <w:t>Questions on</w:t>
      </w:r>
      <w:r w:rsidR="003841A7">
        <w:rPr>
          <w:rFonts w:ascii="Times New Roman" w:hAnsi="Times New Roman" w:cs="Times New Roman"/>
          <w:sz w:val="24"/>
          <w:szCs w:val="24"/>
        </w:rPr>
        <w:t xml:space="preserve"> </w:t>
      </w:r>
      <w:r w:rsidRPr="00711776">
        <w:rPr>
          <w:rFonts w:ascii="Times New Roman" w:hAnsi="Times New Roman" w:cs="Times New Roman"/>
          <w:sz w:val="24"/>
          <w:szCs w:val="24"/>
        </w:rPr>
        <w:t>whether they understood</w:t>
      </w:r>
      <w:r w:rsidR="00835F56">
        <w:rPr>
          <w:rFonts w:ascii="Times New Roman" w:hAnsi="Times New Roman" w:cs="Times New Roman"/>
          <w:sz w:val="24"/>
          <w:szCs w:val="24"/>
        </w:rPr>
        <w:t xml:space="preserve"> most of the things seen </w:t>
      </w:r>
      <w:r w:rsidRPr="00711776">
        <w:rPr>
          <w:rFonts w:ascii="Times New Roman" w:hAnsi="Times New Roman" w:cs="Times New Roman"/>
          <w:sz w:val="24"/>
          <w:szCs w:val="24"/>
        </w:rPr>
        <w:t xml:space="preserve">and </w:t>
      </w:r>
      <w:r w:rsidR="00137776">
        <w:rPr>
          <w:rFonts w:ascii="Times New Roman" w:hAnsi="Times New Roman" w:cs="Times New Roman"/>
          <w:sz w:val="24"/>
          <w:szCs w:val="24"/>
        </w:rPr>
        <w:t>heard, about half of them</w:t>
      </w:r>
      <w:r w:rsidR="00835F56">
        <w:rPr>
          <w:rFonts w:ascii="Times New Roman" w:hAnsi="Times New Roman" w:cs="Times New Roman"/>
          <w:sz w:val="24"/>
          <w:szCs w:val="24"/>
        </w:rPr>
        <w:t xml:space="preserve"> responded in affirmation with the other half responding </w:t>
      </w:r>
      <w:r w:rsidR="00835F56">
        <w:rPr>
          <w:rFonts w:ascii="Times New Roman" w:hAnsi="Times New Roman" w:cs="Times New Roman"/>
          <w:sz w:val="24"/>
          <w:szCs w:val="24"/>
        </w:rPr>
        <w:lastRenderedPageBreak/>
        <w:t>in the negative. In responding to the</w:t>
      </w:r>
      <w:r w:rsidR="00504045">
        <w:rPr>
          <w:rFonts w:ascii="Times New Roman" w:hAnsi="Times New Roman" w:cs="Times New Roman"/>
          <w:sz w:val="24"/>
          <w:szCs w:val="24"/>
        </w:rPr>
        <w:t xml:space="preserve"> how they felt, they said it </w:t>
      </w:r>
      <w:r w:rsidRPr="00711776">
        <w:rPr>
          <w:rFonts w:ascii="Times New Roman" w:hAnsi="Times New Roman" w:cs="Times New Roman"/>
          <w:sz w:val="24"/>
          <w:szCs w:val="24"/>
        </w:rPr>
        <w:t xml:space="preserve">is a good place to discover new things, </w:t>
      </w:r>
      <w:r w:rsidR="00504045">
        <w:rPr>
          <w:rFonts w:ascii="Times New Roman" w:hAnsi="Times New Roman" w:cs="Times New Roman"/>
          <w:sz w:val="24"/>
          <w:szCs w:val="24"/>
        </w:rPr>
        <w:t xml:space="preserve">some said they  </w:t>
      </w:r>
      <w:r w:rsidRPr="00711776">
        <w:rPr>
          <w:rFonts w:ascii="Times New Roman" w:hAnsi="Times New Roman" w:cs="Times New Roman"/>
          <w:sz w:val="24"/>
          <w:szCs w:val="24"/>
        </w:rPr>
        <w:t>d</w:t>
      </w:r>
      <w:r w:rsidR="00504045">
        <w:rPr>
          <w:rFonts w:ascii="Times New Roman" w:hAnsi="Times New Roman" w:cs="Times New Roman"/>
          <w:sz w:val="24"/>
          <w:szCs w:val="24"/>
        </w:rPr>
        <w:t>id not discover anything at all and other confirmed it changed their perceptions in life.</w:t>
      </w:r>
    </w:p>
    <w:p w:rsidR="003D6524" w:rsidRDefault="00504045" w:rsidP="0093777D">
      <w:pPr>
        <w:spacing w:line="480" w:lineRule="auto"/>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Other responses on how the components in </w:t>
      </w:r>
      <w:r w:rsidR="00A17EBD">
        <w:rPr>
          <w:rFonts w:ascii="Times New Roman" w:eastAsiaTheme="minorHAnsi" w:hAnsi="Times New Roman" w:cs="Times New Roman"/>
          <w:color w:val="000000"/>
          <w:sz w:val="24"/>
          <w:szCs w:val="24"/>
        </w:rPr>
        <w:t xml:space="preserve">the </w:t>
      </w:r>
      <w:r w:rsidR="00A17EBD" w:rsidRPr="00711776">
        <w:rPr>
          <w:rFonts w:ascii="Times New Roman" w:hAnsi="Times New Roman" w:cs="Times New Roman"/>
          <w:b/>
          <w:i/>
          <w:sz w:val="24"/>
          <w:szCs w:val="24"/>
        </w:rPr>
        <w:t>generic</w:t>
      </w:r>
      <w:r w:rsidR="003D6524" w:rsidRPr="00711776">
        <w:rPr>
          <w:rFonts w:ascii="Times New Roman" w:hAnsi="Times New Roman" w:cs="Times New Roman"/>
          <w:b/>
          <w:i/>
          <w:sz w:val="24"/>
          <w:szCs w:val="24"/>
        </w:rPr>
        <w:t xml:space="preserve"> learning outcome model</w:t>
      </w:r>
      <w:r w:rsidR="00F478D2">
        <w:rPr>
          <w:rFonts w:ascii="Times New Roman" w:hAnsi="Times New Roman" w:cs="Times New Roman"/>
          <w:b/>
          <w:i/>
          <w:sz w:val="24"/>
          <w:szCs w:val="24"/>
        </w:rPr>
        <w:t xml:space="preserve"> revealed that </w:t>
      </w:r>
      <w:r w:rsidR="003D6524" w:rsidRPr="00711776">
        <w:rPr>
          <w:rFonts w:ascii="Times New Roman" w:eastAsiaTheme="minorHAnsi" w:hAnsi="Times New Roman" w:cs="Times New Roman"/>
          <w:color w:val="000000"/>
          <w:sz w:val="24"/>
          <w:szCs w:val="24"/>
        </w:rPr>
        <w:t xml:space="preserve">museums to touch nearly all pupils and </w:t>
      </w:r>
      <w:r w:rsidR="006009FC">
        <w:rPr>
          <w:rFonts w:ascii="Times New Roman" w:eastAsiaTheme="minorHAnsi" w:hAnsi="Times New Roman" w:cs="Times New Roman"/>
          <w:color w:val="000000"/>
          <w:sz w:val="24"/>
          <w:szCs w:val="24"/>
        </w:rPr>
        <w:t>t</w:t>
      </w:r>
      <w:r w:rsidR="003D6524" w:rsidRPr="00711776">
        <w:rPr>
          <w:rFonts w:ascii="Times New Roman" w:eastAsiaTheme="minorHAnsi" w:hAnsi="Times New Roman" w:cs="Times New Roman"/>
          <w:color w:val="000000"/>
          <w:sz w:val="24"/>
          <w:szCs w:val="24"/>
        </w:rPr>
        <w:t xml:space="preserve">o stimulate and enhance their learning. </w:t>
      </w:r>
      <w:r>
        <w:rPr>
          <w:rFonts w:ascii="Times New Roman" w:eastAsiaTheme="minorHAnsi" w:hAnsi="Times New Roman" w:cs="Times New Roman"/>
          <w:color w:val="000000"/>
          <w:sz w:val="24"/>
          <w:szCs w:val="24"/>
        </w:rPr>
        <w:t>Through the,</w:t>
      </w:r>
      <w:r w:rsidR="00F478D2">
        <w:rPr>
          <w:rFonts w:ascii="Times New Roman" w:eastAsiaTheme="minorHAnsi" w:hAnsi="Times New Roman" w:cs="Times New Roman"/>
          <w:color w:val="000000"/>
          <w:sz w:val="24"/>
          <w:szCs w:val="24"/>
        </w:rPr>
        <w:t xml:space="preserve"> focus group discussion,</w:t>
      </w:r>
      <w:r w:rsidR="003D6524" w:rsidRPr="00711776">
        <w:rPr>
          <w:rFonts w:ascii="Times New Roman" w:eastAsiaTheme="minorHAnsi" w:hAnsi="Times New Roman" w:cs="Times New Roman"/>
          <w:color w:val="000000"/>
          <w:sz w:val="24"/>
          <w:szCs w:val="24"/>
        </w:rPr>
        <w:t xml:space="preserve"> pupils indicated how enjoyable, interesting and accessible they had found museums to be, and showed how much they had learnt, even when their teachers were uncertain that learning had occurred. Their opinions and attitudes towards museums echoed closely the opinions and attitudes of the pupils completing questionnaires, although more of the older pupils</w:t>
      </w:r>
      <w:r w:rsidR="00F478D2">
        <w:rPr>
          <w:rFonts w:ascii="Times New Roman" w:eastAsiaTheme="minorHAnsi" w:hAnsi="Times New Roman" w:cs="Times New Roman"/>
          <w:color w:val="000000"/>
          <w:sz w:val="24"/>
          <w:szCs w:val="24"/>
        </w:rPr>
        <w:t xml:space="preserve"> indicate that </w:t>
      </w:r>
      <w:r w:rsidR="003D6524" w:rsidRPr="00711776">
        <w:rPr>
          <w:rFonts w:ascii="Times New Roman" w:eastAsiaTheme="minorHAnsi" w:hAnsi="Times New Roman" w:cs="Times New Roman"/>
          <w:color w:val="000000"/>
          <w:sz w:val="24"/>
          <w:szCs w:val="24"/>
        </w:rPr>
        <w:t xml:space="preserve">museum visits make school work more </w:t>
      </w:r>
      <w:r w:rsidR="00F478D2" w:rsidRPr="00711776">
        <w:rPr>
          <w:rFonts w:ascii="Times New Roman" w:eastAsiaTheme="minorHAnsi" w:hAnsi="Times New Roman" w:cs="Times New Roman"/>
          <w:color w:val="000000"/>
          <w:sz w:val="24"/>
          <w:szCs w:val="24"/>
        </w:rPr>
        <w:t>inspiring</w:t>
      </w:r>
      <w:r w:rsidR="003D6524" w:rsidRPr="00711776">
        <w:rPr>
          <w:rFonts w:ascii="Times New Roman" w:eastAsiaTheme="minorHAnsi" w:hAnsi="Times New Roman" w:cs="Times New Roman"/>
          <w:color w:val="000000"/>
          <w:sz w:val="24"/>
          <w:szCs w:val="24"/>
        </w:rPr>
        <w:t xml:space="preserve">.. Pupils were very enthusiastic about their museum experiences, and confident </w:t>
      </w:r>
      <w:r w:rsidR="00F478D2">
        <w:rPr>
          <w:rFonts w:ascii="Times New Roman" w:eastAsiaTheme="minorHAnsi" w:hAnsi="Times New Roman" w:cs="Times New Roman"/>
          <w:color w:val="000000"/>
          <w:sz w:val="24"/>
          <w:szCs w:val="24"/>
        </w:rPr>
        <w:t xml:space="preserve">about their own learning. </w:t>
      </w:r>
      <w:r w:rsidR="003D6524" w:rsidRPr="00711776">
        <w:rPr>
          <w:rFonts w:ascii="Times New Roman" w:eastAsiaTheme="minorHAnsi" w:hAnsi="Times New Roman" w:cs="Times New Roman"/>
          <w:color w:val="000000"/>
          <w:sz w:val="24"/>
          <w:szCs w:val="24"/>
        </w:rPr>
        <w:t xml:space="preserve">These findings were based on all pupils experiencing a range of different kinds of museum condition. </w:t>
      </w:r>
    </w:p>
    <w:p w:rsidR="003D6524" w:rsidRPr="00711776" w:rsidRDefault="003D6524" w:rsidP="00360709">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This research has also found that where all the key success factors are in place, there is evidence that students can significantly enhance their levels on assignments as a result of a museum visit. </w:t>
      </w:r>
    </w:p>
    <w:p w:rsidR="003D6524" w:rsidRDefault="003D6524" w:rsidP="00B50C50">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Testimony from both pupils and teachers suggested that it is successful engagement of the emotions and feelings that lies behind the power of museums to motivate learning. Both of these facts, in their different ways, suggest that there is more learning potential to be exploite</w:t>
      </w:r>
      <w:r w:rsidR="00B50C50">
        <w:rPr>
          <w:rFonts w:ascii="Times New Roman" w:eastAsiaTheme="minorHAnsi" w:hAnsi="Times New Roman" w:cs="Times New Roman"/>
          <w:color w:val="000000"/>
          <w:sz w:val="24"/>
          <w:szCs w:val="24"/>
        </w:rPr>
        <w:t>d as a result of museum visits.</w:t>
      </w:r>
    </w:p>
    <w:p w:rsidR="00B50C50" w:rsidRPr="00B50C50" w:rsidRDefault="00B50C50" w:rsidP="003841A7">
      <w:pPr>
        <w:autoSpaceDE w:val="0"/>
        <w:autoSpaceDN w:val="0"/>
        <w:adjustRightInd w:val="0"/>
        <w:spacing w:after="0" w:line="240" w:lineRule="auto"/>
        <w:jc w:val="both"/>
        <w:rPr>
          <w:rFonts w:ascii="Times New Roman" w:eastAsiaTheme="minorHAnsi" w:hAnsi="Times New Roman" w:cs="Times New Roman"/>
          <w:color w:val="000000"/>
          <w:sz w:val="24"/>
          <w:szCs w:val="24"/>
        </w:rPr>
      </w:pPr>
    </w:p>
    <w:p w:rsidR="003D6524" w:rsidRPr="00B3497D" w:rsidRDefault="00B3497D" w:rsidP="00B3497D">
      <w:pPr>
        <w:spacing w:after="0" w:line="480" w:lineRule="auto"/>
        <w:rPr>
          <w:rFonts w:ascii="Times New Roman" w:hAnsi="Times New Roman" w:cs="Times New Roman"/>
          <w:b/>
          <w:sz w:val="24"/>
          <w:szCs w:val="24"/>
        </w:rPr>
      </w:pPr>
      <w:r w:rsidRPr="00B3497D">
        <w:rPr>
          <w:rFonts w:ascii="Times New Roman" w:hAnsi="Times New Roman" w:cs="Times New Roman"/>
          <w:b/>
          <w:sz w:val="24"/>
          <w:szCs w:val="24"/>
        </w:rPr>
        <w:t xml:space="preserve">4.12.2: </w:t>
      </w:r>
      <w:r w:rsidR="003D6524" w:rsidRPr="00B3497D">
        <w:rPr>
          <w:rFonts w:ascii="Times New Roman" w:hAnsi="Times New Roman" w:cs="Times New Roman"/>
          <w:b/>
          <w:sz w:val="24"/>
          <w:szCs w:val="24"/>
        </w:rPr>
        <w:t xml:space="preserve">Response from Adult visitors </w:t>
      </w:r>
      <w:r w:rsidR="00C55B77" w:rsidRPr="00B3497D">
        <w:rPr>
          <w:rFonts w:ascii="Times New Roman" w:hAnsi="Times New Roman" w:cs="Times New Roman"/>
          <w:b/>
          <w:sz w:val="24"/>
          <w:szCs w:val="24"/>
        </w:rPr>
        <w:t xml:space="preserve">and teachers </w:t>
      </w:r>
      <w:r w:rsidR="00B50C50" w:rsidRPr="00B3497D">
        <w:rPr>
          <w:rFonts w:ascii="Times New Roman" w:hAnsi="Times New Roman" w:cs="Times New Roman"/>
          <w:b/>
          <w:sz w:val="24"/>
          <w:szCs w:val="24"/>
        </w:rPr>
        <w:t>on their experience based on</w:t>
      </w:r>
      <w:r w:rsidR="0019298A" w:rsidRPr="00B3497D">
        <w:rPr>
          <w:rFonts w:ascii="Times New Roman" w:hAnsi="Times New Roman" w:cs="Times New Roman"/>
          <w:b/>
          <w:sz w:val="24"/>
          <w:szCs w:val="24"/>
        </w:rPr>
        <w:t xml:space="preserve"> Generic Learning Outcome Model.</w:t>
      </w:r>
    </w:p>
    <w:p w:rsidR="00404875" w:rsidRDefault="0019298A" w:rsidP="00360709">
      <w:pPr>
        <w:spacing w:line="480" w:lineRule="auto"/>
        <w:jc w:val="both"/>
        <w:rPr>
          <w:rFonts w:ascii="Times New Roman" w:hAnsi="Times New Roman" w:cs="Times New Roman"/>
          <w:i/>
          <w:sz w:val="24"/>
          <w:szCs w:val="24"/>
        </w:rPr>
      </w:pPr>
      <w:r>
        <w:rPr>
          <w:rFonts w:ascii="Times New Roman" w:hAnsi="Times New Roman" w:cs="Times New Roman"/>
          <w:sz w:val="24"/>
          <w:szCs w:val="24"/>
        </w:rPr>
        <w:t>Group interview with a</w:t>
      </w:r>
      <w:r w:rsidR="003D6524" w:rsidRPr="00711776">
        <w:rPr>
          <w:rFonts w:ascii="Times New Roman" w:hAnsi="Times New Roman" w:cs="Times New Roman"/>
          <w:sz w:val="24"/>
          <w:szCs w:val="24"/>
        </w:rPr>
        <w:t xml:space="preserve">dult visitors </w:t>
      </w:r>
      <w:r>
        <w:rPr>
          <w:rFonts w:ascii="Times New Roman" w:hAnsi="Times New Roman" w:cs="Times New Roman"/>
          <w:sz w:val="24"/>
          <w:szCs w:val="24"/>
        </w:rPr>
        <w:t xml:space="preserve">on their experience revealed that </w:t>
      </w:r>
      <w:r w:rsidR="00404875">
        <w:rPr>
          <w:rFonts w:ascii="Times New Roman" w:hAnsi="Times New Roman" w:cs="Times New Roman"/>
          <w:sz w:val="24"/>
          <w:szCs w:val="24"/>
        </w:rPr>
        <w:t xml:space="preserve">there is </w:t>
      </w:r>
      <w:r w:rsidR="003D6524" w:rsidRPr="00711776">
        <w:rPr>
          <w:rFonts w:ascii="Times New Roman" w:hAnsi="Times New Roman" w:cs="Times New Roman"/>
          <w:sz w:val="24"/>
          <w:szCs w:val="24"/>
        </w:rPr>
        <w:t>a lot of thing</w:t>
      </w:r>
      <w:r w:rsidR="00404875">
        <w:rPr>
          <w:rFonts w:ascii="Times New Roman" w:hAnsi="Times New Roman" w:cs="Times New Roman"/>
          <w:sz w:val="24"/>
          <w:szCs w:val="24"/>
        </w:rPr>
        <w:t xml:space="preserve">s to think about at the museum, discovery of </w:t>
      </w:r>
      <w:r w:rsidR="003D6524" w:rsidRPr="00711776">
        <w:rPr>
          <w:rFonts w:ascii="Times New Roman" w:hAnsi="Times New Roman" w:cs="Times New Roman"/>
          <w:sz w:val="24"/>
          <w:szCs w:val="24"/>
        </w:rPr>
        <w:t>new things</w:t>
      </w:r>
      <w:r w:rsidR="00404875">
        <w:rPr>
          <w:rFonts w:ascii="Times New Roman" w:hAnsi="Times New Roman" w:cs="Times New Roman"/>
          <w:sz w:val="24"/>
          <w:szCs w:val="24"/>
        </w:rPr>
        <w:t xml:space="preserve">, </w:t>
      </w:r>
      <w:r w:rsidR="00404875" w:rsidRPr="00711776">
        <w:rPr>
          <w:rFonts w:ascii="Times New Roman" w:hAnsi="Times New Roman" w:cs="Times New Roman"/>
          <w:sz w:val="24"/>
          <w:szCs w:val="24"/>
        </w:rPr>
        <w:t>serves</w:t>
      </w:r>
      <w:r w:rsidR="003D6524" w:rsidRPr="00711776">
        <w:rPr>
          <w:rFonts w:ascii="Times New Roman" w:hAnsi="Times New Roman" w:cs="Times New Roman"/>
          <w:sz w:val="24"/>
          <w:szCs w:val="24"/>
        </w:rPr>
        <w:t xml:space="preserve"> as a </w:t>
      </w:r>
      <w:r w:rsidR="00404875">
        <w:rPr>
          <w:rFonts w:ascii="Times New Roman" w:hAnsi="Times New Roman" w:cs="Times New Roman"/>
          <w:sz w:val="24"/>
          <w:szCs w:val="24"/>
        </w:rPr>
        <w:t>l</w:t>
      </w:r>
      <w:r w:rsidR="003D6524" w:rsidRPr="00404875">
        <w:rPr>
          <w:rFonts w:ascii="Times New Roman" w:hAnsi="Times New Roman" w:cs="Times New Roman"/>
          <w:sz w:val="24"/>
          <w:szCs w:val="24"/>
        </w:rPr>
        <w:t xml:space="preserve">ife inspiring </w:t>
      </w:r>
      <w:r w:rsidR="003D6524" w:rsidRPr="00404875">
        <w:rPr>
          <w:rFonts w:ascii="Times New Roman" w:hAnsi="Times New Roman" w:cs="Times New Roman"/>
          <w:sz w:val="24"/>
          <w:szCs w:val="24"/>
        </w:rPr>
        <w:lastRenderedPageBreak/>
        <w:t xml:space="preserve">place to </w:t>
      </w:r>
      <w:r w:rsidR="00B50C50" w:rsidRPr="00404875">
        <w:rPr>
          <w:rFonts w:ascii="Times New Roman" w:hAnsi="Times New Roman" w:cs="Times New Roman"/>
          <w:sz w:val="24"/>
          <w:szCs w:val="24"/>
        </w:rPr>
        <w:t>be,</w:t>
      </w:r>
      <w:r w:rsidR="003841A7">
        <w:rPr>
          <w:rFonts w:ascii="Times New Roman" w:hAnsi="Times New Roman" w:cs="Times New Roman"/>
          <w:sz w:val="24"/>
          <w:szCs w:val="24"/>
        </w:rPr>
        <w:t xml:space="preserve"> </w:t>
      </w:r>
      <w:r w:rsidR="00404875">
        <w:rPr>
          <w:rFonts w:ascii="Times New Roman" w:hAnsi="Times New Roman" w:cs="Times New Roman"/>
          <w:sz w:val="24"/>
          <w:szCs w:val="24"/>
        </w:rPr>
        <w:t>b</w:t>
      </w:r>
      <w:r w:rsidR="00404875" w:rsidRPr="00404875">
        <w:rPr>
          <w:rFonts w:ascii="Times New Roman" w:hAnsi="Times New Roman" w:cs="Times New Roman"/>
          <w:sz w:val="24"/>
          <w:szCs w:val="24"/>
        </w:rPr>
        <w:t>etter understanding of life and world</w:t>
      </w:r>
      <w:r w:rsidR="00404875">
        <w:rPr>
          <w:rFonts w:ascii="Times New Roman" w:hAnsi="Times New Roman" w:cs="Times New Roman"/>
          <w:sz w:val="24"/>
          <w:szCs w:val="24"/>
        </w:rPr>
        <w:t>, l</w:t>
      </w:r>
      <w:r w:rsidR="00404875" w:rsidRPr="00404875">
        <w:rPr>
          <w:rFonts w:ascii="Times New Roman" w:hAnsi="Times New Roman" w:cs="Times New Roman"/>
          <w:sz w:val="24"/>
          <w:szCs w:val="24"/>
        </w:rPr>
        <w:t xml:space="preserve">earn about culture </w:t>
      </w:r>
      <w:r w:rsidR="00404875">
        <w:rPr>
          <w:rFonts w:ascii="Times New Roman" w:hAnsi="Times New Roman" w:cs="Times New Roman"/>
          <w:sz w:val="24"/>
          <w:szCs w:val="24"/>
        </w:rPr>
        <w:t>a</w:t>
      </w:r>
      <w:r w:rsidR="00701CAE">
        <w:rPr>
          <w:rFonts w:ascii="Times New Roman" w:hAnsi="Times New Roman" w:cs="Times New Roman"/>
          <w:sz w:val="24"/>
          <w:szCs w:val="24"/>
        </w:rPr>
        <w:t xml:space="preserve">nd </w:t>
      </w:r>
      <w:r w:rsidR="00404875">
        <w:rPr>
          <w:rFonts w:ascii="Times New Roman" w:hAnsi="Times New Roman" w:cs="Times New Roman"/>
          <w:sz w:val="24"/>
          <w:szCs w:val="24"/>
        </w:rPr>
        <w:t xml:space="preserve">peoples </w:t>
      </w:r>
      <w:r w:rsidR="00404875" w:rsidRPr="00404875">
        <w:rPr>
          <w:rFonts w:ascii="Times New Roman" w:hAnsi="Times New Roman" w:cs="Times New Roman"/>
          <w:sz w:val="24"/>
          <w:szCs w:val="24"/>
        </w:rPr>
        <w:t>past,</w:t>
      </w:r>
      <w:r w:rsidR="0028261D">
        <w:rPr>
          <w:rFonts w:ascii="Times New Roman" w:hAnsi="Times New Roman" w:cs="Times New Roman"/>
          <w:sz w:val="24"/>
          <w:szCs w:val="24"/>
        </w:rPr>
        <w:t xml:space="preserve"> m</w:t>
      </w:r>
      <w:r w:rsidR="00404875" w:rsidRPr="00404875">
        <w:rPr>
          <w:rFonts w:ascii="Times New Roman" w:hAnsi="Times New Roman" w:cs="Times New Roman"/>
          <w:sz w:val="24"/>
          <w:szCs w:val="24"/>
        </w:rPr>
        <w:t>ake sense through observations</w:t>
      </w:r>
      <w:r w:rsidR="0028261D">
        <w:rPr>
          <w:rFonts w:ascii="Times New Roman" w:hAnsi="Times New Roman" w:cs="Times New Roman"/>
          <w:sz w:val="24"/>
          <w:szCs w:val="24"/>
        </w:rPr>
        <w:t xml:space="preserve"> and also willing </w:t>
      </w:r>
      <w:r w:rsidR="00404875" w:rsidRPr="00404875">
        <w:rPr>
          <w:rFonts w:ascii="Times New Roman" w:hAnsi="Times New Roman" w:cs="Times New Roman"/>
          <w:sz w:val="24"/>
          <w:szCs w:val="24"/>
        </w:rPr>
        <w:t>to come again</w:t>
      </w:r>
      <w:r w:rsidR="0028261D">
        <w:rPr>
          <w:rFonts w:ascii="Times New Roman" w:hAnsi="Times New Roman" w:cs="Times New Roman"/>
          <w:sz w:val="24"/>
          <w:szCs w:val="24"/>
        </w:rPr>
        <w:t xml:space="preserve"> to i</w:t>
      </w:r>
      <w:r w:rsidR="00404875" w:rsidRPr="00404875">
        <w:rPr>
          <w:rFonts w:ascii="Times New Roman" w:hAnsi="Times New Roman" w:cs="Times New Roman"/>
          <w:sz w:val="24"/>
          <w:szCs w:val="24"/>
        </w:rPr>
        <w:t>nteract with objects</w:t>
      </w:r>
      <w:r w:rsidR="0028261D">
        <w:rPr>
          <w:rFonts w:ascii="Times New Roman" w:hAnsi="Times New Roman" w:cs="Times New Roman"/>
          <w:sz w:val="24"/>
          <w:szCs w:val="24"/>
        </w:rPr>
        <w:t xml:space="preserve"> in the museum</w:t>
      </w:r>
    </w:p>
    <w:p w:rsidR="003D6524" w:rsidRPr="00711776" w:rsidRDefault="003D6524" w:rsidP="00360709">
      <w:pPr>
        <w:spacing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Teachers from all </w:t>
      </w:r>
      <w:r w:rsidR="0028261D" w:rsidRPr="00711776">
        <w:rPr>
          <w:rFonts w:ascii="Times New Roman" w:eastAsiaTheme="minorHAnsi" w:hAnsi="Times New Roman" w:cs="Times New Roman"/>
          <w:color w:val="000000"/>
          <w:sz w:val="24"/>
          <w:szCs w:val="24"/>
        </w:rPr>
        <w:t>categories</w:t>
      </w:r>
      <w:r w:rsidRPr="00711776">
        <w:rPr>
          <w:rFonts w:ascii="Times New Roman" w:eastAsiaTheme="minorHAnsi" w:hAnsi="Times New Roman" w:cs="Times New Roman"/>
          <w:color w:val="000000"/>
          <w:sz w:val="24"/>
          <w:szCs w:val="24"/>
        </w:rPr>
        <w:t xml:space="preserve"> of school are convinced of the value of museums for their pupils‟ learning. Satisfaction levels of teachers remain very high, though it is not always easy for them to take pupils out of school and in some cases more could be done by museums to help. Pupils are very </w:t>
      </w:r>
      <w:r w:rsidR="00C55B77" w:rsidRPr="00711776">
        <w:rPr>
          <w:rFonts w:ascii="Times New Roman" w:eastAsiaTheme="minorHAnsi" w:hAnsi="Times New Roman" w:cs="Times New Roman"/>
          <w:color w:val="000000"/>
          <w:sz w:val="24"/>
          <w:szCs w:val="24"/>
        </w:rPr>
        <w:t>excited</w:t>
      </w:r>
      <w:r w:rsidRPr="00711776">
        <w:rPr>
          <w:rFonts w:ascii="Times New Roman" w:eastAsiaTheme="minorHAnsi" w:hAnsi="Times New Roman" w:cs="Times New Roman"/>
          <w:color w:val="000000"/>
          <w:sz w:val="24"/>
          <w:szCs w:val="24"/>
        </w:rPr>
        <w:t xml:space="preserve"> and more could be done by teachers and other stakeholders to follow up on museum-based learning.</w:t>
      </w:r>
    </w:p>
    <w:p w:rsidR="007D4079" w:rsidRDefault="003D6524" w:rsidP="00360709">
      <w:pPr>
        <w:autoSpaceDE w:val="0"/>
        <w:autoSpaceDN w:val="0"/>
        <w:adjustRightInd w:val="0"/>
        <w:spacing w:after="0" w:line="480" w:lineRule="auto"/>
        <w:jc w:val="both"/>
        <w:rPr>
          <w:rFonts w:ascii="Times New Roman" w:eastAsiaTheme="minorHAnsi" w:hAnsi="Times New Roman" w:cs="Times New Roman"/>
          <w:sz w:val="24"/>
          <w:szCs w:val="24"/>
        </w:rPr>
      </w:pPr>
      <w:r w:rsidRPr="00711776">
        <w:rPr>
          <w:rFonts w:ascii="Times New Roman" w:eastAsiaTheme="minorHAnsi" w:hAnsi="Times New Roman" w:cs="Times New Roman"/>
          <w:color w:val="000000"/>
          <w:sz w:val="24"/>
          <w:szCs w:val="24"/>
        </w:rPr>
        <w:t>Th</w:t>
      </w:r>
      <w:r w:rsidR="00C55B77">
        <w:rPr>
          <w:rFonts w:ascii="Times New Roman" w:eastAsiaTheme="minorHAnsi" w:hAnsi="Times New Roman" w:cs="Times New Roman"/>
          <w:color w:val="000000"/>
          <w:sz w:val="24"/>
          <w:szCs w:val="24"/>
        </w:rPr>
        <w:t xml:space="preserve">e adult visitors and teachers believe that museums have </w:t>
      </w:r>
      <w:r w:rsidR="00A8626B">
        <w:rPr>
          <w:rFonts w:ascii="Times New Roman" w:eastAsiaTheme="minorHAnsi" w:hAnsi="Times New Roman" w:cs="Times New Roman"/>
          <w:color w:val="000000"/>
          <w:sz w:val="24"/>
          <w:szCs w:val="24"/>
        </w:rPr>
        <w:t xml:space="preserve">the </w:t>
      </w:r>
      <w:r w:rsidR="00A8626B" w:rsidRPr="00711776">
        <w:rPr>
          <w:rFonts w:ascii="Times New Roman" w:eastAsiaTheme="minorHAnsi" w:hAnsi="Times New Roman" w:cs="Times New Roman"/>
          <w:color w:val="000000"/>
          <w:sz w:val="24"/>
          <w:szCs w:val="24"/>
        </w:rPr>
        <w:t>potential</w:t>
      </w:r>
      <w:r w:rsidRPr="00711776">
        <w:rPr>
          <w:rFonts w:ascii="Times New Roman" w:eastAsiaTheme="minorHAnsi" w:hAnsi="Times New Roman" w:cs="Times New Roman"/>
          <w:color w:val="000000"/>
          <w:sz w:val="24"/>
          <w:szCs w:val="24"/>
        </w:rPr>
        <w:t xml:space="preserve"> to successfully generate the f</w:t>
      </w:r>
      <w:r w:rsidR="00C55B77">
        <w:rPr>
          <w:rFonts w:ascii="Times New Roman" w:eastAsiaTheme="minorHAnsi" w:hAnsi="Times New Roman" w:cs="Times New Roman"/>
          <w:color w:val="000000"/>
          <w:sz w:val="24"/>
          <w:szCs w:val="24"/>
        </w:rPr>
        <w:t>ull range of learning outcomes. They believe that museum is a potential place to study and also help heal emotional problems</w:t>
      </w:r>
      <w:r w:rsidRPr="00711776">
        <w:rPr>
          <w:rFonts w:ascii="Times New Roman" w:eastAsiaTheme="minorHAnsi" w:hAnsi="Times New Roman" w:cs="Times New Roman"/>
          <w:sz w:val="24"/>
          <w:szCs w:val="24"/>
        </w:rPr>
        <w:t>.</w:t>
      </w:r>
    </w:p>
    <w:p w:rsidR="0093777D" w:rsidRDefault="0093777D" w:rsidP="00360709">
      <w:pPr>
        <w:autoSpaceDE w:val="0"/>
        <w:autoSpaceDN w:val="0"/>
        <w:adjustRightInd w:val="0"/>
        <w:spacing w:after="0" w:line="480" w:lineRule="auto"/>
        <w:jc w:val="both"/>
        <w:rPr>
          <w:rFonts w:ascii="Times New Roman" w:eastAsiaTheme="minorHAnsi" w:hAnsi="Times New Roman" w:cs="Times New Roman"/>
          <w:sz w:val="24"/>
          <w:szCs w:val="24"/>
        </w:rPr>
      </w:pPr>
    </w:p>
    <w:p w:rsidR="008A6310" w:rsidRDefault="008A6310" w:rsidP="008A6310">
      <w:pPr>
        <w:spacing w:line="480" w:lineRule="auto"/>
        <w:ind w:right="-90"/>
        <w:jc w:val="both"/>
        <w:rPr>
          <w:rFonts w:ascii="Times New Roman" w:hAnsi="Times New Roman" w:cs="Times New Roman"/>
          <w:sz w:val="24"/>
          <w:szCs w:val="24"/>
        </w:rPr>
      </w:pPr>
    </w:p>
    <w:p w:rsidR="008A6310" w:rsidRDefault="008A6310" w:rsidP="00360709">
      <w:pPr>
        <w:autoSpaceDE w:val="0"/>
        <w:autoSpaceDN w:val="0"/>
        <w:adjustRightInd w:val="0"/>
        <w:spacing w:after="0" w:line="480" w:lineRule="auto"/>
        <w:jc w:val="both"/>
        <w:rPr>
          <w:rFonts w:ascii="Times New Roman" w:hAnsi="Times New Roman" w:cs="Times New Roman"/>
          <w:sz w:val="24"/>
          <w:szCs w:val="24"/>
        </w:rPr>
        <w:sectPr w:rsidR="008A6310" w:rsidSect="00741865">
          <w:pgSz w:w="11909" w:h="16834" w:code="9"/>
          <w:pgMar w:top="1440" w:right="1440" w:bottom="1440" w:left="2160" w:header="720" w:footer="720" w:gutter="0"/>
          <w:cols w:space="720"/>
          <w:docGrid w:linePitch="360"/>
        </w:sectPr>
      </w:pPr>
    </w:p>
    <w:p w:rsidR="00786886" w:rsidRDefault="0020380D" w:rsidP="00786886">
      <w:pPr>
        <w:pStyle w:val="Style3"/>
      </w:pPr>
      <w:bookmarkStart w:id="306" w:name="_Toc18265222"/>
      <w:bookmarkStart w:id="307" w:name="_Toc18290950"/>
      <w:r w:rsidRPr="007D4079">
        <w:lastRenderedPageBreak/>
        <w:t xml:space="preserve">Table </w:t>
      </w:r>
      <w:r w:rsidR="00B3497D">
        <w:t>4.</w:t>
      </w:r>
      <w:r w:rsidR="003016F6">
        <w:rPr>
          <w:noProof/>
        </w:rPr>
        <w:fldChar w:fldCharType="begin"/>
      </w:r>
      <w:r w:rsidR="00EE145B">
        <w:rPr>
          <w:noProof/>
        </w:rPr>
        <w:instrText xml:space="preserve"> SEQ Table \* ARABIC </w:instrText>
      </w:r>
      <w:r w:rsidR="003016F6">
        <w:rPr>
          <w:noProof/>
        </w:rPr>
        <w:fldChar w:fldCharType="separate"/>
      </w:r>
      <w:r w:rsidR="00A92187">
        <w:rPr>
          <w:noProof/>
        </w:rPr>
        <w:t>11</w:t>
      </w:r>
      <w:r w:rsidR="003016F6">
        <w:rPr>
          <w:noProof/>
        </w:rPr>
        <w:fldChar w:fldCharType="end"/>
      </w:r>
      <w:r w:rsidRPr="007D4079">
        <w:t xml:space="preserve">: </w:t>
      </w:r>
      <w:bookmarkEnd w:id="306"/>
      <w:bookmarkEnd w:id="307"/>
      <w:r w:rsidR="00786886" w:rsidRPr="00211948">
        <w:t>Response from teachers based on the generic learning outcome</w:t>
      </w:r>
      <w:r w:rsidR="00786886">
        <w:t>.</w:t>
      </w:r>
    </w:p>
    <w:tbl>
      <w:tblPr>
        <w:tblStyle w:val="TableGrid"/>
        <w:tblW w:w="12780" w:type="dxa"/>
        <w:jc w:val="center"/>
        <w:tblLayout w:type="fixed"/>
        <w:tblLook w:val="04A0" w:firstRow="1" w:lastRow="0" w:firstColumn="1" w:lastColumn="0" w:noHBand="0" w:noVBand="1"/>
      </w:tblPr>
      <w:tblGrid>
        <w:gridCol w:w="5850"/>
        <w:gridCol w:w="2070"/>
        <w:gridCol w:w="2340"/>
        <w:gridCol w:w="2520"/>
      </w:tblGrid>
      <w:tr w:rsidR="0020380D" w:rsidRPr="00711776" w:rsidTr="00635240">
        <w:trPr>
          <w:trHeight w:val="855"/>
          <w:jc w:val="center"/>
        </w:trPr>
        <w:tc>
          <w:tcPr>
            <w:tcW w:w="5850" w:type="dxa"/>
            <w:vMerge w:val="restart"/>
          </w:tcPr>
          <w:p w:rsidR="0020380D" w:rsidRPr="00711776" w:rsidRDefault="0020380D" w:rsidP="00635240">
            <w:pPr>
              <w:ind w:right="-90"/>
              <w:jc w:val="both"/>
              <w:rPr>
                <w:rFonts w:ascii="Times New Roman" w:hAnsi="Times New Roman" w:cs="Times New Roman"/>
                <w:sz w:val="24"/>
                <w:szCs w:val="24"/>
                <w:u w:val="single"/>
              </w:rPr>
            </w:pPr>
            <w:r w:rsidRPr="00711776">
              <w:rPr>
                <w:rFonts w:ascii="Times New Roman" w:hAnsi="Times New Roman" w:cs="Times New Roman"/>
                <w:sz w:val="24"/>
                <w:szCs w:val="24"/>
                <w:u w:val="single"/>
              </w:rPr>
              <w:t>RESPONDENTS</w:t>
            </w:r>
          </w:p>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Level of education: Tertiary:       16(64%)</w:t>
            </w:r>
          </w:p>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 xml:space="preserve">                            SHS/secondary:  9(36%)</w:t>
            </w:r>
          </w:p>
          <w:p w:rsidR="0020380D" w:rsidRPr="00711776" w:rsidRDefault="0020380D" w:rsidP="00635240">
            <w:pPr>
              <w:ind w:right="-90"/>
              <w:jc w:val="both"/>
              <w:rPr>
                <w:rFonts w:ascii="Times New Roman" w:hAnsi="Times New Roman" w:cs="Times New Roman"/>
                <w:b/>
                <w:i/>
                <w:sz w:val="24"/>
                <w:szCs w:val="24"/>
              </w:rPr>
            </w:pPr>
          </w:p>
          <w:p w:rsidR="0020380D" w:rsidRPr="0020380D"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Gender:</w:t>
            </w:r>
            <w:r>
              <w:rPr>
                <w:rFonts w:ascii="Times New Roman" w:hAnsi="Times New Roman" w:cs="Times New Roman"/>
                <w:b/>
                <w:i/>
                <w:sz w:val="24"/>
                <w:szCs w:val="24"/>
              </w:rPr>
              <w:t xml:space="preserve"> male; 22(88%), females; 3(12%)</w:t>
            </w:r>
          </w:p>
        </w:tc>
        <w:tc>
          <w:tcPr>
            <w:tcW w:w="6930" w:type="dxa"/>
            <w:gridSpan w:val="3"/>
          </w:tcPr>
          <w:p w:rsidR="0020380D" w:rsidRDefault="0020380D" w:rsidP="00635240">
            <w:pPr>
              <w:ind w:right="-90"/>
              <w:jc w:val="both"/>
              <w:rPr>
                <w:rFonts w:ascii="Times New Roman" w:hAnsi="Times New Roman" w:cs="Times New Roman"/>
                <w:b/>
                <w:sz w:val="24"/>
                <w:szCs w:val="24"/>
              </w:rPr>
            </w:pPr>
          </w:p>
          <w:p w:rsidR="0020380D" w:rsidRPr="00711776" w:rsidRDefault="0020380D" w:rsidP="00635240">
            <w:pPr>
              <w:ind w:right="-90"/>
              <w:jc w:val="both"/>
              <w:rPr>
                <w:rFonts w:ascii="Times New Roman" w:hAnsi="Times New Roman" w:cs="Times New Roman"/>
                <w:b/>
                <w:sz w:val="24"/>
                <w:szCs w:val="24"/>
              </w:rPr>
            </w:pPr>
            <w:r w:rsidRPr="00711776">
              <w:rPr>
                <w:rFonts w:ascii="Times New Roman" w:hAnsi="Times New Roman" w:cs="Times New Roman"/>
                <w:b/>
                <w:sz w:val="24"/>
                <w:szCs w:val="24"/>
              </w:rPr>
              <w:t>Responses</w:t>
            </w:r>
          </w:p>
          <w:p w:rsidR="0020380D" w:rsidRDefault="0020380D" w:rsidP="00635240">
            <w:pPr>
              <w:ind w:right="-90"/>
              <w:jc w:val="both"/>
              <w:rPr>
                <w:rFonts w:ascii="Times New Roman" w:hAnsi="Times New Roman" w:cs="Times New Roman"/>
                <w:b/>
                <w:sz w:val="24"/>
                <w:szCs w:val="24"/>
              </w:rPr>
            </w:pPr>
          </w:p>
        </w:tc>
      </w:tr>
      <w:tr w:rsidR="0020380D" w:rsidRPr="00711776" w:rsidTr="0020380D">
        <w:trPr>
          <w:trHeight w:val="683"/>
          <w:jc w:val="center"/>
        </w:trPr>
        <w:tc>
          <w:tcPr>
            <w:tcW w:w="5850" w:type="dxa"/>
            <w:vMerge/>
          </w:tcPr>
          <w:p w:rsidR="0020380D" w:rsidRPr="00711776" w:rsidRDefault="0020380D" w:rsidP="00635240">
            <w:pPr>
              <w:ind w:right="-90"/>
              <w:jc w:val="both"/>
              <w:rPr>
                <w:rFonts w:ascii="Times New Roman" w:hAnsi="Times New Roman" w:cs="Times New Roman"/>
                <w:sz w:val="24"/>
                <w:szCs w:val="24"/>
              </w:rPr>
            </w:pPr>
          </w:p>
        </w:tc>
        <w:tc>
          <w:tcPr>
            <w:tcW w:w="2070" w:type="dxa"/>
          </w:tcPr>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Very likely</w:t>
            </w:r>
          </w:p>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Frequency (%)</w:t>
            </w:r>
          </w:p>
        </w:tc>
        <w:tc>
          <w:tcPr>
            <w:tcW w:w="2340" w:type="dxa"/>
          </w:tcPr>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Likely</w:t>
            </w:r>
          </w:p>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Frequency (%)</w:t>
            </w:r>
          </w:p>
        </w:tc>
        <w:tc>
          <w:tcPr>
            <w:tcW w:w="2520" w:type="dxa"/>
          </w:tcPr>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Neither</w:t>
            </w:r>
          </w:p>
          <w:p w:rsidR="0020380D" w:rsidRPr="00711776" w:rsidRDefault="0020380D" w:rsidP="00635240">
            <w:pPr>
              <w:ind w:right="-90"/>
              <w:jc w:val="both"/>
              <w:rPr>
                <w:rFonts w:ascii="Times New Roman" w:hAnsi="Times New Roman" w:cs="Times New Roman"/>
                <w:i/>
                <w:sz w:val="24"/>
                <w:szCs w:val="24"/>
              </w:rPr>
            </w:pPr>
            <w:r w:rsidRPr="00711776">
              <w:rPr>
                <w:rFonts w:ascii="Times New Roman" w:hAnsi="Times New Roman" w:cs="Times New Roman"/>
                <w:i/>
                <w:sz w:val="24"/>
                <w:szCs w:val="24"/>
              </w:rPr>
              <w:t>Frequency (%)</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To what extent do you think pupils will have gained facts and information during their museum visit?</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Subject specific facts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8(32%)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3(12%)</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Inter-disciplinary or thematic facts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18(72%)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Information about museum or galleries</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11(44%)</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528"/>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Facts about themselves, their families or the wider world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9(36%)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16(64%)</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To what extent do you think that your pupils will have increased or gained skills during their museum visits</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Numeracy skills</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19(76%)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Literacy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9(36%)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Communication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5(20%)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20(80%)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Spatial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18(72%)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Thinking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8(32%)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17(68%)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Social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5(20%)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20(80%)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Practical skills</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9(36%)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16(64%)</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Creative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12(48%)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To what extent do you think the museum visits will have enabled pupils to feel more positive about any of the following</w:t>
            </w:r>
          </w:p>
        </w:tc>
      </w:tr>
      <w:tr w:rsidR="0020380D" w:rsidRPr="00711776" w:rsidTr="00635240">
        <w:trPr>
          <w:trHeight w:val="213"/>
          <w:jc w:val="center"/>
        </w:trPr>
        <w:tc>
          <w:tcPr>
            <w:tcW w:w="5850" w:type="dxa"/>
            <w:tcBorders>
              <w:bottom w:val="nil"/>
            </w:tcBorders>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Themselves and their abilities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8(32%)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17(68%)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178"/>
          <w:jc w:val="center"/>
        </w:trPr>
        <w:tc>
          <w:tcPr>
            <w:tcW w:w="5850" w:type="dxa"/>
            <w:tcBorders>
              <w:top w:val="nil"/>
            </w:tcBorders>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Other people/communities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13(52%)</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Learning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11(44%)</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Museum/ galleries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8(32%)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17(68%)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To what extent will you be using the museum experience to promote creativity?</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Designing and making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11(44%)</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Exploring new ideas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5(20%)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20(80%)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Dance/Drama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5(20%)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13(52%)</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Creative writing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12(48%)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r>
      <w:tr w:rsidR="0020380D" w:rsidRPr="00711776" w:rsidTr="00635240">
        <w:trPr>
          <w:trHeight w:val="514"/>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lastRenderedPageBreak/>
              <w:t>To what extent do you think that the experience of the museum will result in your working with students in a different way?</w:t>
            </w:r>
          </w:p>
        </w:tc>
      </w:tr>
      <w:tr w:rsidR="0020380D" w:rsidRPr="00711776" w:rsidTr="00635240">
        <w:trPr>
          <w:trHeight w:val="271"/>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Using their new skills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17(68%)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Enabling them to work with their peers in new ways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11(44%)</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14(56%)</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Undertaking new activities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19(76%)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Other new ways of working in the classroom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13(52%)</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To what extent do you anticipate that the museum visit will support pupil development?</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their subject-related understanding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12(48%)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learning across the curriculum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13(52%)</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their cultural understanding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12(48%)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increased motivation to learn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12(48%)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13(52%)</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increased confidence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9(36%)</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6(24%)</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In their assessed work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15(60%)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528"/>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For each of the following potential outcomes from the use of the museum, please could you rate the importance of each one in your view?</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Knowledge and understanding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8(32%)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17(68%)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Skills</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10(40%)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15(60%)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Attitudes and values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23(90%)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Enjoyment, inspiration, creativity</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18(72%)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 xml:space="preserve">Activities, behavior, progression </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18(72%)</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7(28%)</w:t>
            </w:r>
          </w:p>
        </w:tc>
      </w:tr>
      <w:tr w:rsidR="0020380D" w:rsidRPr="00711776" w:rsidTr="00635240">
        <w:trPr>
          <w:trHeight w:val="257"/>
          <w:jc w:val="center"/>
        </w:trPr>
        <w:tc>
          <w:tcPr>
            <w:tcW w:w="12780" w:type="dxa"/>
            <w:gridSpan w:val="4"/>
          </w:tcPr>
          <w:p w:rsidR="0020380D" w:rsidRPr="00711776" w:rsidRDefault="0020380D" w:rsidP="00635240">
            <w:pPr>
              <w:ind w:right="-90"/>
              <w:jc w:val="both"/>
              <w:rPr>
                <w:rFonts w:ascii="Times New Roman" w:hAnsi="Times New Roman" w:cs="Times New Roman"/>
                <w:b/>
                <w:i/>
                <w:sz w:val="24"/>
                <w:szCs w:val="24"/>
              </w:rPr>
            </w:pPr>
            <w:r w:rsidRPr="00711776">
              <w:rPr>
                <w:rFonts w:ascii="Times New Roman" w:hAnsi="Times New Roman" w:cs="Times New Roman"/>
                <w:b/>
                <w:i/>
                <w:sz w:val="24"/>
                <w:szCs w:val="24"/>
              </w:rPr>
              <w:t>What do you feel about your use of museums?</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How important are museum to your teaching</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5(20%)</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20(80%)</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257"/>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Satisfaction with museum’s provision</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23(92%)</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r w:rsidR="0020380D" w:rsidRPr="00711776" w:rsidTr="00635240">
        <w:trPr>
          <w:trHeight w:val="422"/>
          <w:jc w:val="center"/>
        </w:trPr>
        <w:tc>
          <w:tcPr>
            <w:tcW w:w="585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How the experience of the visit increased confidence to the use of museum as part of teaching</w:t>
            </w:r>
          </w:p>
        </w:tc>
        <w:tc>
          <w:tcPr>
            <w:tcW w:w="207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2(8%)</w:t>
            </w:r>
          </w:p>
        </w:tc>
        <w:tc>
          <w:tcPr>
            <w:tcW w:w="234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23(92%)</w:t>
            </w:r>
          </w:p>
        </w:tc>
        <w:tc>
          <w:tcPr>
            <w:tcW w:w="2520" w:type="dxa"/>
          </w:tcPr>
          <w:p w:rsidR="0020380D" w:rsidRPr="00711776" w:rsidRDefault="0020380D" w:rsidP="00635240">
            <w:pPr>
              <w:ind w:right="-90"/>
              <w:jc w:val="both"/>
              <w:rPr>
                <w:rFonts w:ascii="Times New Roman" w:hAnsi="Times New Roman" w:cs="Times New Roman"/>
                <w:sz w:val="24"/>
                <w:szCs w:val="24"/>
              </w:rPr>
            </w:pPr>
            <w:r w:rsidRPr="00711776">
              <w:rPr>
                <w:rFonts w:ascii="Times New Roman" w:hAnsi="Times New Roman" w:cs="Times New Roman"/>
                <w:sz w:val="24"/>
                <w:szCs w:val="24"/>
              </w:rPr>
              <w:t>0(0)</w:t>
            </w:r>
          </w:p>
        </w:tc>
      </w:tr>
    </w:tbl>
    <w:p w:rsidR="003A4253" w:rsidRPr="009F7F95" w:rsidRDefault="003A4253" w:rsidP="009F7F95">
      <w:pPr>
        <w:tabs>
          <w:tab w:val="left" w:pos="2201"/>
          <w:tab w:val="left" w:pos="2418"/>
        </w:tabs>
        <w:rPr>
          <w:rFonts w:ascii="Times New Roman" w:hAnsi="Times New Roman" w:cs="Times New Roman"/>
          <w:sz w:val="24"/>
          <w:szCs w:val="24"/>
        </w:rPr>
        <w:sectPr w:rsidR="003A4253" w:rsidRPr="009F7F95" w:rsidSect="008A6310">
          <w:pgSz w:w="16834" w:h="11909" w:orient="landscape" w:code="9"/>
          <w:pgMar w:top="1440" w:right="1440" w:bottom="1440" w:left="1440" w:header="720" w:footer="720" w:gutter="0"/>
          <w:cols w:space="720"/>
          <w:docGrid w:linePitch="360"/>
        </w:sectPr>
      </w:pPr>
    </w:p>
    <w:p w:rsidR="0071083F"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lastRenderedPageBreak/>
        <w:t>Response from teachers on generic learning outcome model/framework indicated bulk of the percentage coming from the tertiary 64% with 36% were from the SHS/secondary (Table 10). Looking at the gender also 88% were coming from the males whereas 12% were from the opposite sex.  Respondents were asked to bring their views on the fact that pupils gain information during museum visit and based on the questions asked they responded “very like” indicating that the fact is true (Table 10).</w:t>
      </w:r>
    </w:p>
    <w:p w:rsidR="0071083F" w:rsidRPr="00711776"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Again respondents were asked as to the extent at which they think pupils who are exposed to museum visits tend to increased or gained skills and from the table (Table 10) it was discovered that most of them suggested “very likely”</w:t>
      </w:r>
    </w:p>
    <w:p w:rsidR="001F1EFD" w:rsidRDefault="0071083F" w:rsidP="00360709">
      <w:pPr>
        <w:spacing w:line="480" w:lineRule="auto"/>
        <w:ind w:right="-90"/>
        <w:jc w:val="both"/>
        <w:rPr>
          <w:rFonts w:ascii="Times New Roman" w:hAnsi="Times New Roman" w:cs="Times New Roman"/>
          <w:sz w:val="24"/>
          <w:szCs w:val="24"/>
        </w:rPr>
      </w:pPr>
      <w:r w:rsidRPr="00711776">
        <w:rPr>
          <w:rFonts w:ascii="Times New Roman" w:hAnsi="Times New Roman" w:cs="Times New Roman"/>
          <w:sz w:val="24"/>
          <w:szCs w:val="24"/>
        </w:rPr>
        <w:t>Glancing through the analysis from the table (Table 10), all the questions that were asked indicated that there was a positive feedback from the respondents suggesti</w:t>
      </w:r>
      <w:r>
        <w:rPr>
          <w:rFonts w:ascii="Times New Roman" w:hAnsi="Times New Roman" w:cs="Times New Roman"/>
          <w:sz w:val="24"/>
          <w:szCs w:val="24"/>
        </w:rPr>
        <w:t xml:space="preserve">ng that museum visitation has </w:t>
      </w:r>
      <w:r w:rsidRPr="00711776">
        <w:rPr>
          <w:rFonts w:ascii="Times New Roman" w:hAnsi="Times New Roman" w:cs="Times New Roman"/>
          <w:sz w:val="24"/>
          <w:szCs w:val="24"/>
        </w:rPr>
        <w:t>positive impact on audience who visit the museum. (Table 10)</w:t>
      </w:r>
    </w:p>
    <w:p w:rsidR="003A2E91" w:rsidRDefault="003A2E91" w:rsidP="003A2E91">
      <w:pPr>
        <w:spacing w:after="0" w:line="240" w:lineRule="auto"/>
        <w:ind w:right="-90"/>
        <w:jc w:val="both"/>
        <w:rPr>
          <w:rFonts w:ascii="Times New Roman" w:hAnsi="Times New Roman" w:cs="Times New Roman"/>
          <w:b/>
          <w:sz w:val="24"/>
          <w:szCs w:val="24"/>
        </w:rPr>
      </w:pPr>
    </w:p>
    <w:p w:rsidR="003A2E91" w:rsidRDefault="003A2E91" w:rsidP="003A2E91">
      <w:pPr>
        <w:pStyle w:val="Heading3"/>
        <w:spacing w:before="0"/>
      </w:pPr>
      <w:bookmarkStart w:id="308" w:name="_Toc18290917"/>
      <w:r>
        <w:t>4.12.4: Expanding on the quantitative data in table (10) with Qualitative data from interviews and observation</w:t>
      </w:r>
      <w:bookmarkEnd w:id="308"/>
    </w:p>
    <w:p w:rsidR="003A2E91" w:rsidRDefault="003A2E91" w:rsidP="003A2E91">
      <w:pPr>
        <w:spacing w:line="480" w:lineRule="auto"/>
        <w:jc w:val="both"/>
        <w:rPr>
          <w:rFonts w:ascii="Times New Roman" w:hAnsi="Times New Roman" w:cs="Times New Roman"/>
          <w:b/>
          <w:i/>
          <w:sz w:val="24"/>
          <w:szCs w:val="24"/>
        </w:rPr>
      </w:pPr>
      <w:r w:rsidRPr="00711776">
        <w:rPr>
          <w:rFonts w:ascii="Times New Roman" w:hAnsi="Times New Roman" w:cs="Times New Roman"/>
          <w:b/>
          <w:i/>
          <w:sz w:val="24"/>
          <w:szCs w:val="24"/>
        </w:rPr>
        <w:t xml:space="preserve">To what extent do you think </w:t>
      </w:r>
      <w:r>
        <w:rPr>
          <w:rFonts w:ascii="Times New Roman" w:hAnsi="Times New Roman" w:cs="Times New Roman"/>
          <w:b/>
          <w:i/>
          <w:sz w:val="24"/>
          <w:szCs w:val="24"/>
        </w:rPr>
        <w:t xml:space="preserve">your </w:t>
      </w:r>
      <w:r w:rsidRPr="00711776">
        <w:rPr>
          <w:rFonts w:ascii="Times New Roman" w:hAnsi="Times New Roman" w:cs="Times New Roman"/>
          <w:b/>
          <w:i/>
          <w:sz w:val="24"/>
          <w:szCs w:val="24"/>
        </w:rPr>
        <w:t xml:space="preserve">pupils </w:t>
      </w:r>
      <w:r>
        <w:rPr>
          <w:rFonts w:ascii="Times New Roman" w:hAnsi="Times New Roman" w:cs="Times New Roman"/>
          <w:b/>
          <w:i/>
          <w:sz w:val="24"/>
          <w:szCs w:val="24"/>
        </w:rPr>
        <w:t xml:space="preserve">have </w:t>
      </w:r>
      <w:r w:rsidRPr="00711776">
        <w:rPr>
          <w:rFonts w:ascii="Times New Roman" w:hAnsi="Times New Roman" w:cs="Times New Roman"/>
          <w:b/>
          <w:i/>
          <w:sz w:val="24"/>
          <w:szCs w:val="24"/>
        </w:rPr>
        <w:t>gained facts and information during their museum visit?</w:t>
      </w:r>
    </w:p>
    <w:p w:rsidR="003A2E91" w:rsidRPr="003A4253" w:rsidRDefault="003A2E91" w:rsidP="003A2E91">
      <w:pPr>
        <w:spacing w:line="480" w:lineRule="auto"/>
        <w:jc w:val="both"/>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Focuses mainly on</w:t>
      </w:r>
      <w:r w:rsidRPr="00711776">
        <w:rPr>
          <w:rFonts w:ascii="Times New Roman" w:hAnsi="Times New Roman" w:cs="Times New Roman"/>
          <w:sz w:val="24"/>
          <w:szCs w:val="24"/>
        </w:rPr>
        <w:t>Subject specific facts, Inter-disciplinary or thematic facts, information about museum or galleries and Facts about themselves, their families or the wider world.</w:t>
      </w:r>
      <w:r w:rsidRPr="00711776">
        <w:rPr>
          <w:rFonts w:ascii="Times New Roman" w:eastAsiaTheme="minorHAnsi" w:hAnsi="Times New Roman" w:cs="Times New Roman"/>
          <w:sz w:val="24"/>
          <w:szCs w:val="24"/>
        </w:rPr>
        <w:t xml:space="preserve"> Both were rated very likely by teachers (</w:t>
      </w:r>
      <w:r w:rsidRPr="00711776">
        <w:rPr>
          <w:rFonts w:ascii="Times New Roman" w:hAnsi="Times New Roman" w:cs="Times New Roman"/>
          <w:sz w:val="24"/>
          <w:szCs w:val="24"/>
        </w:rPr>
        <w:t>32%, 72%, 44%, and 36% respectively</w:t>
      </w:r>
      <w:r w:rsidRPr="00711776">
        <w:rPr>
          <w:rFonts w:ascii="Times New Roman" w:eastAsiaTheme="minorHAnsi" w:hAnsi="Times New Roman" w:cs="Times New Roman"/>
          <w:sz w:val="24"/>
          <w:szCs w:val="24"/>
        </w:rPr>
        <w:t xml:space="preserve">). While other learning outcomes are also perceived as likely, </w:t>
      </w:r>
      <w:r>
        <w:rPr>
          <w:rFonts w:ascii="Times New Roman" w:eastAsiaTheme="minorHAnsi" w:hAnsi="Times New Roman" w:cs="Times New Roman"/>
          <w:sz w:val="24"/>
          <w:szCs w:val="24"/>
        </w:rPr>
        <w:t>it is these two that really stoo</w:t>
      </w:r>
      <w:r w:rsidRPr="00711776">
        <w:rPr>
          <w:rFonts w:ascii="Times New Roman" w:eastAsiaTheme="minorHAnsi" w:hAnsi="Times New Roman" w:cs="Times New Roman"/>
          <w:sz w:val="24"/>
          <w:szCs w:val="24"/>
        </w:rPr>
        <w:t>d out.</w:t>
      </w:r>
      <w:r>
        <w:rPr>
          <w:rFonts w:ascii="Times New Roman" w:eastAsiaTheme="minorHAnsi" w:hAnsi="Times New Roman" w:cs="Times New Roman"/>
          <w:sz w:val="24"/>
          <w:szCs w:val="24"/>
        </w:rPr>
        <w:t xml:space="preserve"> This confirms what the qualitative data revealed about the types of subject that relates to their experience in the museum.</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1800F6">
        <w:rPr>
          <w:rFonts w:ascii="Times New Roman" w:hAnsi="Times New Roman" w:cs="Times New Roman"/>
          <w:i/>
          <w:sz w:val="24"/>
          <w:szCs w:val="24"/>
        </w:rPr>
        <w:lastRenderedPageBreak/>
        <w:t>Their expectation was mainly on n</w:t>
      </w:r>
      <w:r w:rsidRPr="001800F6">
        <w:rPr>
          <w:rFonts w:ascii="Times New Roman" w:hAnsi="Times New Roman" w:cs="Times New Roman"/>
          <w:sz w:val="24"/>
          <w:szCs w:val="24"/>
        </w:rPr>
        <w:t>umeracy</w:t>
      </w:r>
      <w:r w:rsidRPr="00711776">
        <w:rPr>
          <w:rFonts w:ascii="Times New Roman" w:hAnsi="Times New Roman" w:cs="Times New Roman"/>
          <w:sz w:val="24"/>
          <w:szCs w:val="24"/>
        </w:rPr>
        <w:t xml:space="preserve"> skills</w:t>
      </w:r>
      <w:r>
        <w:rPr>
          <w:rFonts w:ascii="Times New Roman" w:hAnsi="Times New Roman" w:cs="Times New Roman"/>
          <w:sz w:val="24"/>
          <w:szCs w:val="24"/>
        </w:rPr>
        <w:t xml:space="preserve">; </w:t>
      </w:r>
      <w:r w:rsidRPr="00711776">
        <w:rPr>
          <w:rFonts w:ascii="Times New Roman" w:hAnsi="Times New Roman" w:cs="Times New Roman"/>
          <w:sz w:val="24"/>
          <w:szCs w:val="24"/>
        </w:rPr>
        <w:t>Literacy skills; Communication skills</w:t>
      </w:r>
      <w:r>
        <w:rPr>
          <w:rFonts w:ascii="Times New Roman" w:hAnsi="Times New Roman" w:cs="Times New Roman"/>
          <w:sz w:val="24"/>
          <w:szCs w:val="24"/>
        </w:rPr>
        <w:t xml:space="preserve">; </w:t>
      </w:r>
      <w:r w:rsidRPr="00711776">
        <w:rPr>
          <w:rFonts w:ascii="Times New Roman" w:hAnsi="Times New Roman" w:cs="Times New Roman"/>
          <w:sz w:val="24"/>
          <w:szCs w:val="24"/>
        </w:rPr>
        <w:t>spatial skills</w:t>
      </w:r>
      <w:r>
        <w:rPr>
          <w:rFonts w:ascii="Times New Roman" w:hAnsi="Times New Roman" w:cs="Times New Roman"/>
          <w:sz w:val="24"/>
          <w:szCs w:val="24"/>
        </w:rPr>
        <w:t xml:space="preserve">; </w:t>
      </w:r>
      <w:r w:rsidRPr="00711776">
        <w:rPr>
          <w:rFonts w:ascii="Times New Roman" w:hAnsi="Times New Roman" w:cs="Times New Roman"/>
          <w:sz w:val="24"/>
          <w:szCs w:val="24"/>
        </w:rPr>
        <w:t>Thinking skills</w:t>
      </w:r>
      <w:r>
        <w:rPr>
          <w:rFonts w:ascii="Times New Roman" w:hAnsi="Times New Roman" w:cs="Times New Roman"/>
          <w:sz w:val="24"/>
          <w:szCs w:val="24"/>
        </w:rPr>
        <w:t xml:space="preserve">; </w:t>
      </w:r>
      <w:r w:rsidRPr="00711776">
        <w:rPr>
          <w:rFonts w:ascii="Times New Roman" w:hAnsi="Times New Roman" w:cs="Times New Roman"/>
          <w:sz w:val="24"/>
          <w:szCs w:val="24"/>
        </w:rPr>
        <w:t>Social skills</w:t>
      </w:r>
      <w:r>
        <w:rPr>
          <w:rFonts w:ascii="Times New Roman" w:hAnsi="Times New Roman" w:cs="Times New Roman"/>
          <w:sz w:val="24"/>
          <w:szCs w:val="24"/>
        </w:rPr>
        <w:t xml:space="preserve">; </w:t>
      </w:r>
      <w:r w:rsidRPr="00711776">
        <w:rPr>
          <w:rFonts w:ascii="Times New Roman" w:hAnsi="Times New Roman" w:cs="Times New Roman"/>
          <w:sz w:val="24"/>
          <w:szCs w:val="24"/>
        </w:rPr>
        <w:t xml:space="preserve">Practical skills and </w:t>
      </w:r>
      <w:r>
        <w:rPr>
          <w:rFonts w:ascii="Times New Roman" w:hAnsi="Times New Roman" w:cs="Times New Roman"/>
          <w:sz w:val="24"/>
          <w:szCs w:val="24"/>
        </w:rPr>
        <w:t xml:space="preserve">Creative skills. Almost all the respondents with the exception of few </w:t>
      </w:r>
      <w:r w:rsidRPr="00711776">
        <w:rPr>
          <w:rFonts w:ascii="Times New Roman" w:hAnsi="Times New Roman" w:cs="Times New Roman"/>
          <w:sz w:val="24"/>
          <w:szCs w:val="24"/>
        </w:rPr>
        <w:t>rated “very likely” with others suggesting “likely|”.</w:t>
      </w:r>
      <w:r>
        <w:rPr>
          <w:rFonts w:ascii="Times New Roman" w:eastAsiaTheme="minorHAnsi" w:hAnsi="Times New Roman" w:cs="Times New Roman"/>
          <w:color w:val="000000"/>
          <w:sz w:val="24"/>
          <w:szCs w:val="24"/>
        </w:rPr>
        <w:t>Again t</w:t>
      </w:r>
      <w:r w:rsidRPr="00711776">
        <w:rPr>
          <w:rFonts w:ascii="Times New Roman" w:eastAsiaTheme="minorHAnsi" w:hAnsi="Times New Roman" w:cs="Times New Roman"/>
          <w:color w:val="000000"/>
          <w:sz w:val="24"/>
          <w:szCs w:val="24"/>
        </w:rPr>
        <w:t xml:space="preserve">eachers ticked „likely‟ or „very likely‟ that their pupils would have gained facts and information about the following: </w:t>
      </w:r>
    </w:p>
    <w:p w:rsidR="003A2E91" w:rsidRPr="00711776" w:rsidRDefault="003A2E91" w:rsidP="003A2E91">
      <w:pPr>
        <w:autoSpaceDE w:val="0"/>
        <w:autoSpaceDN w:val="0"/>
        <w:adjustRightInd w:val="0"/>
        <w:spacing w:after="0" w:line="240" w:lineRule="auto"/>
        <w:rPr>
          <w:rFonts w:ascii="Times New Roman" w:eastAsiaTheme="minorHAnsi" w:hAnsi="Times New Roman" w:cs="Times New Roman"/>
          <w:color w:val="000000"/>
          <w:sz w:val="24"/>
          <w:szCs w:val="24"/>
        </w:rPr>
      </w:pPr>
    </w:p>
    <w:p w:rsidR="003A2E91" w:rsidRPr="00711776" w:rsidRDefault="003A2E91" w:rsidP="003A2E91">
      <w:pPr>
        <w:spacing w:after="0" w:line="480" w:lineRule="auto"/>
        <w:rPr>
          <w:rFonts w:ascii="Times New Roman" w:hAnsi="Times New Roman" w:cs="Times New Roman"/>
          <w:sz w:val="24"/>
          <w:szCs w:val="24"/>
        </w:rPr>
      </w:pPr>
      <w:r w:rsidRPr="00711776">
        <w:rPr>
          <w:rFonts w:ascii="Times New Roman" w:hAnsi="Times New Roman" w:cs="Times New Roman"/>
          <w:sz w:val="24"/>
          <w:szCs w:val="24"/>
        </w:rPr>
        <w:t xml:space="preserve">68%-Themselves and their abilities </w:t>
      </w:r>
    </w:p>
    <w:p w:rsidR="003A2E91" w:rsidRPr="00711776" w:rsidRDefault="003A2E91" w:rsidP="003A2E91">
      <w:pPr>
        <w:spacing w:after="0" w:line="480" w:lineRule="auto"/>
        <w:rPr>
          <w:rFonts w:ascii="Times New Roman" w:hAnsi="Times New Roman" w:cs="Times New Roman"/>
          <w:sz w:val="24"/>
          <w:szCs w:val="24"/>
        </w:rPr>
      </w:pPr>
      <w:r w:rsidRPr="00711776">
        <w:rPr>
          <w:rFonts w:ascii="Times New Roman" w:hAnsi="Times New Roman" w:cs="Times New Roman"/>
          <w:sz w:val="24"/>
          <w:szCs w:val="24"/>
        </w:rPr>
        <w:t xml:space="preserve">40%-Other people/communities </w:t>
      </w:r>
    </w:p>
    <w:p w:rsidR="003A2E91" w:rsidRPr="00711776" w:rsidRDefault="003A2E91" w:rsidP="003A2E91">
      <w:pPr>
        <w:spacing w:after="0" w:line="480" w:lineRule="auto"/>
        <w:rPr>
          <w:rFonts w:ascii="Times New Roman" w:hAnsi="Times New Roman" w:cs="Times New Roman"/>
          <w:sz w:val="24"/>
          <w:szCs w:val="24"/>
        </w:rPr>
      </w:pPr>
      <w:r w:rsidRPr="00711776">
        <w:rPr>
          <w:rFonts w:ascii="Times New Roman" w:hAnsi="Times New Roman" w:cs="Times New Roman"/>
          <w:sz w:val="24"/>
          <w:szCs w:val="24"/>
        </w:rPr>
        <w:t>56%-Learning</w:t>
      </w:r>
    </w:p>
    <w:p w:rsidR="003A2E91" w:rsidRPr="00711776" w:rsidRDefault="003A2E91" w:rsidP="003A2E91">
      <w:pPr>
        <w:spacing w:after="0" w:line="480" w:lineRule="auto"/>
        <w:rPr>
          <w:rFonts w:ascii="Times New Roman" w:hAnsi="Times New Roman" w:cs="Times New Roman"/>
          <w:sz w:val="24"/>
          <w:szCs w:val="24"/>
        </w:rPr>
      </w:pPr>
      <w:r w:rsidRPr="00711776">
        <w:rPr>
          <w:rFonts w:ascii="Times New Roman" w:hAnsi="Times New Roman" w:cs="Times New Roman"/>
          <w:sz w:val="24"/>
          <w:szCs w:val="24"/>
        </w:rPr>
        <w:t xml:space="preserve">68%-Museum/ galleries </w:t>
      </w:r>
    </w:p>
    <w:p w:rsidR="003A2E91" w:rsidRPr="00711776" w:rsidRDefault="003A2E91" w:rsidP="003A2E91">
      <w:pPr>
        <w:autoSpaceDE w:val="0"/>
        <w:autoSpaceDN w:val="0"/>
        <w:adjustRightInd w:val="0"/>
        <w:spacing w:after="0" w:line="240" w:lineRule="auto"/>
        <w:rPr>
          <w:rFonts w:ascii="Times New Roman" w:eastAsiaTheme="minorHAnsi" w:hAnsi="Times New Roman" w:cs="Times New Roman"/>
          <w:color w:val="000000"/>
          <w:sz w:val="24"/>
          <w:szCs w:val="24"/>
        </w:rPr>
      </w:pPr>
    </w:p>
    <w:p w:rsidR="003A2E91" w:rsidRDefault="003A2E91" w:rsidP="003A2E91">
      <w:pPr>
        <w:pStyle w:val="Default"/>
        <w:spacing w:line="480" w:lineRule="auto"/>
        <w:jc w:val="both"/>
      </w:pPr>
      <w:r w:rsidRPr="00711776">
        <w:t>Facts about themselves, their families and the wider world‟ for which higher number of teachers thought it was likely. Subject specific facts, Interdisciplinary or thematic facts‟, Information about museums or galleries‟, and other kinds of facts‟ with teachers slightly less likely to think that their pupils will have gained facts as the result of their museum visit.</w:t>
      </w:r>
    </w:p>
    <w:p w:rsidR="003A2E91" w:rsidRPr="00711776" w:rsidRDefault="003A2E91" w:rsidP="003A2E91">
      <w:pPr>
        <w:pStyle w:val="Default"/>
        <w:spacing w:line="480" w:lineRule="auto"/>
      </w:pPr>
    </w:p>
    <w:p w:rsidR="003A2E91"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Teachers seem slightly less focused on the acquisition of facts and information and slightly more adjusted towards using museums in relation to change or development of Attitudes and Values.</w:t>
      </w:r>
      <w:r w:rsidR="003841A7">
        <w:rPr>
          <w:rFonts w:ascii="Times New Roman" w:eastAsiaTheme="minorHAnsi" w:hAnsi="Times New Roman" w:cs="Times New Roman"/>
          <w:color w:val="000000"/>
          <w:sz w:val="24"/>
          <w:szCs w:val="24"/>
        </w:rPr>
        <w:t xml:space="preserve"> </w:t>
      </w:r>
      <w:r w:rsidRPr="00711776">
        <w:rPr>
          <w:rFonts w:ascii="Times New Roman" w:hAnsi="Times New Roman" w:cs="Times New Roman"/>
          <w:sz w:val="24"/>
          <w:szCs w:val="24"/>
        </w:rPr>
        <w:t>These outcomes show a decrease in teachers considering it was „very likely‟ the pupils had felt more positive about these in. The small percentage of teachers using the “Neither’’ category means it is unlikely this has affected the change in teachers‟ response to these questions</w:t>
      </w:r>
      <w:r w:rsidRPr="00711776">
        <w:rPr>
          <w:rFonts w:ascii="Times New Roman" w:eastAsiaTheme="minorHAnsi" w:hAnsi="Times New Roman" w:cs="Times New Roman"/>
          <w:color w:val="000000"/>
          <w:sz w:val="24"/>
          <w:szCs w:val="24"/>
        </w:rPr>
        <w:t xml:space="preserve">In addition, a museum visit can change a child’s attitudes to the museum itself by giving them a better understanding of it: A lot of children think museums are boring. </w:t>
      </w:r>
    </w:p>
    <w:p w:rsidR="003A2E91"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lastRenderedPageBreak/>
        <w:t>They do not experience (these things) in their home life. A visit changes their attitude towards museums - they see that they are not boring. As already discussed in relation to Enjoyment, Inspiration,</w:t>
      </w:r>
    </w:p>
    <w:p w:rsidR="003A2E91" w:rsidRDefault="003A2E91" w:rsidP="003A2E91">
      <w:pPr>
        <w:autoSpaceDE w:val="0"/>
        <w:autoSpaceDN w:val="0"/>
        <w:adjustRightInd w:val="0"/>
        <w:spacing w:after="0" w:line="240" w:lineRule="auto"/>
        <w:rPr>
          <w:rFonts w:ascii="Times New Roman" w:eastAsiaTheme="minorHAnsi" w:hAnsi="Times New Roman" w:cs="Times New Roman"/>
          <w:color w:val="000000"/>
          <w:sz w:val="24"/>
          <w:szCs w:val="24"/>
        </w:rPr>
      </w:pP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b/>
          <w:color w:val="000000"/>
          <w:sz w:val="24"/>
          <w:szCs w:val="24"/>
        </w:rPr>
        <w:t>Creativity</w:t>
      </w:r>
      <w:r w:rsidRPr="00711776">
        <w:rPr>
          <w:rFonts w:ascii="Times New Roman" w:eastAsiaTheme="minorHAnsi" w:hAnsi="Times New Roman" w:cs="Times New Roman"/>
          <w:color w:val="000000"/>
          <w:sz w:val="24"/>
          <w:szCs w:val="24"/>
        </w:rPr>
        <w:t xml:space="preserve">, teachers thought that an emotional and personal engagement with the museum was essential for a good learning outcome. Many teachers described how Knowledge and Understanding was basic to enabling this emotional connection to occur. In this sense many of the teachers talked about positive learning outcomes from museum visits because the museum facilitates a particular kind of Knowledge and Understanding which enables pupils to feel empathy. Actually concentrating and looking, and extracting evidence creates empathy.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During the visit they were encouraged to think and reflect and to kind of put themselves into somebody else’s position. I think they do become more reflective and they’ve got a lot more empathy.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In addition to the museum being an important provider of Knowledge and Understanding it also has an important function toshow up knowledge. A number of teachers mentioned that the museum was important in providing pupils with access to people who they might not usually come across and, through this, providing the pupils with Knowledge and Understanding of the reality. In addition, a museum visit can change a child’s attitudes to the museum itself by giving them a better understanding of it: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A lot of children think museums are boring. They do not experience (these things) in their home life. A visit changes their attitude towards museums - they see that they are not boring. As already discussed in relation to Enjoyment, Inspiration, </w:t>
      </w:r>
      <w:r w:rsidRPr="003A2949">
        <w:rPr>
          <w:rFonts w:ascii="Times New Roman" w:eastAsiaTheme="minorHAnsi" w:hAnsi="Times New Roman" w:cs="Times New Roman"/>
          <w:color w:val="000000"/>
          <w:sz w:val="24"/>
          <w:szCs w:val="24"/>
        </w:rPr>
        <w:t>Creativity</w:t>
      </w:r>
      <w:r w:rsidRPr="00711776">
        <w:rPr>
          <w:rFonts w:ascii="Times New Roman" w:eastAsiaTheme="minorHAnsi" w:hAnsi="Times New Roman" w:cs="Times New Roman"/>
          <w:color w:val="000000"/>
          <w:sz w:val="24"/>
          <w:szCs w:val="24"/>
        </w:rPr>
        <w:t xml:space="preserve">, teachers thought that an emotional and personal engagement with the museum was essential for a good learning outcome. Many teachers described how Knowledge and </w:t>
      </w:r>
      <w:r w:rsidRPr="00711776">
        <w:rPr>
          <w:rFonts w:ascii="Times New Roman" w:eastAsiaTheme="minorHAnsi" w:hAnsi="Times New Roman" w:cs="Times New Roman"/>
          <w:color w:val="000000"/>
          <w:sz w:val="24"/>
          <w:szCs w:val="24"/>
        </w:rPr>
        <w:lastRenderedPageBreak/>
        <w:t xml:space="preserve">Understanding was basic to enabling this emotional connection to occur. In this sense many of the teachers talked about positive learning outcomes from museum visits because the museum facilitates a particular kind of Knowledge and Understanding which enables pupils to feel empathy. Actually concentrating and looking, and extracting evidence creates empathy.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During the visit they were encouraged to think and reflect and to kind of put themselves into somebody else’s position. I think they do become more reflective and they’ve got a lot more empathy. </w:t>
      </w:r>
    </w:p>
    <w:p w:rsidR="003A2E91"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In addition to the museum being an important provider of Knowledge and Understanding it also has an important function toshow up knowledge. A number of teachers mentioned that the museum was important in providing pupils with access to people who they might not usually come across and, through this, providing the pupils with Knowledge and Understanding of the reality. </w:t>
      </w:r>
    </w:p>
    <w:p w:rsidR="003A2E91" w:rsidRPr="00711776" w:rsidRDefault="003A2E91" w:rsidP="003A2E91">
      <w:pPr>
        <w:autoSpaceDE w:val="0"/>
        <w:autoSpaceDN w:val="0"/>
        <w:adjustRightInd w:val="0"/>
        <w:spacing w:after="0" w:line="240" w:lineRule="auto"/>
        <w:jc w:val="both"/>
        <w:rPr>
          <w:rFonts w:ascii="Times New Roman" w:eastAsiaTheme="minorHAnsi" w:hAnsi="Times New Roman" w:cs="Times New Roman"/>
          <w:color w:val="000000"/>
          <w:sz w:val="24"/>
          <w:szCs w:val="24"/>
        </w:rPr>
      </w:pP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A number of pupils and teachers talked about this in terms of making people and the knowledge they representavailable, for these teachers could also enlighten the choices of pupil’s vocational skills.</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They didn’t know you could talk to a real artist, that’s got their work in a gallery.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A number of pupils and teachers talked about this in terms of making people and the knowledge they representavailable, for these teachers could also enlighten the choices of pupil’s vocational skills.</w:t>
      </w:r>
    </w:p>
    <w:p w:rsidR="003A2E91"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They didn’t know you could talk to a real artist, that’s got their work in a gallery. </w:t>
      </w:r>
    </w:p>
    <w:p w:rsidR="003A2E91" w:rsidRDefault="003A2E91" w:rsidP="003A2E91">
      <w:pPr>
        <w:autoSpaceDE w:val="0"/>
        <w:autoSpaceDN w:val="0"/>
        <w:adjustRightInd w:val="0"/>
        <w:spacing w:after="0" w:line="240" w:lineRule="auto"/>
        <w:jc w:val="both"/>
        <w:rPr>
          <w:rFonts w:ascii="Times New Roman" w:eastAsiaTheme="minorHAnsi" w:hAnsi="Times New Roman" w:cs="Times New Roman"/>
          <w:color w:val="000000"/>
          <w:sz w:val="24"/>
          <w:szCs w:val="24"/>
        </w:rPr>
      </w:pP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Focusing on all positive values, teachers ticked “likely” and “very likely” as follows: </w:t>
      </w:r>
    </w:p>
    <w:p w:rsidR="003A2E91" w:rsidRPr="00711776" w:rsidRDefault="003A2E91" w:rsidP="003A2E91">
      <w:pPr>
        <w:autoSpaceDE w:val="0"/>
        <w:autoSpaceDN w:val="0"/>
        <w:adjustRightInd w:val="0"/>
        <w:spacing w:after="27"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76% - </w:t>
      </w:r>
      <w:r w:rsidRPr="00711776">
        <w:rPr>
          <w:rFonts w:ascii="Times New Roman" w:hAnsi="Times New Roman" w:cs="Times New Roman"/>
          <w:sz w:val="24"/>
          <w:szCs w:val="24"/>
        </w:rPr>
        <w:t>Using their new skills</w:t>
      </w:r>
    </w:p>
    <w:p w:rsidR="003A2E91" w:rsidRPr="00711776" w:rsidRDefault="003A2E91" w:rsidP="003A2E91">
      <w:pPr>
        <w:autoSpaceDE w:val="0"/>
        <w:autoSpaceDN w:val="0"/>
        <w:adjustRightInd w:val="0"/>
        <w:spacing w:after="27"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100% - </w:t>
      </w:r>
      <w:r w:rsidRPr="00711776">
        <w:rPr>
          <w:rFonts w:ascii="Times New Roman" w:hAnsi="Times New Roman" w:cs="Times New Roman"/>
          <w:sz w:val="24"/>
          <w:szCs w:val="24"/>
        </w:rPr>
        <w:t>Enabling them to work with their peers in new ways</w:t>
      </w:r>
    </w:p>
    <w:p w:rsidR="003A2E91" w:rsidRPr="00711776" w:rsidRDefault="003A2E91" w:rsidP="003A2E91">
      <w:pPr>
        <w:autoSpaceDE w:val="0"/>
        <w:autoSpaceDN w:val="0"/>
        <w:adjustRightInd w:val="0"/>
        <w:spacing w:after="27"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lastRenderedPageBreak/>
        <w:t xml:space="preserve">76% - </w:t>
      </w:r>
      <w:r w:rsidRPr="00711776">
        <w:rPr>
          <w:rFonts w:ascii="Times New Roman" w:hAnsi="Times New Roman" w:cs="Times New Roman"/>
          <w:sz w:val="24"/>
          <w:szCs w:val="24"/>
        </w:rPr>
        <w:t>Undertaking new activities</w:t>
      </w:r>
      <w:r w:rsidRPr="00711776">
        <w:rPr>
          <w:rFonts w:ascii="Times New Roman" w:eastAsiaTheme="minorHAnsi" w:hAnsi="Times New Roman" w:cs="Times New Roman"/>
          <w:color w:val="000000"/>
          <w:sz w:val="24"/>
          <w:szCs w:val="24"/>
        </w:rPr>
        <w:t xml:space="preserve">, and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48% - </w:t>
      </w:r>
      <w:r w:rsidRPr="00711776">
        <w:rPr>
          <w:rFonts w:ascii="Times New Roman" w:hAnsi="Times New Roman" w:cs="Times New Roman"/>
          <w:sz w:val="24"/>
          <w:szCs w:val="24"/>
        </w:rPr>
        <w:t>Other new ways of working in the classroom</w:t>
      </w:r>
      <w:r w:rsidRPr="00711776">
        <w:rPr>
          <w:rFonts w:ascii="Times New Roman" w:eastAsiaTheme="minorHAnsi" w:hAnsi="Times New Roman" w:cs="Times New Roman"/>
          <w:color w:val="000000"/>
          <w:sz w:val="24"/>
          <w:szCs w:val="24"/>
        </w:rPr>
        <w:t>.</w:t>
      </w:r>
    </w:p>
    <w:p w:rsidR="003A2E91"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Teachers Views of the Impact of the Museum Visit on their Pupils using their new skills</w:t>
      </w:r>
      <w:r w:rsidR="003841A7">
        <w:rPr>
          <w:rFonts w:ascii="Times New Roman" w:eastAsiaTheme="minorHAnsi" w:hAnsi="Times New Roman" w:cs="Times New Roman"/>
          <w:color w:val="000000"/>
          <w:sz w:val="24"/>
          <w:szCs w:val="24"/>
        </w:rPr>
        <w:t xml:space="preserve"> </w:t>
      </w:r>
      <w:r w:rsidRPr="00711776">
        <w:rPr>
          <w:rFonts w:ascii="Times New Roman" w:eastAsiaTheme="minorHAnsi" w:hAnsi="Times New Roman" w:cs="Times New Roman"/>
          <w:color w:val="000000"/>
          <w:sz w:val="24"/>
          <w:szCs w:val="24"/>
        </w:rPr>
        <w:t>showed a significant difference.</w:t>
      </w:r>
      <w:r w:rsidR="003841A7">
        <w:rPr>
          <w:rFonts w:ascii="Times New Roman" w:eastAsiaTheme="minorHAnsi" w:hAnsi="Times New Roman" w:cs="Times New Roman"/>
          <w:color w:val="000000"/>
          <w:sz w:val="24"/>
          <w:szCs w:val="24"/>
        </w:rPr>
        <w:t xml:space="preserve"> </w:t>
      </w:r>
      <w:r w:rsidRPr="00711776">
        <w:rPr>
          <w:rFonts w:ascii="Times New Roman" w:eastAsiaTheme="minorHAnsi" w:hAnsi="Times New Roman" w:cs="Times New Roman"/>
          <w:color w:val="000000"/>
          <w:sz w:val="24"/>
          <w:szCs w:val="24"/>
        </w:rPr>
        <w:t xml:space="preserve">Teachers survey were slightly less inclined to think it was; very </w:t>
      </w:r>
      <w:r w:rsidR="003841A7" w:rsidRPr="00711776">
        <w:rPr>
          <w:rFonts w:ascii="Times New Roman" w:eastAsiaTheme="minorHAnsi" w:hAnsi="Times New Roman" w:cs="Times New Roman"/>
          <w:color w:val="000000"/>
          <w:sz w:val="24"/>
          <w:szCs w:val="24"/>
        </w:rPr>
        <w:t>likely pupils</w:t>
      </w:r>
      <w:r w:rsidRPr="00711776">
        <w:rPr>
          <w:rFonts w:ascii="Times New Roman" w:eastAsiaTheme="minorHAnsi" w:hAnsi="Times New Roman" w:cs="Times New Roman"/>
          <w:color w:val="000000"/>
          <w:sz w:val="24"/>
          <w:szCs w:val="24"/>
        </w:rPr>
        <w:t xml:space="preserve"> would use their new skills and more inclined to be uncertain or think it “unlikely” that pupils would use their new skills back in the classroom. The small number of teachers choosing the “neither” category suggested this had little bearing on the change in teachers’ responses.</w:t>
      </w:r>
    </w:p>
    <w:p w:rsidR="003A2E91" w:rsidRPr="00711776" w:rsidRDefault="003A2E91" w:rsidP="003A2E91">
      <w:pPr>
        <w:spacing w:after="0" w:line="240" w:lineRule="auto"/>
        <w:jc w:val="both"/>
        <w:rPr>
          <w:rFonts w:ascii="Times New Roman" w:eastAsiaTheme="minorHAnsi" w:hAnsi="Times New Roman" w:cs="Times New Roman"/>
          <w:sz w:val="24"/>
          <w:szCs w:val="24"/>
        </w:rPr>
      </w:pPr>
    </w:p>
    <w:p w:rsidR="003A2E91" w:rsidRPr="00711776" w:rsidRDefault="003A2E91" w:rsidP="003A2E91">
      <w:pPr>
        <w:autoSpaceDE w:val="0"/>
        <w:autoSpaceDN w:val="0"/>
        <w:adjustRightInd w:val="0"/>
        <w:spacing w:after="0" w:line="480" w:lineRule="auto"/>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Taking all positive values into consideration, teachers ticked “likely” and “very likely” as follows: </w:t>
      </w:r>
    </w:p>
    <w:p w:rsidR="003A2E91" w:rsidRPr="00711776" w:rsidRDefault="003A2E91" w:rsidP="003A2E91">
      <w:pPr>
        <w:autoSpaceDE w:val="0"/>
        <w:autoSpaceDN w:val="0"/>
        <w:adjustRightInd w:val="0"/>
        <w:spacing w:after="29" w:line="480" w:lineRule="auto"/>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76% - subject-related understanding, </w:t>
      </w:r>
    </w:p>
    <w:p w:rsidR="003A2E91" w:rsidRPr="00711776" w:rsidRDefault="003A2E91" w:rsidP="003A2E91">
      <w:pPr>
        <w:autoSpaceDE w:val="0"/>
        <w:autoSpaceDN w:val="0"/>
        <w:adjustRightInd w:val="0"/>
        <w:spacing w:after="29"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48% - </w:t>
      </w:r>
      <w:r w:rsidRPr="00711776">
        <w:rPr>
          <w:rFonts w:ascii="Times New Roman" w:hAnsi="Times New Roman" w:cs="Times New Roman"/>
          <w:sz w:val="24"/>
          <w:szCs w:val="24"/>
        </w:rPr>
        <w:t>In learning across the curriculum</w:t>
      </w:r>
      <w:r w:rsidRPr="00711776">
        <w:rPr>
          <w:rFonts w:ascii="Times New Roman" w:eastAsiaTheme="minorHAnsi" w:hAnsi="Times New Roman" w:cs="Times New Roman"/>
          <w:color w:val="000000"/>
          <w:sz w:val="24"/>
          <w:szCs w:val="24"/>
        </w:rPr>
        <w:t xml:space="preserve">, </w:t>
      </w:r>
    </w:p>
    <w:p w:rsidR="003A2E91" w:rsidRPr="00711776" w:rsidRDefault="003A2E91" w:rsidP="003A2E91">
      <w:pPr>
        <w:autoSpaceDE w:val="0"/>
        <w:autoSpaceDN w:val="0"/>
        <w:adjustRightInd w:val="0"/>
        <w:spacing w:after="29"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76% - </w:t>
      </w:r>
      <w:r w:rsidRPr="00711776">
        <w:rPr>
          <w:rFonts w:ascii="Times New Roman" w:hAnsi="Times New Roman" w:cs="Times New Roman"/>
          <w:sz w:val="24"/>
          <w:szCs w:val="24"/>
        </w:rPr>
        <w:t>In their cultural understanding</w:t>
      </w:r>
      <w:r w:rsidRPr="00711776">
        <w:rPr>
          <w:rFonts w:ascii="Times New Roman" w:eastAsiaTheme="minorHAnsi" w:hAnsi="Times New Roman" w:cs="Times New Roman"/>
          <w:color w:val="000000"/>
          <w:sz w:val="24"/>
          <w:szCs w:val="24"/>
        </w:rPr>
        <w:t xml:space="preserve">, </w:t>
      </w:r>
    </w:p>
    <w:p w:rsidR="003A2E91" w:rsidRPr="00711776" w:rsidRDefault="003A2E91" w:rsidP="003A2E91">
      <w:pPr>
        <w:autoSpaceDE w:val="0"/>
        <w:autoSpaceDN w:val="0"/>
        <w:adjustRightInd w:val="0"/>
        <w:spacing w:after="29"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100% - </w:t>
      </w:r>
      <w:r w:rsidRPr="00711776">
        <w:rPr>
          <w:rFonts w:ascii="Times New Roman" w:hAnsi="Times New Roman" w:cs="Times New Roman"/>
          <w:sz w:val="24"/>
          <w:szCs w:val="24"/>
        </w:rPr>
        <w:t>In increased motivation to learn</w:t>
      </w:r>
      <w:r w:rsidRPr="00711776">
        <w:rPr>
          <w:rFonts w:ascii="Times New Roman" w:eastAsiaTheme="minorHAnsi" w:hAnsi="Times New Roman" w:cs="Times New Roman"/>
          <w:color w:val="000000"/>
          <w:sz w:val="24"/>
          <w:szCs w:val="24"/>
        </w:rPr>
        <w:t xml:space="preserve">, </w:t>
      </w:r>
    </w:p>
    <w:p w:rsidR="003A2E91" w:rsidRPr="00711776" w:rsidRDefault="003A2E91" w:rsidP="003A2E91">
      <w:pPr>
        <w:autoSpaceDE w:val="0"/>
        <w:autoSpaceDN w:val="0"/>
        <w:adjustRightInd w:val="0"/>
        <w:spacing w:after="29"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76% - </w:t>
      </w:r>
      <w:r w:rsidRPr="00711776">
        <w:rPr>
          <w:rFonts w:ascii="Times New Roman" w:hAnsi="Times New Roman" w:cs="Times New Roman"/>
          <w:sz w:val="24"/>
          <w:szCs w:val="24"/>
        </w:rPr>
        <w:t>In increased confidence</w:t>
      </w:r>
      <w:r w:rsidRPr="00711776">
        <w:rPr>
          <w:rFonts w:ascii="Times New Roman" w:eastAsiaTheme="minorHAnsi" w:hAnsi="Times New Roman" w:cs="Times New Roman"/>
          <w:color w:val="000000"/>
          <w:sz w:val="24"/>
          <w:szCs w:val="24"/>
        </w:rPr>
        <w:t xml:space="preserve">, and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100% - </w:t>
      </w:r>
      <w:r w:rsidRPr="00711776">
        <w:rPr>
          <w:rFonts w:ascii="Times New Roman" w:hAnsi="Times New Roman" w:cs="Times New Roman"/>
          <w:sz w:val="24"/>
          <w:szCs w:val="24"/>
        </w:rPr>
        <w:t>In their assessed work</w:t>
      </w:r>
      <w:r w:rsidRPr="00711776">
        <w:rPr>
          <w:rFonts w:ascii="Times New Roman" w:eastAsiaTheme="minorHAnsi" w:hAnsi="Times New Roman" w:cs="Times New Roman"/>
          <w:color w:val="000000"/>
          <w:sz w:val="24"/>
          <w:szCs w:val="24"/>
        </w:rPr>
        <w:t>.</w:t>
      </w:r>
    </w:p>
    <w:p w:rsidR="003A2E91" w:rsidRPr="00711776" w:rsidRDefault="003A2E91" w:rsidP="003A2E91">
      <w:pPr>
        <w:spacing w:line="480" w:lineRule="auto"/>
        <w:jc w:val="both"/>
        <w:rPr>
          <w:rFonts w:ascii="Times New Roman" w:hAnsi="Times New Roman" w:cs="Times New Roman"/>
          <w:b/>
          <w:i/>
          <w:sz w:val="24"/>
          <w:szCs w:val="24"/>
        </w:rPr>
      </w:pPr>
      <w:r w:rsidRPr="00711776">
        <w:rPr>
          <w:rFonts w:ascii="Times New Roman" w:eastAsiaTheme="minorHAnsi" w:hAnsi="Times New Roman" w:cs="Times New Roman"/>
          <w:color w:val="000000"/>
          <w:sz w:val="24"/>
          <w:szCs w:val="24"/>
        </w:rPr>
        <w:t xml:space="preserve">There is less confidence in the extent to which pupils </w:t>
      </w:r>
      <w:r w:rsidRPr="00711776">
        <w:rPr>
          <w:rFonts w:ascii="Times New Roman" w:hAnsi="Times New Roman" w:cs="Times New Roman"/>
          <w:sz w:val="24"/>
          <w:szCs w:val="24"/>
        </w:rPr>
        <w:t>learning across the curriculum</w:t>
      </w:r>
      <w:r w:rsidRPr="00711776">
        <w:rPr>
          <w:rFonts w:ascii="Times New Roman" w:eastAsiaTheme="minorHAnsi" w:hAnsi="Times New Roman" w:cs="Times New Roman"/>
          <w:color w:val="000000"/>
          <w:sz w:val="24"/>
          <w:szCs w:val="24"/>
        </w:rPr>
        <w:t xml:space="preserve">, with only 48% of teachers expecting to see this. However, there are some evidences of the ways in which the museum experience can impact on the assessed work of pupils. This research study suggests that teachers do not fully use the potential of museum-based learning, and that if they were more confident about the impact of a museum experience on assessed work, pupils could achieve more. </w:t>
      </w:r>
    </w:p>
    <w:p w:rsidR="003A2E91" w:rsidRPr="00711776" w:rsidRDefault="003A2E91" w:rsidP="003A2E91">
      <w:pPr>
        <w:pStyle w:val="ListParagraph"/>
        <w:autoSpaceDE w:val="0"/>
        <w:autoSpaceDN w:val="0"/>
        <w:adjustRightInd w:val="0"/>
        <w:spacing w:after="0" w:line="480" w:lineRule="auto"/>
        <w:ind w:left="0"/>
        <w:jc w:val="both"/>
        <w:rPr>
          <w:rFonts w:ascii="Times New Roman" w:eastAsiaTheme="minorHAnsi" w:hAnsi="Times New Roman" w:cs="Times New Roman"/>
          <w:sz w:val="24"/>
          <w:szCs w:val="24"/>
        </w:rPr>
      </w:pPr>
      <w:r w:rsidRPr="003D2375">
        <w:rPr>
          <w:rFonts w:ascii="Times New Roman" w:hAnsi="Times New Roman" w:cs="Times New Roman"/>
          <w:b/>
          <w:i/>
          <w:sz w:val="24"/>
          <w:szCs w:val="24"/>
        </w:rPr>
        <w:t xml:space="preserve">Teachers were convinced on the value of museums in stimulating enjoyment and inspiration </w:t>
      </w:r>
      <w:r w:rsidRPr="003D2375">
        <w:rPr>
          <w:rFonts w:ascii="Times New Roman" w:hAnsi="Times New Roman" w:cs="Times New Roman"/>
          <w:bCs/>
          <w:iCs/>
          <w:sz w:val="24"/>
          <w:szCs w:val="24"/>
        </w:rPr>
        <w:t xml:space="preserve">and a resulting increase in knowledge. They expect enjoyment, inspiration </w:t>
      </w:r>
      <w:r w:rsidRPr="003D2375">
        <w:rPr>
          <w:rFonts w:ascii="Times New Roman" w:hAnsi="Times New Roman" w:cs="Times New Roman"/>
          <w:bCs/>
          <w:iCs/>
          <w:sz w:val="24"/>
          <w:szCs w:val="24"/>
        </w:rPr>
        <w:lastRenderedPageBreak/>
        <w:t>and an increase in subject-related understanding as major outcomes of the use of museums. In relation to other outcomes, 100% of teachers anticipated Knowledge and understanding, and 100% thought it very likely that thinking skills would have increased. Attitudes and values as very likely to have increased by all the teachers. This is one of the most interesting possibilities of museums, and ways should be found to introduce this to teachers. Also there was a 100% in way by which museum helps in Enjoyment, inspiration, creativity. The use of objects in teaching, the use of drama and other forms of active learning, and the use of artists, crafts-persons and other people with a range of skills could all be encouraged by museums, where they are used whenever resources permit. Teachers are not as open to new ways of delivering the curriculum as they might be and museums certainly have the potential to help with this.</w:t>
      </w:r>
      <w:r w:rsidR="003841A7">
        <w:rPr>
          <w:rFonts w:ascii="Times New Roman" w:hAnsi="Times New Roman" w:cs="Times New Roman"/>
          <w:bCs/>
          <w:iCs/>
          <w:sz w:val="24"/>
          <w:szCs w:val="24"/>
        </w:rPr>
        <w:t xml:space="preserve"> </w:t>
      </w:r>
      <w:r w:rsidRPr="00711776">
        <w:rPr>
          <w:rFonts w:ascii="Times New Roman" w:hAnsi="Times New Roman" w:cs="Times New Roman"/>
          <w:b/>
          <w:i/>
          <w:sz w:val="24"/>
          <w:szCs w:val="24"/>
        </w:rPr>
        <w:t>Feeling about your use of museums</w:t>
      </w:r>
    </w:p>
    <w:p w:rsidR="003A2E91" w:rsidRPr="00711776" w:rsidRDefault="003A2E91" w:rsidP="003A2E91">
      <w:pPr>
        <w:pStyle w:val="ListParagraph"/>
        <w:numPr>
          <w:ilvl w:val="0"/>
          <w:numId w:val="7"/>
        </w:numPr>
        <w:autoSpaceDE w:val="0"/>
        <w:autoSpaceDN w:val="0"/>
        <w:adjustRightInd w:val="0"/>
        <w:spacing w:after="0" w:line="480" w:lineRule="auto"/>
        <w:ind w:left="0" w:firstLine="0"/>
        <w:rPr>
          <w:rFonts w:ascii="Times New Roman" w:eastAsiaTheme="minorHAnsi" w:hAnsi="Times New Roman" w:cs="Times New Roman"/>
          <w:sz w:val="24"/>
          <w:szCs w:val="24"/>
        </w:rPr>
      </w:pPr>
      <w:r w:rsidRPr="00711776">
        <w:rPr>
          <w:rFonts w:ascii="Times New Roman" w:hAnsi="Times New Roman" w:cs="Times New Roman"/>
          <w:sz w:val="24"/>
          <w:szCs w:val="24"/>
        </w:rPr>
        <w:t>helps improve teaching-100%</w:t>
      </w:r>
    </w:p>
    <w:p w:rsidR="003A2E91" w:rsidRPr="00711776" w:rsidRDefault="003A2E91" w:rsidP="003A2E91">
      <w:pPr>
        <w:pStyle w:val="ListParagraph"/>
        <w:numPr>
          <w:ilvl w:val="0"/>
          <w:numId w:val="7"/>
        </w:numPr>
        <w:autoSpaceDE w:val="0"/>
        <w:autoSpaceDN w:val="0"/>
        <w:adjustRightInd w:val="0"/>
        <w:spacing w:after="0" w:line="480" w:lineRule="auto"/>
        <w:ind w:left="0" w:firstLine="0"/>
        <w:rPr>
          <w:rFonts w:ascii="Times New Roman" w:eastAsiaTheme="minorHAnsi" w:hAnsi="Times New Roman" w:cs="Times New Roman"/>
          <w:sz w:val="24"/>
          <w:szCs w:val="24"/>
        </w:rPr>
      </w:pPr>
      <w:r w:rsidRPr="00711776">
        <w:rPr>
          <w:rFonts w:ascii="Times New Roman" w:hAnsi="Times New Roman" w:cs="Times New Roman"/>
          <w:sz w:val="24"/>
          <w:szCs w:val="24"/>
        </w:rPr>
        <w:t>Satisfaction with museum’s provision-100%</w:t>
      </w:r>
    </w:p>
    <w:p w:rsidR="003A2E91" w:rsidRPr="00711776" w:rsidRDefault="003A2E91" w:rsidP="003A2E91">
      <w:pPr>
        <w:pStyle w:val="ListParagraph"/>
        <w:numPr>
          <w:ilvl w:val="0"/>
          <w:numId w:val="7"/>
        </w:numPr>
        <w:autoSpaceDE w:val="0"/>
        <w:autoSpaceDN w:val="0"/>
        <w:adjustRightInd w:val="0"/>
        <w:spacing w:after="0" w:line="480" w:lineRule="auto"/>
        <w:ind w:left="0" w:firstLine="0"/>
        <w:rPr>
          <w:rFonts w:ascii="Times New Roman" w:eastAsiaTheme="minorHAnsi" w:hAnsi="Times New Roman" w:cs="Times New Roman"/>
          <w:sz w:val="24"/>
          <w:szCs w:val="24"/>
        </w:rPr>
      </w:pPr>
      <w:r w:rsidRPr="00711776">
        <w:rPr>
          <w:rFonts w:ascii="Times New Roman" w:hAnsi="Times New Roman" w:cs="Times New Roman"/>
          <w:sz w:val="24"/>
          <w:szCs w:val="24"/>
        </w:rPr>
        <w:t>increased confidence</w:t>
      </w:r>
      <w:r w:rsidRPr="00711776">
        <w:rPr>
          <w:rFonts w:ascii="Times New Roman" w:eastAsiaTheme="minorHAnsi" w:hAnsi="Times New Roman" w:cs="Times New Roman"/>
          <w:sz w:val="24"/>
          <w:szCs w:val="24"/>
        </w:rPr>
        <w:t xml:space="preserve"> in the classroom-100%</w:t>
      </w:r>
    </w:p>
    <w:p w:rsidR="003A2E91" w:rsidRPr="00711776" w:rsidRDefault="003A2E91" w:rsidP="003A2E91">
      <w:pPr>
        <w:autoSpaceDE w:val="0"/>
        <w:autoSpaceDN w:val="0"/>
        <w:adjustRightInd w:val="0"/>
        <w:spacing w:after="0" w:line="480" w:lineRule="auto"/>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Most teachers</w:t>
      </w:r>
      <w:r>
        <w:rPr>
          <w:rFonts w:ascii="Times New Roman" w:eastAsiaTheme="minorHAnsi" w:hAnsi="Times New Roman" w:cs="Times New Roman"/>
          <w:sz w:val="24"/>
          <w:szCs w:val="24"/>
        </w:rPr>
        <w:t xml:space="preserve"> representing 100%</w:t>
      </w:r>
      <w:r w:rsidRPr="00711776">
        <w:rPr>
          <w:rFonts w:ascii="Times New Roman" w:eastAsiaTheme="minorHAnsi" w:hAnsi="Times New Roman" w:cs="Times New Roman"/>
          <w:sz w:val="24"/>
          <w:szCs w:val="24"/>
        </w:rPr>
        <w:t xml:space="preserve"> responded that it was quite likely or very likely that the museum experience would result in them working with their students in a different way.</w:t>
      </w:r>
    </w:p>
    <w:p w:rsidR="003A2E91" w:rsidRPr="00711776" w:rsidRDefault="003A2E91" w:rsidP="003A2E91">
      <w:pPr>
        <w:autoSpaceDE w:val="0"/>
        <w:autoSpaceDN w:val="0"/>
        <w:adjustRightInd w:val="0"/>
        <w:spacing w:after="0" w:line="480" w:lineRule="auto"/>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Teachers were most enthusiastic that pupils would be able to use new skills and</w:t>
      </w:r>
    </w:p>
    <w:p w:rsidR="003A2E91" w:rsidRPr="00711776" w:rsidRDefault="003A2E91" w:rsidP="003A2E91">
      <w:pPr>
        <w:autoSpaceDE w:val="0"/>
        <w:autoSpaceDN w:val="0"/>
        <w:adjustRightInd w:val="0"/>
        <w:spacing w:after="0" w:line="480" w:lineRule="auto"/>
        <w:rPr>
          <w:rFonts w:ascii="Times New Roman" w:eastAsiaTheme="minorHAnsi" w:hAnsi="Times New Roman" w:cs="Times New Roman"/>
          <w:sz w:val="24"/>
          <w:szCs w:val="24"/>
        </w:rPr>
      </w:pPr>
      <w:r w:rsidRPr="00711776">
        <w:rPr>
          <w:rFonts w:ascii="Times New Roman" w:eastAsiaTheme="minorHAnsi" w:hAnsi="Times New Roman" w:cs="Times New Roman"/>
          <w:sz w:val="24"/>
          <w:szCs w:val="24"/>
        </w:rPr>
        <w:t>Undertake new activities.</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Th</w:t>
      </w:r>
      <w:r>
        <w:rPr>
          <w:rFonts w:ascii="Times New Roman" w:eastAsiaTheme="minorHAnsi" w:hAnsi="Times New Roman" w:cs="Times New Roman"/>
          <w:color w:val="000000"/>
          <w:sz w:val="24"/>
          <w:szCs w:val="24"/>
        </w:rPr>
        <w:t xml:space="preserve">e motive for this segment was to </w:t>
      </w:r>
      <w:r w:rsidRPr="00711776">
        <w:rPr>
          <w:rFonts w:ascii="Times New Roman" w:eastAsiaTheme="minorHAnsi" w:hAnsi="Times New Roman" w:cs="Times New Roman"/>
          <w:color w:val="000000"/>
          <w:sz w:val="24"/>
          <w:szCs w:val="24"/>
        </w:rPr>
        <w:t>reconnoitered teachers expectations about the learning</w:t>
      </w:r>
      <w:r>
        <w:rPr>
          <w:rFonts w:ascii="Times New Roman" w:eastAsiaTheme="minorHAnsi" w:hAnsi="Times New Roman" w:cs="Times New Roman"/>
          <w:color w:val="000000"/>
          <w:sz w:val="24"/>
          <w:szCs w:val="24"/>
        </w:rPr>
        <w:t xml:space="preserve"> experience of their</w:t>
      </w:r>
      <w:r w:rsidRPr="00711776">
        <w:rPr>
          <w:rFonts w:ascii="Times New Roman" w:eastAsiaTheme="minorHAnsi" w:hAnsi="Times New Roman" w:cs="Times New Roman"/>
          <w:color w:val="000000"/>
          <w:sz w:val="24"/>
          <w:szCs w:val="24"/>
        </w:rPr>
        <w:t xml:space="preserve"> pupils in relation to </w:t>
      </w:r>
      <w:r>
        <w:rPr>
          <w:rFonts w:ascii="Times New Roman" w:eastAsiaTheme="minorHAnsi" w:hAnsi="Times New Roman" w:cs="Times New Roman"/>
          <w:color w:val="000000"/>
          <w:sz w:val="24"/>
          <w:szCs w:val="24"/>
        </w:rPr>
        <w:t>kind of learning experienced in museum</w:t>
      </w:r>
      <w:r w:rsidRPr="00711776">
        <w:rPr>
          <w:rFonts w:ascii="Times New Roman" w:eastAsiaTheme="minorHAnsi" w:hAnsi="Times New Roman" w:cs="Times New Roman"/>
          <w:color w:val="000000"/>
          <w:sz w:val="24"/>
          <w:szCs w:val="24"/>
        </w:rPr>
        <w:t xml:space="preserve">. </w:t>
      </w:r>
      <w:r>
        <w:rPr>
          <w:rFonts w:ascii="Times New Roman" w:eastAsiaTheme="minorHAnsi" w:hAnsi="Times New Roman" w:cs="Times New Roman"/>
          <w:color w:val="000000"/>
          <w:sz w:val="24"/>
          <w:szCs w:val="24"/>
        </w:rPr>
        <w:t>A</w:t>
      </w:r>
      <w:r w:rsidRPr="00711776">
        <w:rPr>
          <w:rFonts w:ascii="Times New Roman" w:eastAsiaTheme="minorHAnsi" w:hAnsi="Times New Roman" w:cs="Times New Roman"/>
          <w:color w:val="000000"/>
          <w:sz w:val="24"/>
          <w:szCs w:val="24"/>
        </w:rPr>
        <w:t xml:space="preserve"> questionnaires completed by 25 teachers instantaneously after a museum visi</w:t>
      </w:r>
      <w:r>
        <w:rPr>
          <w:rFonts w:ascii="Times New Roman" w:eastAsiaTheme="minorHAnsi" w:hAnsi="Times New Roman" w:cs="Times New Roman"/>
          <w:color w:val="000000"/>
          <w:sz w:val="24"/>
          <w:szCs w:val="24"/>
        </w:rPr>
        <w:t>t coupled with interview revealed that their experiences in the museum really reflected their past museum experiences.</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lastRenderedPageBreak/>
        <w:t>The information gathered revealed among others that</w:t>
      </w:r>
      <w:r w:rsidRPr="00711776">
        <w:rPr>
          <w:rFonts w:ascii="Times New Roman" w:eastAsiaTheme="minorHAnsi" w:hAnsi="Times New Roman" w:cs="Times New Roman"/>
          <w:color w:val="000000"/>
          <w:sz w:val="24"/>
          <w:szCs w:val="24"/>
        </w:rPr>
        <w:t xml:space="preserve"> teachers who </w:t>
      </w:r>
      <w:r>
        <w:rPr>
          <w:rFonts w:ascii="Times New Roman" w:eastAsiaTheme="minorHAnsi" w:hAnsi="Times New Roman" w:cs="Times New Roman"/>
          <w:color w:val="000000"/>
          <w:sz w:val="24"/>
          <w:szCs w:val="24"/>
        </w:rPr>
        <w:t xml:space="preserve">visited the museums were </w:t>
      </w:r>
      <w:r w:rsidRPr="00711776">
        <w:rPr>
          <w:rFonts w:ascii="Times New Roman" w:eastAsiaTheme="minorHAnsi" w:hAnsi="Times New Roman" w:cs="Times New Roman"/>
          <w:color w:val="000000"/>
          <w:sz w:val="24"/>
          <w:szCs w:val="24"/>
        </w:rPr>
        <w:t>tremendously excited about</w:t>
      </w:r>
      <w:r>
        <w:rPr>
          <w:rFonts w:ascii="Times New Roman" w:eastAsiaTheme="minorHAnsi" w:hAnsi="Times New Roman" w:cs="Times New Roman"/>
          <w:color w:val="000000"/>
          <w:sz w:val="24"/>
          <w:szCs w:val="24"/>
        </w:rPr>
        <w:t xml:space="preserve"> their experiences sheared with their pupils and the motivation to know more. Teachers</w:t>
      </w:r>
      <w:r w:rsidRPr="00711776">
        <w:rPr>
          <w:rFonts w:ascii="Times New Roman" w:eastAsiaTheme="minorHAnsi" w:hAnsi="Times New Roman" w:cs="Times New Roman"/>
          <w:color w:val="000000"/>
          <w:sz w:val="24"/>
          <w:szCs w:val="24"/>
        </w:rPr>
        <w:t xml:space="preserve"> principally </w:t>
      </w:r>
      <w:r>
        <w:rPr>
          <w:rFonts w:ascii="Times New Roman" w:eastAsiaTheme="minorHAnsi" w:hAnsi="Times New Roman" w:cs="Times New Roman"/>
          <w:color w:val="000000"/>
          <w:sz w:val="24"/>
          <w:szCs w:val="24"/>
        </w:rPr>
        <w:t xml:space="preserve">expressed that </w:t>
      </w:r>
      <w:r w:rsidRPr="00711776">
        <w:rPr>
          <w:rFonts w:ascii="Times New Roman" w:eastAsiaTheme="minorHAnsi" w:hAnsi="Times New Roman" w:cs="Times New Roman"/>
          <w:color w:val="000000"/>
          <w:sz w:val="24"/>
          <w:szCs w:val="24"/>
        </w:rPr>
        <w:t>skills</w:t>
      </w:r>
      <w:r>
        <w:rPr>
          <w:rFonts w:ascii="Times New Roman" w:eastAsiaTheme="minorHAnsi" w:hAnsi="Times New Roman" w:cs="Times New Roman"/>
          <w:color w:val="000000"/>
          <w:sz w:val="24"/>
          <w:szCs w:val="24"/>
        </w:rPr>
        <w:t>, Enjoyment</w:t>
      </w:r>
      <w:r w:rsidRPr="00711776">
        <w:rPr>
          <w:rFonts w:ascii="Times New Roman" w:eastAsiaTheme="minorHAnsi" w:hAnsi="Times New Roman" w:cs="Times New Roman"/>
          <w:color w:val="000000"/>
          <w:sz w:val="24"/>
          <w:szCs w:val="24"/>
        </w:rPr>
        <w:t xml:space="preserve">, Inspiration, and Creativity </w:t>
      </w:r>
      <w:r>
        <w:rPr>
          <w:rFonts w:ascii="Times New Roman" w:eastAsiaTheme="minorHAnsi" w:hAnsi="Times New Roman" w:cs="Times New Roman"/>
          <w:color w:val="000000"/>
          <w:sz w:val="24"/>
          <w:szCs w:val="24"/>
        </w:rPr>
        <w:t>were the core of museum experience</w:t>
      </w:r>
      <w:r w:rsidRPr="00711776">
        <w:rPr>
          <w:rFonts w:ascii="Times New Roman" w:eastAsiaTheme="minorHAnsi" w:hAnsi="Times New Roman" w:cs="Times New Roman"/>
          <w:color w:val="000000"/>
          <w:sz w:val="24"/>
          <w:szCs w:val="24"/>
        </w:rPr>
        <w:t>. They also spoke</w:t>
      </w:r>
      <w:r>
        <w:rPr>
          <w:rFonts w:ascii="Times New Roman" w:eastAsiaTheme="minorHAnsi" w:hAnsi="Times New Roman" w:cs="Times New Roman"/>
          <w:color w:val="000000"/>
          <w:sz w:val="24"/>
          <w:szCs w:val="24"/>
        </w:rPr>
        <w:t xml:space="preserve"> of </w:t>
      </w:r>
      <w:r w:rsidRPr="00711776">
        <w:rPr>
          <w:rFonts w:ascii="Times New Roman" w:eastAsiaTheme="minorHAnsi" w:hAnsi="Times New Roman" w:cs="Times New Roman"/>
          <w:color w:val="000000"/>
          <w:sz w:val="24"/>
          <w:szCs w:val="24"/>
        </w:rPr>
        <w:t>emotional rendezvous that could not really</w:t>
      </w:r>
      <w:r>
        <w:rPr>
          <w:rFonts w:ascii="Times New Roman" w:eastAsiaTheme="minorHAnsi" w:hAnsi="Times New Roman" w:cs="Times New Roman"/>
          <w:color w:val="000000"/>
          <w:sz w:val="24"/>
          <w:szCs w:val="24"/>
        </w:rPr>
        <w:t xml:space="preserve"> expressed as </w:t>
      </w:r>
      <w:r w:rsidRPr="00711776">
        <w:rPr>
          <w:rFonts w:ascii="Times New Roman" w:eastAsiaTheme="minorHAnsi" w:hAnsi="Times New Roman" w:cs="Times New Roman"/>
          <w:color w:val="000000"/>
          <w:sz w:val="24"/>
          <w:szCs w:val="24"/>
        </w:rPr>
        <w:t xml:space="preserve">amusement but </w:t>
      </w:r>
      <w:r>
        <w:rPr>
          <w:rFonts w:ascii="Times New Roman" w:eastAsiaTheme="minorHAnsi" w:hAnsi="Times New Roman" w:cs="Times New Roman"/>
          <w:color w:val="000000"/>
          <w:sz w:val="24"/>
          <w:szCs w:val="24"/>
        </w:rPr>
        <w:t>rather inspirational</w:t>
      </w:r>
      <w:r w:rsidRPr="00711776">
        <w:rPr>
          <w:rFonts w:ascii="Times New Roman" w:eastAsiaTheme="minorHAnsi" w:hAnsi="Times New Roman" w:cs="Times New Roman"/>
          <w:color w:val="000000"/>
          <w:sz w:val="24"/>
          <w:szCs w:val="24"/>
        </w:rPr>
        <w:t xml:space="preserve">.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Majority of the teachers thought it “likely” or “very likely” that their pupils would have relished the museum</w:t>
      </w:r>
      <w:r>
        <w:rPr>
          <w:rFonts w:ascii="Times New Roman" w:eastAsiaTheme="minorHAnsi" w:hAnsi="Times New Roman" w:cs="Times New Roman"/>
          <w:color w:val="000000"/>
          <w:sz w:val="24"/>
          <w:szCs w:val="24"/>
        </w:rPr>
        <w:t xml:space="preserve"> experience </w:t>
      </w:r>
      <w:r w:rsidRPr="00711776">
        <w:rPr>
          <w:rFonts w:ascii="Times New Roman" w:eastAsiaTheme="minorHAnsi" w:hAnsi="Times New Roman" w:cs="Times New Roman"/>
          <w:color w:val="000000"/>
          <w:sz w:val="24"/>
          <w:szCs w:val="24"/>
        </w:rPr>
        <w:t>with most of them ticking “very likely”</w:t>
      </w:r>
      <w:r>
        <w:rPr>
          <w:rFonts w:ascii="Times New Roman" w:eastAsiaTheme="minorHAnsi" w:hAnsi="Times New Roman" w:cs="Times New Roman"/>
          <w:color w:val="000000"/>
          <w:sz w:val="24"/>
          <w:szCs w:val="24"/>
        </w:rPr>
        <w:t>.</w:t>
      </w:r>
      <w:r w:rsidRPr="00711776">
        <w:rPr>
          <w:rFonts w:ascii="Times New Roman" w:eastAsiaTheme="minorHAnsi" w:hAnsi="Times New Roman" w:cs="Times New Roman"/>
          <w:color w:val="000000"/>
          <w:sz w:val="24"/>
          <w:szCs w:val="24"/>
        </w:rPr>
        <w:t xml:space="preserve"> Greater proportion believed different interests would be stimulated </w:t>
      </w:r>
      <w:r>
        <w:rPr>
          <w:rFonts w:ascii="Times New Roman" w:eastAsiaTheme="minorHAnsi" w:hAnsi="Times New Roman" w:cs="Times New Roman"/>
          <w:color w:val="000000"/>
          <w:sz w:val="24"/>
          <w:szCs w:val="24"/>
        </w:rPr>
        <w:t xml:space="preserve">in </w:t>
      </w:r>
      <w:r w:rsidRPr="00711776">
        <w:rPr>
          <w:rFonts w:ascii="Times New Roman" w:eastAsiaTheme="minorHAnsi" w:hAnsi="Times New Roman" w:cs="Times New Roman"/>
          <w:color w:val="000000"/>
          <w:sz w:val="24"/>
          <w:szCs w:val="24"/>
        </w:rPr>
        <w:t xml:space="preserve">pupils </w:t>
      </w:r>
      <w:r>
        <w:rPr>
          <w:rFonts w:ascii="Times New Roman" w:eastAsiaTheme="minorHAnsi" w:hAnsi="Times New Roman" w:cs="Times New Roman"/>
          <w:color w:val="000000"/>
          <w:sz w:val="24"/>
          <w:szCs w:val="24"/>
        </w:rPr>
        <w:t>for them to be</w:t>
      </w:r>
      <w:r w:rsidRPr="00711776">
        <w:rPr>
          <w:rFonts w:ascii="Times New Roman" w:eastAsiaTheme="minorHAnsi" w:hAnsi="Times New Roman" w:cs="Times New Roman"/>
          <w:color w:val="000000"/>
          <w:sz w:val="24"/>
          <w:szCs w:val="24"/>
        </w:rPr>
        <w:t xml:space="preserve"> enthused to learn more. Others</w:t>
      </w:r>
      <w:r>
        <w:rPr>
          <w:rFonts w:ascii="Times New Roman" w:eastAsiaTheme="minorHAnsi" w:hAnsi="Times New Roman" w:cs="Times New Roman"/>
          <w:color w:val="000000"/>
          <w:sz w:val="24"/>
          <w:szCs w:val="24"/>
        </w:rPr>
        <w:t xml:space="preserve"> teachers were of the believe that </w:t>
      </w:r>
      <w:r w:rsidRPr="00711776">
        <w:rPr>
          <w:rFonts w:ascii="Times New Roman" w:eastAsiaTheme="minorHAnsi" w:hAnsi="Times New Roman" w:cs="Times New Roman"/>
          <w:color w:val="000000"/>
          <w:sz w:val="24"/>
          <w:szCs w:val="24"/>
        </w:rPr>
        <w:t>pupils would be excited by newfangled methods to learn</w:t>
      </w:r>
      <w:r>
        <w:rPr>
          <w:rFonts w:ascii="Times New Roman" w:eastAsiaTheme="minorHAnsi" w:hAnsi="Times New Roman" w:cs="Times New Roman"/>
          <w:color w:val="000000"/>
          <w:sz w:val="24"/>
          <w:szCs w:val="24"/>
        </w:rPr>
        <w:t xml:space="preserve"> at the museum through interacting with the museum objects </w:t>
      </w:r>
      <w:r w:rsidRPr="00711776">
        <w:rPr>
          <w:rFonts w:ascii="Times New Roman" w:eastAsiaTheme="minorHAnsi" w:hAnsi="Times New Roman" w:cs="Times New Roman"/>
          <w:color w:val="000000"/>
          <w:sz w:val="24"/>
          <w:szCs w:val="24"/>
        </w:rPr>
        <w:t xml:space="preserve">discovering new ideas with their pupils as an outcome of the museum visit. In discussions, teachers were explicit about the causal link between enjoyment and learning, saying, for example; “enjoyment opens children up to learning” and “enjoyment leads to a heightened sense of awareness”. </w:t>
      </w:r>
    </w:p>
    <w:p w:rsidR="003A2E91" w:rsidRPr="00711776"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Knowledge and Understanding remains a key importance to teachers, with greater number of teachers thinking it is “likely” or “very likely” that their pupils would have gained subject-specific facts. The positive attitudes that museums can generate is well understood, with greater percentage of teachers thinking pupils will feel more positive about learning as an outcome of their museum visit. Pupils expected progression was expressed most strongly in relation to increase in subject-related understanding, with most of teachers thinking this would improve.</w:t>
      </w:r>
    </w:p>
    <w:p w:rsidR="00B3497D" w:rsidRDefault="003A2E91" w:rsidP="003A2E9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In discussions, it seemed that teachers understood progression as something that would happen in the middle to long term, and thus they were uncertain about what could be identified in the short-term, immediately following a museum visit. This may </w:t>
      </w:r>
      <w:r w:rsidRPr="00711776">
        <w:rPr>
          <w:rFonts w:ascii="Times New Roman" w:eastAsiaTheme="minorHAnsi" w:hAnsi="Times New Roman" w:cs="Times New Roman"/>
          <w:color w:val="000000"/>
          <w:sz w:val="24"/>
          <w:szCs w:val="24"/>
        </w:rPr>
        <w:lastRenderedPageBreak/>
        <w:t>account for a larger number of teachers not responding to this. The most likely skills-related outcomes were thinking skills, communication skills, social skills,</w:t>
      </w:r>
      <w:r w:rsidR="003841A7">
        <w:rPr>
          <w:rFonts w:ascii="Times New Roman" w:eastAsiaTheme="minorHAnsi" w:hAnsi="Times New Roman" w:cs="Times New Roman"/>
          <w:color w:val="000000"/>
          <w:sz w:val="24"/>
          <w:szCs w:val="24"/>
        </w:rPr>
        <w:t xml:space="preserve"> </w:t>
      </w:r>
      <w:r w:rsidRPr="00711776">
        <w:rPr>
          <w:rFonts w:ascii="Times New Roman" w:eastAsiaTheme="minorHAnsi" w:hAnsi="Times New Roman" w:cs="Times New Roman"/>
          <w:color w:val="000000"/>
          <w:sz w:val="24"/>
          <w:szCs w:val="24"/>
        </w:rPr>
        <w:t>and many others observed Above all, teachers felt that the museum could impact on learning outcome to the extent to which it engaged the pupil’s emotional responses</w:t>
      </w:r>
    </w:p>
    <w:p w:rsidR="003B3262" w:rsidRDefault="003B3262" w:rsidP="003B3262">
      <w:pPr>
        <w:autoSpaceDE w:val="0"/>
        <w:autoSpaceDN w:val="0"/>
        <w:adjustRightInd w:val="0"/>
        <w:spacing w:after="0" w:line="240" w:lineRule="auto"/>
        <w:jc w:val="both"/>
        <w:rPr>
          <w:rFonts w:ascii="Times New Roman" w:eastAsiaTheme="minorHAnsi" w:hAnsi="Times New Roman" w:cs="Times New Roman"/>
          <w:color w:val="000000"/>
          <w:sz w:val="24"/>
          <w:szCs w:val="24"/>
        </w:rPr>
      </w:pPr>
    </w:p>
    <w:p w:rsidR="004B571B" w:rsidRPr="00711776" w:rsidRDefault="007A0D55" w:rsidP="00A05420">
      <w:pPr>
        <w:autoSpaceDE w:val="0"/>
        <w:autoSpaceDN w:val="0"/>
        <w:adjustRightInd w:val="0"/>
        <w:spacing w:after="0" w:line="480" w:lineRule="auto"/>
        <w:jc w:val="both"/>
        <w:rPr>
          <w:rFonts w:ascii="Times New Roman" w:eastAsiaTheme="minorHAnsi" w:hAnsi="Times New Roman" w:cs="Times New Roman"/>
          <w:b/>
          <w:bCs/>
          <w:color w:val="000000"/>
          <w:sz w:val="24"/>
          <w:szCs w:val="24"/>
        </w:rPr>
      </w:pPr>
      <w:r>
        <w:rPr>
          <w:rFonts w:ascii="Times New Roman" w:eastAsiaTheme="minorHAnsi" w:hAnsi="Times New Roman" w:cs="Times New Roman"/>
          <w:b/>
          <w:bCs/>
          <w:color w:val="000000"/>
          <w:sz w:val="24"/>
          <w:szCs w:val="24"/>
        </w:rPr>
        <w:t xml:space="preserve">4.13: SUMMARY OF THE CHAPTER </w:t>
      </w:r>
    </w:p>
    <w:p w:rsidR="004B571B" w:rsidRPr="00711776" w:rsidRDefault="004B571B" w:rsidP="00360709">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Museums are providing increased services that are highly valued by teachers, and are contributing powerfully to government agendas. </w:t>
      </w:r>
    </w:p>
    <w:p w:rsidR="004B571B" w:rsidRPr="00711776" w:rsidRDefault="004B571B" w:rsidP="00360709">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711776">
        <w:rPr>
          <w:rFonts w:ascii="Times New Roman" w:eastAsiaTheme="minorHAnsi" w:hAnsi="Times New Roman" w:cs="Times New Roman"/>
          <w:color w:val="000000"/>
          <w:sz w:val="24"/>
          <w:szCs w:val="24"/>
        </w:rPr>
        <w:t xml:space="preserve">Renaissance funding has enabled increased provision for schools which on the whole remains of high quality. Contact numbers with school-aged children have increased. Although museums are used by schools across the social spectrum, disproportionately large numbers of pupils at risk of deprivation and with special educational needs are being reached by museums. Teachers from all types of school are convinced of the value of museums for their pupils‟ learning. Satisfaction levels of teachers remain very high, though it is not always easy for them to take pupils out of school and in some cases more could be done by museums to help. Pupils are very enthusiastic and more could be done by teachers and other stakeholders to follow up on museum-based learning. </w:t>
      </w:r>
    </w:p>
    <w:p w:rsidR="0024117A" w:rsidRPr="00711776" w:rsidRDefault="004B571B" w:rsidP="00360709">
      <w:pPr>
        <w:autoSpaceDE w:val="0"/>
        <w:autoSpaceDN w:val="0"/>
        <w:adjustRightInd w:val="0"/>
        <w:spacing w:after="0" w:line="480" w:lineRule="auto"/>
        <w:jc w:val="both"/>
        <w:rPr>
          <w:rFonts w:ascii="Times New Roman" w:eastAsiaTheme="minorHAnsi" w:hAnsi="Times New Roman" w:cs="Times New Roman"/>
          <w:sz w:val="24"/>
          <w:szCs w:val="24"/>
        </w:rPr>
      </w:pPr>
      <w:r w:rsidRPr="00711776">
        <w:rPr>
          <w:rFonts w:ascii="Times New Roman" w:eastAsiaTheme="minorHAnsi" w:hAnsi="Times New Roman" w:cs="Times New Roman"/>
          <w:color w:val="000000"/>
          <w:sz w:val="24"/>
          <w:szCs w:val="24"/>
        </w:rPr>
        <w:t>This research shows clearly the enormous potential of museums to successfully generate the full range of learning outcomes; however, there is still a great deal more that could be done by museums, given the resources</w:t>
      </w:r>
      <w:r w:rsidR="00244712" w:rsidRPr="00711776">
        <w:rPr>
          <w:rFonts w:ascii="Times New Roman" w:eastAsiaTheme="minorHAnsi" w:hAnsi="Times New Roman" w:cs="Times New Roman"/>
          <w:color w:val="000000"/>
          <w:sz w:val="24"/>
          <w:szCs w:val="24"/>
        </w:rPr>
        <w:t xml:space="preserve">. </w:t>
      </w:r>
      <w:r w:rsidR="00244712" w:rsidRPr="00711776">
        <w:rPr>
          <w:rFonts w:ascii="Times New Roman" w:eastAsiaTheme="minorHAnsi" w:hAnsi="Times New Roman" w:cs="Times New Roman"/>
          <w:sz w:val="24"/>
          <w:szCs w:val="24"/>
        </w:rPr>
        <w:t>The study establishes a new platform on which to base further research into the learning outcomes and the impact of the educational provision of museums in Ghana.</w:t>
      </w:r>
    </w:p>
    <w:p w:rsidR="00AE2D0B" w:rsidRPr="00711776" w:rsidRDefault="00AE2D0B" w:rsidP="00360709">
      <w:pPr>
        <w:spacing w:line="480" w:lineRule="auto"/>
        <w:rPr>
          <w:rFonts w:ascii="Times New Roman" w:hAnsi="Times New Roman" w:cs="Times New Roman"/>
          <w:sz w:val="24"/>
          <w:szCs w:val="24"/>
        </w:rPr>
      </w:pPr>
    </w:p>
    <w:p w:rsidR="00A05420" w:rsidRDefault="00A05420">
      <w:pPr>
        <w:rPr>
          <w:rFonts w:ascii="Times New Roman" w:eastAsiaTheme="minorHAnsi" w:hAnsi="Times New Roman" w:cstheme="majorBidi"/>
          <w:b/>
          <w:bCs/>
          <w:sz w:val="24"/>
          <w:szCs w:val="28"/>
        </w:rPr>
      </w:pPr>
      <w:r>
        <w:rPr>
          <w:rFonts w:eastAsiaTheme="minorHAnsi"/>
        </w:rPr>
        <w:br w:type="page"/>
      </w:r>
    </w:p>
    <w:p w:rsidR="00EB3026" w:rsidRPr="00711776" w:rsidRDefault="00EB3026" w:rsidP="00360709">
      <w:pPr>
        <w:pStyle w:val="Heading1"/>
        <w:spacing w:line="480" w:lineRule="auto"/>
        <w:rPr>
          <w:rFonts w:eastAsiaTheme="minorHAnsi"/>
        </w:rPr>
      </w:pPr>
      <w:bookmarkStart w:id="309" w:name="_Toc18290918"/>
      <w:r w:rsidRPr="00711776">
        <w:rPr>
          <w:rFonts w:eastAsiaTheme="minorHAnsi"/>
        </w:rPr>
        <w:lastRenderedPageBreak/>
        <w:t>CHAPTER FIVE</w:t>
      </w:r>
      <w:bookmarkEnd w:id="309"/>
    </w:p>
    <w:p w:rsidR="00EB3026" w:rsidRPr="00711776" w:rsidRDefault="00EB3026" w:rsidP="00360709">
      <w:pPr>
        <w:pStyle w:val="Heading1"/>
        <w:spacing w:line="480" w:lineRule="auto"/>
        <w:rPr>
          <w:rFonts w:eastAsiaTheme="minorHAnsi"/>
        </w:rPr>
      </w:pPr>
      <w:bookmarkStart w:id="310" w:name="_Toc18290919"/>
      <w:r w:rsidRPr="00711776">
        <w:rPr>
          <w:rFonts w:eastAsiaTheme="minorHAnsi"/>
        </w:rPr>
        <w:t>SUMMARY, CONCLUSION</w:t>
      </w:r>
      <w:r w:rsidR="00A827A2" w:rsidRPr="00711776">
        <w:rPr>
          <w:rFonts w:eastAsiaTheme="minorHAnsi"/>
        </w:rPr>
        <w:t>S</w:t>
      </w:r>
      <w:r w:rsidRPr="00711776">
        <w:rPr>
          <w:rFonts w:eastAsiaTheme="minorHAnsi"/>
        </w:rPr>
        <w:t xml:space="preserve"> AND RECOMMENDATIONS</w:t>
      </w:r>
      <w:bookmarkEnd w:id="310"/>
    </w:p>
    <w:p w:rsidR="00A77D71" w:rsidRDefault="00A77D71" w:rsidP="00635296">
      <w:pPr>
        <w:pStyle w:val="Heading2"/>
        <w:spacing w:before="0" w:after="0" w:line="480" w:lineRule="auto"/>
        <w:rPr>
          <w:rFonts w:eastAsiaTheme="minorHAnsi"/>
        </w:rPr>
      </w:pPr>
      <w:bookmarkStart w:id="311" w:name="_Toc18290920"/>
      <w:r w:rsidRPr="00711776">
        <w:rPr>
          <w:rFonts w:eastAsiaTheme="minorHAnsi"/>
        </w:rPr>
        <w:t xml:space="preserve">5.1 </w:t>
      </w:r>
      <w:r>
        <w:rPr>
          <w:rFonts w:eastAsiaTheme="minorHAnsi"/>
        </w:rPr>
        <w:t>Overview</w:t>
      </w:r>
      <w:bookmarkEnd w:id="311"/>
    </w:p>
    <w:p w:rsidR="00A77D71" w:rsidRPr="00831B6E" w:rsidRDefault="00A77D71" w:rsidP="0093777D">
      <w:pPr>
        <w:tabs>
          <w:tab w:val="left" w:pos="2595"/>
        </w:tabs>
        <w:spacing w:line="480" w:lineRule="auto"/>
        <w:jc w:val="both"/>
        <w:rPr>
          <w:rFonts w:ascii="Times New Roman" w:hAnsi="Times New Roman" w:cs="Times New Roman"/>
          <w:sz w:val="24"/>
          <w:szCs w:val="24"/>
        </w:rPr>
      </w:pPr>
      <w:r w:rsidRPr="00831B6E">
        <w:rPr>
          <w:rFonts w:ascii="Times New Roman" w:hAnsi="Times New Roman" w:cs="Times New Roman"/>
          <w:sz w:val="24"/>
          <w:szCs w:val="24"/>
        </w:rPr>
        <w:t>This is the last chapter of the whole thesis and emphasis has been laid on the summary, conclusions and recommendations of the findings by the researcher.</w:t>
      </w:r>
    </w:p>
    <w:p w:rsidR="00A77D71" w:rsidRPr="00711776" w:rsidRDefault="00A77D71" w:rsidP="00360709">
      <w:pPr>
        <w:spacing w:line="480" w:lineRule="auto"/>
        <w:jc w:val="both"/>
        <w:rPr>
          <w:rFonts w:ascii="Times New Roman" w:eastAsiaTheme="minorHAnsi" w:hAnsi="Times New Roman" w:cs="Times New Roman"/>
          <w:color w:val="000000" w:themeColor="text1"/>
          <w:sz w:val="24"/>
          <w:szCs w:val="24"/>
        </w:rPr>
      </w:pPr>
      <w:r w:rsidRPr="00711776">
        <w:rPr>
          <w:rFonts w:ascii="Times New Roman" w:eastAsiaTheme="minorHAnsi" w:hAnsi="Times New Roman" w:cs="Times New Roman"/>
          <w:color w:val="000000" w:themeColor="text1"/>
          <w:sz w:val="24"/>
          <w:szCs w:val="24"/>
        </w:rPr>
        <w:t>The researcher took it upon himself to visit the selected museums in Ghana and observed the museum education procedure. The involvement of the museum education did not only give the researcher insight but also adequate information on the history on the objects found in the museum. The museums have been an educational institution and non-profitable organization since time in memorial. The whole of this thesis has been organized in five chapters. Some related literature was reviewed. There are limited literature concerning Ghanaian museums, therefore other foreign museums literature were reviewed.</w:t>
      </w:r>
    </w:p>
    <w:p w:rsidR="00A77D71" w:rsidRPr="00711776" w:rsidRDefault="00A77D71" w:rsidP="00360709">
      <w:pPr>
        <w:spacing w:line="480" w:lineRule="auto"/>
        <w:jc w:val="both"/>
        <w:rPr>
          <w:rFonts w:ascii="Times New Roman" w:eastAsiaTheme="minorHAnsi" w:hAnsi="Times New Roman" w:cs="Times New Roman"/>
          <w:color w:val="FF0000"/>
          <w:sz w:val="24"/>
          <w:szCs w:val="24"/>
        </w:rPr>
      </w:pPr>
      <w:r w:rsidRPr="00711776">
        <w:rPr>
          <w:rFonts w:ascii="Times New Roman" w:eastAsiaTheme="minorHAnsi" w:hAnsi="Times New Roman" w:cs="Times New Roman"/>
          <w:color w:val="000000" w:themeColor="text1"/>
          <w:sz w:val="24"/>
          <w:szCs w:val="24"/>
        </w:rPr>
        <w:t xml:space="preserve">It focuses on research, conservation, history, culture etc. The aim of this study is to find out the impact of museum educational programs on audience and assess the strength and weaknesses of the museum.  Using self-administered questionnaires, in-depth interview and critical observation, a lot of findings have been acknowledged. Some museum administrators and curators were interviewed and that served as the primary data for the </w:t>
      </w:r>
      <w:r w:rsidR="003841A7" w:rsidRPr="00711776">
        <w:rPr>
          <w:rFonts w:ascii="Times New Roman" w:eastAsiaTheme="minorHAnsi" w:hAnsi="Times New Roman" w:cs="Times New Roman"/>
          <w:color w:val="000000" w:themeColor="text1"/>
          <w:sz w:val="24"/>
          <w:szCs w:val="24"/>
        </w:rPr>
        <w:t>researcher. Library</w:t>
      </w:r>
      <w:r w:rsidRPr="00711776">
        <w:rPr>
          <w:rFonts w:ascii="Times New Roman" w:eastAsiaTheme="minorHAnsi" w:hAnsi="Times New Roman" w:cs="Times New Roman"/>
          <w:color w:val="000000" w:themeColor="text1"/>
          <w:sz w:val="24"/>
          <w:szCs w:val="24"/>
        </w:rPr>
        <w:t xml:space="preserve"> research, digital cameras, mobile phones and on-line information was also engaged to get the secondary data.</w:t>
      </w:r>
    </w:p>
    <w:p w:rsidR="00A77D71" w:rsidRPr="00711776" w:rsidRDefault="00A77D71" w:rsidP="00360709">
      <w:pPr>
        <w:spacing w:line="480" w:lineRule="auto"/>
        <w:jc w:val="both"/>
        <w:rPr>
          <w:rFonts w:ascii="Times New Roman" w:eastAsiaTheme="minorHAnsi" w:hAnsi="Times New Roman" w:cs="Times New Roman"/>
          <w:color w:val="000000" w:themeColor="text1"/>
          <w:sz w:val="24"/>
          <w:szCs w:val="24"/>
        </w:rPr>
      </w:pPr>
      <w:r w:rsidRPr="00711776">
        <w:rPr>
          <w:rFonts w:ascii="Times New Roman" w:eastAsiaTheme="minorHAnsi" w:hAnsi="Times New Roman" w:cs="Times New Roman"/>
          <w:color w:val="000000" w:themeColor="text1"/>
          <w:sz w:val="24"/>
          <w:szCs w:val="24"/>
        </w:rPr>
        <w:t xml:space="preserve">The chapter five presents the summary of the findings and conclusions that come out from them.  The recommendations in this chapter present an establishment upon which relevant visitors and audience were involved to investigate the education </w:t>
      </w:r>
      <w:r w:rsidRPr="00711776">
        <w:rPr>
          <w:rFonts w:ascii="Times New Roman" w:eastAsiaTheme="minorHAnsi" w:hAnsi="Times New Roman" w:cs="Times New Roman"/>
          <w:color w:val="000000" w:themeColor="text1"/>
          <w:sz w:val="24"/>
          <w:szCs w:val="24"/>
        </w:rPr>
        <w:lastRenderedPageBreak/>
        <w:t>museums used to offer using generic learning outcome model. Museums have been a medium through which teaching and learning take place in every society in the whole world. It could serve as the recreational centers where people like to travel, look for exhibits and entertain themselves. If the museums are exciting, it attracts tourists from so many places so as to create employment for the local people in the community. This will help the government to get money to build social amenities. In view of this study, museum may be seen as an educational institution which enable people to learn about their past. Museum also improves community development. This is because the people in the community are able to put up new buildings as guest houses and hotels which will serve as accommodation for tourists and visitors.</w:t>
      </w:r>
    </w:p>
    <w:p w:rsidR="00A77D71" w:rsidRPr="00711776" w:rsidRDefault="00A77D71" w:rsidP="00360709">
      <w:pPr>
        <w:spacing w:line="480" w:lineRule="auto"/>
        <w:jc w:val="both"/>
        <w:rPr>
          <w:rFonts w:ascii="Times New Roman" w:eastAsiaTheme="minorHAnsi" w:hAnsi="Times New Roman" w:cs="Times New Roman"/>
          <w:color w:val="000000" w:themeColor="text1"/>
          <w:sz w:val="24"/>
          <w:szCs w:val="24"/>
        </w:rPr>
      </w:pPr>
      <w:r w:rsidRPr="00711776">
        <w:rPr>
          <w:rFonts w:ascii="Times New Roman" w:eastAsiaTheme="minorHAnsi" w:hAnsi="Times New Roman" w:cs="Times New Roman"/>
          <w:color w:val="000000" w:themeColor="text1"/>
          <w:sz w:val="24"/>
          <w:szCs w:val="24"/>
        </w:rPr>
        <w:t>The thesis has discovered the strength and weakness of the museums. Since this research is to ascertain the impact of education museums offer to its audience, some recommendations have been made with respect to museum education in this chapter. Apparently, a research has been carried out on the educational programs in the selected museums in Ghana and the strength and weakness with the museums have been dealt with.</w:t>
      </w:r>
    </w:p>
    <w:p w:rsidR="00A77D71" w:rsidRPr="00711776" w:rsidRDefault="00A77D71" w:rsidP="00A05420">
      <w:pPr>
        <w:pStyle w:val="Heading2"/>
        <w:spacing w:before="0" w:after="0" w:line="480" w:lineRule="auto"/>
        <w:rPr>
          <w:rFonts w:eastAsiaTheme="minorHAnsi"/>
        </w:rPr>
      </w:pPr>
      <w:bookmarkStart w:id="312" w:name="_Toc18290921"/>
      <w:r w:rsidRPr="00711776">
        <w:rPr>
          <w:rFonts w:eastAsiaTheme="minorHAnsi"/>
        </w:rPr>
        <w:t>5.2 Conclusions</w:t>
      </w:r>
      <w:bookmarkEnd w:id="312"/>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Lack of varieties in the educational programmes organized by the selected museums has led to low patronage in the museum. </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is again concluded that though there are some anomalies in the educational programmes organized by the selected museums, they still make remarkable impacts on their audience. </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Again the study concluded that anomalies in the educational programmes organized by the selected museums are as a result of lack of museum education. </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Pr="003468B6">
        <w:rPr>
          <w:rFonts w:ascii="Times New Roman" w:hAnsi="Times New Roman" w:cs="Times New Roman"/>
          <w:sz w:val="24"/>
          <w:szCs w:val="24"/>
        </w:rPr>
        <w:t>he museum educational programmes</w:t>
      </w:r>
      <w:r w:rsidR="004C1803">
        <w:rPr>
          <w:rFonts w:ascii="Times New Roman" w:hAnsi="Times New Roman" w:cs="Times New Roman"/>
          <w:sz w:val="24"/>
          <w:szCs w:val="24"/>
        </w:rPr>
        <w:t xml:space="preserve"> have </w:t>
      </w:r>
      <w:r w:rsidRPr="003468B6">
        <w:rPr>
          <w:rFonts w:ascii="Times New Roman" w:hAnsi="Times New Roman" w:cs="Times New Roman"/>
          <w:sz w:val="24"/>
          <w:szCs w:val="24"/>
        </w:rPr>
        <w:t xml:space="preserve">helped audience to have a fair </w:t>
      </w:r>
      <w:r>
        <w:rPr>
          <w:rFonts w:ascii="Times New Roman" w:hAnsi="Times New Roman" w:cs="Times New Roman"/>
          <w:sz w:val="24"/>
          <w:szCs w:val="24"/>
        </w:rPr>
        <w:t xml:space="preserve">idea of what goes on in the museums.  Because the educational </w:t>
      </w:r>
      <w:r w:rsidRPr="003468B6">
        <w:rPr>
          <w:rFonts w:ascii="Times New Roman" w:hAnsi="Times New Roman" w:cs="Times New Roman"/>
          <w:sz w:val="24"/>
          <w:szCs w:val="24"/>
        </w:rPr>
        <w:t xml:space="preserve">programme has a direct link </w:t>
      </w:r>
      <w:r>
        <w:rPr>
          <w:rFonts w:ascii="Times New Roman" w:hAnsi="Times New Roman" w:cs="Times New Roman"/>
          <w:sz w:val="24"/>
          <w:szCs w:val="24"/>
        </w:rPr>
        <w:t>with</w:t>
      </w:r>
      <w:r w:rsidRPr="003468B6">
        <w:rPr>
          <w:rFonts w:ascii="Times New Roman" w:hAnsi="Times New Roman" w:cs="Times New Roman"/>
          <w:sz w:val="24"/>
          <w:szCs w:val="24"/>
        </w:rPr>
        <w:t xml:space="preserve"> the curriculum</w:t>
      </w:r>
      <w:r>
        <w:rPr>
          <w:rFonts w:ascii="Times New Roman" w:hAnsi="Times New Roman" w:cs="Times New Roman"/>
          <w:sz w:val="24"/>
          <w:szCs w:val="24"/>
        </w:rPr>
        <w:t xml:space="preserve"> in the basic schools it has also improve student visitor’s </w:t>
      </w:r>
      <w:r w:rsidRPr="003468B6">
        <w:rPr>
          <w:rFonts w:ascii="Times New Roman" w:hAnsi="Times New Roman" w:cs="Times New Roman"/>
          <w:sz w:val="24"/>
          <w:szCs w:val="24"/>
        </w:rPr>
        <w:t>knowledge and understanding.</w:t>
      </w:r>
    </w:p>
    <w:p w:rsidR="00A77D71" w:rsidRDefault="00A77D71" w:rsidP="00360709">
      <w:pPr>
        <w:spacing w:line="480" w:lineRule="auto"/>
        <w:jc w:val="both"/>
        <w:rPr>
          <w:rFonts w:ascii="Times New Roman" w:hAnsi="Times New Roman" w:cs="Times New Roman"/>
          <w:sz w:val="24"/>
          <w:szCs w:val="24"/>
        </w:rPr>
      </w:pPr>
      <w:r w:rsidRPr="003468B6">
        <w:rPr>
          <w:rFonts w:ascii="Times New Roman" w:hAnsi="Times New Roman" w:cs="Times New Roman"/>
          <w:sz w:val="24"/>
          <w:szCs w:val="24"/>
        </w:rPr>
        <w:t xml:space="preserve"> Again, </w:t>
      </w:r>
      <w:r>
        <w:rPr>
          <w:rFonts w:ascii="Times New Roman" w:hAnsi="Times New Roman" w:cs="Times New Roman"/>
          <w:sz w:val="24"/>
          <w:szCs w:val="24"/>
        </w:rPr>
        <w:t xml:space="preserve">because the educational programs cater for </w:t>
      </w:r>
      <w:r w:rsidRPr="003468B6">
        <w:rPr>
          <w:rFonts w:ascii="Times New Roman" w:hAnsi="Times New Roman" w:cs="Times New Roman"/>
          <w:sz w:val="24"/>
          <w:szCs w:val="24"/>
        </w:rPr>
        <w:t xml:space="preserve">all levels of people </w:t>
      </w:r>
      <w:r>
        <w:rPr>
          <w:rFonts w:ascii="Times New Roman" w:hAnsi="Times New Roman" w:cs="Times New Roman"/>
          <w:sz w:val="24"/>
          <w:szCs w:val="24"/>
        </w:rPr>
        <w:t>(</w:t>
      </w:r>
      <w:r w:rsidRPr="003468B6">
        <w:rPr>
          <w:rFonts w:ascii="Times New Roman" w:hAnsi="Times New Roman" w:cs="Times New Roman"/>
          <w:sz w:val="24"/>
          <w:szCs w:val="24"/>
        </w:rPr>
        <w:t>whether literate or illiterate</w:t>
      </w:r>
      <w:r>
        <w:rPr>
          <w:rFonts w:ascii="Times New Roman" w:hAnsi="Times New Roman" w:cs="Times New Roman"/>
          <w:sz w:val="24"/>
          <w:szCs w:val="24"/>
        </w:rPr>
        <w:t>), it makes it easy for all category of people to visit</w:t>
      </w:r>
      <w:r w:rsidRPr="003468B6">
        <w:rPr>
          <w:rFonts w:ascii="Times New Roman" w:hAnsi="Times New Roman" w:cs="Times New Roman"/>
          <w:sz w:val="24"/>
          <w:szCs w:val="24"/>
        </w:rPr>
        <w:t>.</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Lack of exhibition as part of educational programmes in museums has made them unpopular</w:t>
      </w:r>
      <w:r w:rsidRPr="003468B6">
        <w:rPr>
          <w:rFonts w:ascii="Times New Roman" w:hAnsi="Times New Roman" w:cs="Times New Roman"/>
          <w:sz w:val="24"/>
          <w:szCs w:val="24"/>
        </w:rPr>
        <w:t>.</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The double role of the curators in the museum has also led to ineffectiveness of some of the curators in the selected museum.</w:t>
      </w:r>
    </w:p>
    <w:p w:rsidR="00A77D71" w:rsidRPr="009A4831" w:rsidRDefault="00B443FE" w:rsidP="00A0542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5.3 </w:t>
      </w:r>
      <w:r w:rsidR="00A77D71" w:rsidRPr="009A4831">
        <w:rPr>
          <w:rFonts w:ascii="Times New Roman" w:hAnsi="Times New Roman" w:cs="Times New Roman"/>
          <w:b/>
          <w:sz w:val="24"/>
          <w:szCs w:val="24"/>
        </w:rPr>
        <w:t>Recommendations</w:t>
      </w:r>
    </w:p>
    <w:p w:rsidR="00A77D71" w:rsidRDefault="00A77D71" w:rsidP="00360709">
      <w:pPr>
        <w:spacing w:line="480" w:lineRule="auto"/>
        <w:jc w:val="both"/>
        <w:rPr>
          <w:rFonts w:ascii="Times New Roman" w:hAnsi="Times New Roman" w:cs="Times New Roman"/>
          <w:sz w:val="24"/>
          <w:szCs w:val="24"/>
        </w:rPr>
      </w:pPr>
      <w:r w:rsidRPr="003468B6">
        <w:rPr>
          <w:rFonts w:ascii="Times New Roman" w:hAnsi="Times New Roman" w:cs="Times New Roman"/>
          <w:sz w:val="24"/>
          <w:szCs w:val="24"/>
        </w:rPr>
        <w:t xml:space="preserve">In view of the findings derived from the study, the researcher wished to make </w:t>
      </w:r>
      <w:r>
        <w:rPr>
          <w:rFonts w:ascii="Times New Roman" w:hAnsi="Times New Roman" w:cs="Times New Roman"/>
          <w:sz w:val="24"/>
          <w:szCs w:val="24"/>
        </w:rPr>
        <w:t xml:space="preserve">the following recommendations:  </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The museums should employ museum education officers to help in the educational programmes especially the outreach programmes so that the issue of curators doubling as museum educators will be solved.</w:t>
      </w:r>
    </w:p>
    <w:p w:rsidR="00A77D71" w:rsidRDefault="00A77D71" w:rsidP="00360709">
      <w:pPr>
        <w:spacing w:line="480" w:lineRule="auto"/>
        <w:jc w:val="both"/>
        <w:rPr>
          <w:rFonts w:ascii="Times New Roman" w:hAnsi="Times New Roman" w:cs="Times New Roman"/>
          <w:sz w:val="24"/>
          <w:szCs w:val="24"/>
        </w:rPr>
      </w:pPr>
      <w:r w:rsidRPr="003468B6">
        <w:rPr>
          <w:rFonts w:ascii="Times New Roman" w:hAnsi="Times New Roman" w:cs="Times New Roman"/>
          <w:sz w:val="24"/>
          <w:szCs w:val="24"/>
        </w:rPr>
        <w:t>Furthermore, the Ghana Museums and Monument Board should take it upon themselves to organize an annual in-service training for curators and educators in</w:t>
      </w:r>
      <w:r>
        <w:rPr>
          <w:rFonts w:ascii="Times New Roman" w:hAnsi="Times New Roman" w:cs="Times New Roman"/>
          <w:sz w:val="24"/>
          <w:szCs w:val="24"/>
        </w:rPr>
        <w:t xml:space="preserve"> Ghanaian museums.</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ministry of Tourism and Creative Arts </w:t>
      </w:r>
      <w:r w:rsidRPr="003468B6">
        <w:rPr>
          <w:rFonts w:ascii="Times New Roman" w:hAnsi="Times New Roman" w:cs="Times New Roman"/>
          <w:sz w:val="24"/>
          <w:szCs w:val="24"/>
        </w:rPr>
        <w:t xml:space="preserve">should advertise and </w:t>
      </w:r>
      <w:r>
        <w:rPr>
          <w:rFonts w:ascii="Times New Roman" w:hAnsi="Times New Roman" w:cs="Times New Roman"/>
          <w:sz w:val="24"/>
          <w:szCs w:val="24"/>
        </w:rPr>
        <w:t xml:space="preserve">hold regular television and radio discussions about psychological, emotional and educational benefits of the museum to encourage museum participation in the nation. </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Owing to the above is </w:t>
      </w:r>
      <w:r w:rsidRPr="003468B6">
        <w:rPr>
          <w:rFonts w:ascii="Times New Roman" w:hAnsi="Times New Roman" w:cs="Times New Roman"/>
          <w:sz w:val="24"/>
          <w:szCs w:val="24"/>
        </w:rPr>
        <w:t xml:space="preserve">regular exhibition </w:t>
      </w:r>
      <w:r>
        <w:rPr>
          <w:rFonts w:ascii="Times New Roman" w:hAnsi="Times New Roman" w:cs="Times New Roman"/>
          <w:sz w:val="24"/>
          <w:szCs w:val="24"/>
        </w:rPr>
        <w:t xml:space="preserve">, it is recommended that the various museums in Ghana should try and organize exhibition </w:t>
      </w:r>
      <w:r w:rsidRPr="003468B6">
        <w:rPr>
          <w:rFonts w:ascii="Times New Roman" w:hAnsi="Times New Roman" w:cs="Times New Roman"/>
          <w:sz w:val="24"/>
          <w:szCs w:val="24"/>
        </w:rPr>
        <w:t>to make people aware of what goes on in the museums.</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Ghana museum and monuments board should design an educational framework to be used by all museums in Ghana in other to improve upon their educational programmes.</w:t>
      </w:r>
    </w:p>
    <w:p w:rsidR="00A77D71" w:rsidRPr="003468B6"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Again the Ghana museum and monuments board should design museum standards to govern the practice in the Ghanaian museums.</w:t>
      </w:r>
    </w:p>
    <w:p w:rsidR="00CC7E0B" w:rsidRPr="00067800" w:rsidRDefault="00A77D71" w:rsidP="00360709">
      <w:pPr>
        <w:spacing w:line="480" w:lineRule="auto"/>
        <w:jc w:val="both"/>
        <w:rPr>
          <w:rFonts w:ascii="Times New Roman" w:hAnsi="Times New Roman" w:cs="Times New Roman"/>
          <w:sz w:val="24"/>
          <w:szCs w:val="24"/>
        </w:rPr>
      </w:pPr>
      <w:r w:rsidRPr="003468B6">
        <w:rPr>
          <w:rFonts w:ascii="Times New Roman" w:hAnsi="Times New Roman" w:cs="Times New Roman"/>
          <w:sz w:val="24"/>
          <w:szCs w:val="24"/>
        </w:rPr>
        <w:t xml:space="preserve">Lastly, </w:t>
      </w:r>
      <w:r>
        <w:rPr>
          <w:rFonts w:ascii="Times New Roman" w:hAnsi="Times New Roman" w:cs="Times New Roman"/>
          <w:sz w:val="24"/>
          <w:szCs w:val="24"/>
        </w:rPr>
        <w:t xml:space="preserve">it </w:t>
      </w:r>
      <w:r w:rsidR="008259FF">
        <w:rPr>
          <w:rFonts w:ascii="Times New Roman" w:hAnsi="Times New Roman" w:cs="Times New Roman"/>
          <w:sz w:val="24"/>
          <w:szCs w:val="24"/>
        </w:rPr>
        <w:t xml:space="preserve">is </w:t>
      </w:r>
      <w:r w:rsidR="008259FF" w:rsidRPr="003468B6">
        <w:rPr>
          <w:rFonts w:ascii="Times New Roman" w:hAnsi="Times New Roman" w:cs="Times New Roman"/>
          <w:sz w:val="24"/>
          <w:szCs w:val="24"/>
        </w:rPr>
        <w:t>recommended</w:t>
      </w:r>
      <w:r w:rsidRPr="003468B6">
        <w:rPr>
          <w:rFonts w:ascii="Times New Roman" w:hAnsi="Times New Roman" w:cs="Times New Roman"/>
          <w:sz w:val="24"/>
          <w:szCs w:val="24"/>
        </w:rPr>
        <w:t xml:space="preserve"> that for the museum educational</w:t>
      </w:r>
      <w:r w:rsidR="00CD1F34">
        <w:rPr>
          <w:rFonts w:ascii="Times New Roman" w:hAnsi="Times New Roman" w:cs="Times New Roman"/>
          <w:sz w:val="24"/>
          <w:szCs w:val="24"/>
        </w:rPr>
        <w:t xml:space="preserve"> </w:t>
      </w:r>
      <w:r>
        <w:rPr>
          <w:rFonts w:ascii="Times New Roman" w:hAnsi="Times New Roman" w:cs="Times New Roman"/>
          <w:sz w:val="24"/>
          <w:szCs w:val="24"/>
        </w:rPr>
        <w:t>programmes</w:t>
      </w:r>
      <w:r w:rsidRPr="003468B6">
        <w:rPr>
          <w:rFonts w:ascii="Times New Roman" w:hAnsi="Times New Roman" w:cs="Times New Roman"/>
          <w:sz w:val="24"/>
          <w:szCs w:val="24"/>
        </w:rPr>
        <w:t xml:space="preserve"> to achieve its objective, there should be </w:t>
      </w:r>
      <w:r>
        <w:rPr>
          <w:rFonts w:ascii="Times New Roman" w:hAnsi="Times New Roman" w:cs="Times New Roman"/>
          <w:sz w:val="24"/>
          <w:szCs w:val="24"/>
        </w:rPr>
        <w:t xml:space="preserve">monetary </w:t>
      </w:r>
      <w:r w:rsidRPr="003468B6">
        <w:rPr>
          <w:rFonts w:ascii="Times New Roman" w:hAnsi="Times New Roman" w:cs="Times New Roman"/>
          <w:sz w:val="24"/>
          <w:szCs w:val="24"/>
        </w:rPr>
        <w:t xml:space="preserve">support from the government, nongovernmental organizations and philanthropists to </w:t>
      </w:r>
      <w:r>
        <w:rPr>
          <w:rFonts w:ascii="Times New Roman" w:hAnsi="Times New Roman" w:cs="Times New Roman"/>
          <w:sz w:val="24"/>
          <w:szCs w:val="24"/>
        </w:rPr>
        <w:t>help ease some of the financial burden of both private and public Museum</w:t>
      </w:r>
      <w:r w:rsidRPr="003468B6">
        <w:rPr>
          <w:rFonts w:ascii="Times New Roman" w:hAnsi="Times New Roman" w:cs="Times New Roman"/>
          <w:sz w:val="24"/>
          <w:szCs w:val="24"/>
        </w:rPr>
        <w:t>.</w:t>
      </w:r>
    </w:p>
    <w:p w:rsidR="00A77D71" w:rsidRPr="004A719D" w:rsidRDefault="007A0D55" w:rsidP="00360709">
      <w:pPr>
        <w:spacing w:line="480" w:lineRule="auto"/>
        <w:jc w:val="both"/>
        <w:rPr>
          <w:rFonts w:ascii="Times New Roman" w:hAnsi="Times New Roman" w:cs="Times New Roman"/>
          <w:b/>
          <w:sz w:val="24"/>
          <w:szCs w:val="24"/>
        </w:rPr>
      </w:pPr>
      <w:r>
        <w:rPr>
          <w:rFonts w:ascii="Times New Roman" w:hAnsi="Times New Roman" w:cs="Times New Roman"/>
          <w:b/>
          <w:sz w:val="24"/>
          <w:szCs w:val="24"/>
        </w:rPr>
        <w:t>5.4</w:t>
      </w:r>
      <w:r w:rsidR="00A77D71" w:rsidRPr="004A719D">
        <w:rPr>
          <w:rFonts w:ascii="Times New Roman" w:hAnsi="Times New Roman" w:cs="Times New Roman"/>
          <w:b/>
          <w:sz w:val="24"/>
          <w:szCs w:val="24"/>
        </w:rPr>
        <w:t>Agenda for future research</w:t>
      </w:r>
    </w:p>
    <w:p w:rsidR="00A77D71" w:rsidRDefault="00A77D71" w:rsidP="00360709">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employed the mixed method approach to investigate how generic learning outcome could be used to ascertain the impact of educational programmes on museum audience. The study did not find the relationship be</w:t>
      </w:r>
      <w:r w:rsidR="00AC2571">
        <w:rPr>
          <w:rFonts w:ascii="Times New Roman" w:hAnsi="Times New Roman" w:cs="Times New Roman"/>
          <w:sz w:val="24"/>
          <w:szCs w:val="24"/>
        </w:rPr>
        <w:t xml:space="preserve">tween the variables as against </w:t>
      </w:r>
      <w:r>
        <w:rPr>
          <w:rFonts w:ascii="Times New Roman" w:hAnsi="Times New Roman" w:cs="Times New Roman"/>
          <w:sz w:val="24"/>
          <w:szCs w:val="24"/>
        </w:rPr>
        <w:t xml:space="preserve">impact of museum </w:t>
      </w:r>
      <w:r w:rsidR="00AC2571">
        <w:rPr>
          <w:rFonts w:ascii="Times New Roman" w:hAnsi="Times New Roman" w:cs="Times New Roman"/>
          <w:sz w:val="24"/>
          <w:szCs w:val="24"/>
        </w:rPr>
        <w:t>education;</w:t>
      </w:r>
      <w:r>
        <w:rPr>
          <w:rFonts w:ascii="Times New Roman" w:hAnsi="Times New Roman" w:cs="Times New Roman"/>
          <w:sz w:val="24"/>
          <w:szCs w:val="24"/>
        </w:rPr>
        <w:t xml:space="preserve"> it highly recommended that future researchers will use correlation analysis. Future researchers can also design an educational framework for the museums to enhance educational programmes in the museum.</w:t>
      </w:r>
    </w:p>
    <w:p w:rsidR="00C161F3" w:rsidRPr="003D2375" w:rsidRDefault="00C161F3" w:rsidP="00C161F3">
      <w:pPr>
        <w:widowControl w:val="0"/>
        <w:autoSpaceDE w:val="0"/>
        <w:autoSpaceDN w:val="0"/>
        <w:adjustRightInd w:val="0"/>
        <w:spacing w:after="0" w:line="480" w:lineRule="auto"/>
        <w:ind w:left="720" w:hanging="720"/>
        <w:jc w:val="both"/>
        <w:rPr>
          <w:rFonts w:ascii="Times New Roman" w:hAnsi="Times New Roman" w:cs="Times New Roman"/>
          <w:sz w:val="24"/>
          <w:szCs w:val="24"/>
        </w:rPr>
      </w:pPr>
    </w:p>
    <w:p w:rsidR="00C161F3" w:rsidRDefault="00C161F3" w:rsidP="00C161F3">
      <w:pPr>
        <w:autoSpaceDE w:val="0"/>
        <w:autoSpaceDN w:val="0"/>
        <w:adjustRightInd w:val="0"/>
        <w:spacing w:after="0" w:line="480" w:lineRule="auto"/>
        <w:jc w:val="both"/>
        <w:rPr>
          <w:rFonts w:ascii="Times New Roman" w:eastAsiaTheme="minorHAnsi" w:hAnsi="Times New Roman" w:cs="Times New Roman"/>
          <w:sz w:val="24"/>
          <w:szCs w:val="24"/>
        </w:rPr>
      </w:pPr>
    </w:p>
    <w:p w:rsidR="00C161F3" w:rsidRDefault="00C161F3" w:rsidP="00C161F3"/>
    <w:p w:rsidR="00816665" w:rsidRDefault="00816665">
      <w:pPr>
        <w:rPr>
          <w:rFonts w:ascii="Times New Roman" w:eastAsiaTheme="minorHAnsi" w:hAnsi="Times New Roman" w:cstheme="majorBidi"/>
          <w:b/>
          <w:bCs/>
          <w:sz w:val="24"/>
          <w:szCs w:val="28"/>
        </w:rPr>
      </w:pPr>
      <w:r>
        <w:rPr>
          <w:rFonts w:eastAsiaTheme="minorHAnsi"/>
        </w:rPr>
        <w:br w:type="page"/>
      </w:r>
    </w:p>
    <w:p w:rsidR="00A05420" w:rsidRDefault="00A05420" w:rsidP="00A05420">
      <w:pPr>
        <w:pStyle w:val="Heading1"/>
        <w:spacing w:before="0" w:line="480" w:lineRule="auto"/>
      </w:pPr>
      <w:bookmarkStart w:id="313" w:name="_Toc18290922"/>
      <w:r w:rsidRPr="00711776">
        <w:lastRenderedPageBreak/>
        <w:t>REFERENCES</w:t>
      </w:r>
      <w:bookmarkEnd w:id="313"/>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Adeniji, P.O</w:t>
      </w:r>
      <w:r>
        <w:rPr>
          <w:rFonts w:ascii="Times New Roman" w:hAnsi="Times New Roman" w:cs="Times New Roman"/>
          <w:sz w:val="24"/>
          <w:szCs w:val="24"/>
        </w:rPr>
        <w:t>.</w:t>
      </w:r>
      <w:r w:rsidRPr="003D2375">
        <w:rPr>
          <w:rFonts w:ascii="Times New Roman" w:hAnsi="Times New Roman" w:cs="Times New Roman"/>
          <w:sz w:val="24"/>
          <w:szCs w:val="24"/>
        </w:rPr>
        <w:t xml:space="preserve"> andEkanem E. A.</w:t>
      </w:r>
      <w:r>
        <w:rPr>
          <w:rFonts w:ascii="Times New Roman" w:hAnsi="Times New Roman" w:cs="Times New Roman"/>
          <w:sz w:val="24"/>
          <w:szCs w:val="24"/>
        </w:rPr>
        <w:t>,</w:t>
      </w:r>
      <w:r w:rsidRPr="003D2375">
        <w:rPr>
          <w:rFonts w:ascii="Times New Roman" w:hAnsi="Times New Roman" w:cs="Times New Roman"/>
          <w:sz w:val="24"/>
          <w:szCs w:val="24"/>
        </w:rPr>
        <w:t xml:space="preserve"> 2013</w:t>
      </w:r>
      <w:r w:rsidR="007A0D55" w:rsidRPr="003D2375">
        <w:rPr>
          <w:rFonts w:ascii="Times New Roman" w:hAnsi="Times New Roman" w:cs="Times New Roman"/>
          <w:sz w:val="24"/>
          <w:szCs w:val="24"/>
        </w:rPr>
        <w:t>the</w:t>
      </w:r>
      <w:r w:rsidRPr="003D2375">
        <w:rPr>
          <w:rFonts w:ascii="Times New Roman" w:hAnsi="Times New Roman" w:cs="Times New Roman"/>
          <w:sz w:val="24"/>
          <w:szCs w:val="24"/>
        </w:rPr>
        <w:t xml:space="preserve"> role of museums in sustainable tourism development- the Black Heritage Museum, Badagry. African Journal of Hospitality, Tourism and Leisure Vol. 2 (4), pp. 1-13.</w:t>
      </w:r>
    </w:p>
    <w:p w:rsidR="00A05420" w:rsidRPr="003D2375" w:rsidRDefault="00A05420" w:rsidP="00A05420">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Ahmad, S.,</w:t>
      </w:r>
      <w:r w:rsidRPr="003D2375">
        <w:rPr>
          <w:rFonts w:ascii="Times New Roman" w:hAnsi="Times New Roman" w:cs="Times New Roman"/>
          <w:sz w:val="24"/>
          <w:szCs w:val="24"/>
        </w:rPr>
        <w:t xml:space="preserve"> Abbas, M.Y., Yusofa, W.Z.M., and Taib, M.Z.M. </w:t>
      </w:r>
      <w:r>
        <w:rPr>
          <w:rFonts w:ascii="Times New Roman" w:hAnsi="Times New Roman" w:cs="Times New Roman"/>
          <w:sz w:val="24"/>
          <w:szCs w:val="24"/>
        </w:rPr>
        <w:t>2015</w:t>
      </w:r>
      <w:r w:rsidRPr="003D2375">
        <w:rPr>
          <w:rFonts w:ascii="Times New Roman" w:hAnsi="Times New Roman" w:cs="Times New Roman"/>
          <w:sz w:val="24"/>
          <w:szCs w:val="24"/>
        </w:rPr>
        <w:t xml:space="preserve"> Adapting Museum Visitors as Participants Benefits their Learning Experience? Asia Pacific International Conference on Environment-Behaviour Studies, Sirius Business Park Berlin-Yard Field, Berlin 24-26 February 2014 “Public Participation: Shaping a Sustainable Future”. Procedia-Social and Behavioural Sciences 168, 2015, 156-170</w:t>
      </w:r>
    </w:p>
    <w:p w:rsidR="00A05420" w:rsidRPr="003D2375" w:rsidRDefault="00A05420" w:rsidP="00A05420">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Amoako-Ohene, K.</w:t>
      </w:r>
      <w:r w:rsidRPr="003D2375">
        <w:rPr>
          <w:rFonts w:ascii="Times New Roman" w:hAnsi="Times New Roman" w:cs="Times New Roman"/>
          <w:sz w:val="24"/>
          <w:szCs w:val="24"/>
        </w:rPr>
        <w:t xml:space="preserve"> and Nortey,S</w:t>
      </w:r>
      <w:r>
        <w:rPr>
          <w:rFonts w:ascii="Times New Roman" w:hAnsi="Times New Roman" w:cs="Times New Roman"/>
          <w:sz w:val="24"/>
          <w:szCs w:val="24"/>
        </w:rPr>
        <w:t>.2014</w:t>
      </w:r>
      <w:r w:rsidRPr="003D2375">
        <w:rPr>
          <w:rFonts w:ascii="Times New Roman" w:hAnsi="Times New Roman" w:cs="Times New Roman"/>
          <w:sz w:val="24"/>
          <w:szCs w:val="24"/>
        </w:rPr>
        <w:t xml:space="preserve"> Sustainability of Asante Manhyia Palace Museum: A Collection of Cultural Identity. African Journal of Hospitality, Tourism and Leisure Vol. 3 (2), pp. 1-12.</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Anderson, D. 1999 A common wealth: museums in the learning age, Department for Culture, Media and Sport, London</w:t>
      </w:r>
    </w:p>
    <w:p w:rsidR="00A05420" w:rsidRPr="005A5D34" w:rsidRDefault="00A05420" w:rsidP="00A05420">
      <w:pPr>
        <w:spacing w:line="480" w:lineRule="auto"/>
        <w:ind w:left="720" w:hanging="720"/>
        <w:jc w:val="both"/>
        <w:rPr>
          <w:rFonts w:ascii="Times New Roman" w:hAnsi="Times New Roman" w:cs="Times New Roman"/>
          <w:color w:val="222222"/>
          <w:sz w:val="24"/>
          <w:szCs w:val="24"/>
          <w:shd w:val="clear" w:color="auto" w:fill="FFFFFF"/>
        </w:rPr>
      </w:pPr>
      <w:r w:rsidRPr="005A5D34">
        <w:rPr>
          <w:rFonts w:ascii="Times New Roman" w:hAnsi="Times New Roman" w:cs="Times New Roman"/>
          <w:color w:val="222222"/>
          <w:sz w:val="24"/>
          <w:szCs w:val="24"/>
          <w:shd w:val="clear" w:color="auto" w:fill="FFFFFF"/>
        </w:rPr>
        <w:t>Argyropoulos, V.S. and Kanari, C., 2015. Re-imagining the museum through “touch”: Reflections of individuals with visual disability on their experience of museum-visiting in Greece. </w:t>
      </w:r>
      <w:r w:rsidRPr="005A5D34">
        <w:rPr>
          <w:rFonts w:ascii="Times New Roman" w:hAnsi="Times New Roman" w:cs="Times New Roman"/>
          <w:i/>
          <w:iCs/>
          <w:color w:val="222222"/>
          <w:sz w:val="24"/>
          <w:szCs w:val="24"/>
          <w:shd w:val="clear" w:color="auto" w:fill="FFFFFF"/>
        </w:rPr>
        <w:t>Alter</w:t>
      </w:r>
      <w:r w:rsidRPr="005A5D34">
        <w:rPr>
          <w:rFonts w:ascii="Times New Roman" w:hAnsi="Times New Roman" w:cs="Times New Roman"/>
          <w:color w:val="222222"/>
          <w:sz w:val="24"/>
          <w:szCs w:val="24"/>
          <w:shd w:val="clear" w:color="auto" w:fill="FFFFFF"/>
        </w:rPr>
        <w:t>, </w:t>
      </w:r>
      <w:r w:rsidRPr="005A5D34">
        <w:rPr>
          <w:rFonts w:ascii="Times New Roman" w:hAnsi="Times New Roman" w:cs="Times New Roman"/>
          <w:i/>
          <w:iCs/>
          <w:color w:val="222222"/>
          <w:sz w:val="24"/>
          <w:szCs w:val="24"/>
          <w:shd w:val="clear" w:color="auto" w:fill="FFFFFF"/>
        </w:rPr>
        <w:t>9</w:t>
      </w:r>
      <w:r w:rsidRPr="005A5D34">
        <w:rPr>
          <w:rFonts w:ascii="Times New Roman" w:hAnsi="Times New Roman" w:cs="Times New Roman"/>
          <w:color w:val="222222"/>
          <w:sz w:val="24"/>
          <w:szCs w:val="24"/>
          <w:shd w:val="clear" w:color="auto" w:fill="FFFFFF"/>
        </w:rPr>
        <w:t>(2), pp.130-143.</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Arinze,E. N. 1999 The Role of Museums in Society.</w:t>
      </w:r>
      <w:r w:rsidR="003841A7">
        <w:rPr>
          <w:rFonts w:ascii="Times New Roman" w:hAnsi="Times New Roman" w:cs="Times New Roman"/>
          <w:sz w:val="24"/>
          <w:szCs w:val="24"/>
        </w:rPr>
        <w:t xml:space="preserve"> </w:t>
      </w:r>
      <w:r w:rsidRPr="003D2375">
        <w:rPr>
          <w:rFonts w:ascii="Times New Roman" w:hAnsi="Times New Roman" w:cs="Times New Roman"/>
          <w:sz w:val="24"/>
          <w:szCs w:val="24"/>
        </w:rPr>
        <w:t>Public Lecture at the National Museum Gorgetown, Guyana Monday 17, 1999.</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ArtwatchGhana</w:t>
      </w:r>
      <w:r w:rsidR="008B68F7">
        <w:rPr>
          <w:rFonts w:ascii="Times New Roman" w:hAnsi="Times New Roman" w:cs="Times New Roman"/>
          <w:sz w:val="24"/>
          <w:szCs w:val="24"/>
        </w:rPr>
        <w:t>2017</w:t>
      </w:r>
      <w:r w:rsidRPr="003D2375">
        <w:rPr>
          <w:rFonts w:ascii="Times New Roman" w:hAnsi="Times New Roman" w:cs="Times New Roman"/>
          <w:sz w:val="24"/>
          <w:szCs w:val="24"/>
        </w:rPr>
        <w:t>.Ghana National Museum in Stalemate. Press Reless</w:t>
      </w:r>
    </w:p>
    <w:p w:rsidR="00A05420" w:rsidRPr="00C713E3" w:rsidRDefault="00A05420" w:rsidP="00A05420">
      <w:pPr>
        <w:spacing w:after="0" w:line="240" w:lineRule="auto"/>
        <w:ind w:left="720" w:hanging="720"/>
        <w:rPr>
          <w:rFonts w:ascii="Times New Roman" w:eastAsia="Times New Roman" w:hAnsi="Times New Roman" w:cs="Times New Roman"/>
          <w:sz w:val="24"/>
          <w:szCs w:val="24"/>
        </w:rPr>
      </w:pPr>
      <w:r w:rsidRPr="00C713E3">
        <w:rPr>
          <w:rFonts w:ascii="Times New Roman" w:eastAsia="Times New Roman" w:hAnsi="Times New Roman" w:cs="Times New Roman"/>
          <w:sz w:val="24"/>
          <w:szCs w:val="24"/>
        </w:rPr>
        <w:t>Ashworth, G.J., Graham, B. and Tunbridge, J.E., 2007. Pluralizing pasts.</w:t>
      </w:r>
      <w:r w:rsidR="003841A7">
        <w:rPr>
          <w:rFonts w:ascii="Times New Roman" w:eastAsia="Times New Roman" w:hAnsi="Times New Roman" w:cs="Times New Roman"/>
          <w:sz w:val="24"/>
          <w:szCs w:val="24"/>
        </w:rPr>
        <w:t xml:space="preserve"> </w:t>
      </w:r>
      <w:r w:rsidRPr="00C713E3">
        <w:rPr>
          <w:rFonts w:ascii="Times New Roman" w:eastAsia="Times New Roman" w:hAnsi="Times New Roman" w:cs="Times New Roman"/>
          <w:i/>
          <w:iCs/>
          <w:sz w:val="24"/>
          <w:szCs w:val="24"/>
        </w:rPr>
        <w:t>Heritage, identity and place in multicultural societies</w:t>
      </w:r>
      <w:r w:rsidRPr="00C713E3">
        <w:rPr>
          <w:rFonts w:ascii="Times New Roman" w:eastAsia="Times New Roman" w:hAnsi="Times New Roman" w:cs="Times New Roman"/>
          <w:sz w:val="24"/>
          <w:szCs w:val="24"/>
        </w:rPr>
        <w:t>.</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lastRenderedPageBreak/>
        <w:t>Backer, F.D., Peeters, J., Kindelien, K., Brosens, D., Eli</w:t>
      </w:r>
      <w:r w:rsidR="008B68F7">
        <w:rPr>
          <w:rFonts w:ascii="Times New Roman" w:hAnsi="Times New Roman" w:cs="Times New Roman"/>
          <w:sz w:val="24"/>
          <w:szCs w:val="24"/>
        </w:rPr>
        <w:t>as, W., and Lombaerts, K. 2015</w:t>
      </w:r>
      <w:r w:rsidRPr="003D2375">
        <w:rPr>
          <w:rFonts w:ascii="Times New Roman" w:hAnsi="Times New Roman" w:cs="Times New Roman"/>
          <w:sz w:val="24"/>
          <w:szCs w:val="24"/>
        </w:rPr>
        <w:t>.Adult Visitors in Museum Learning Environments.</w:t>
      </w:r>
      <w:r w:rsidR="003841A7">
        <w:rPr>
          <w:rFonts w:ascii="Times New Roman" w:hAnsi="Times New Roman" w:cs="Times New Roman"/>
          <w:sz w:val="24"/>
          <w:szCs w:val="24"/>
        </w:rPr>
        <w:t xml:space="preserve"> </w:t>
      </w:r>
      <w:r w:rsidRPr="003D2375">
        <w:rPr>
          <w:rFonts w:ascii="Times New Roman" w:hAnsi="Times New Roman" w:cs="Times New Roman"/>
          <w:sz w:val="24"/>
          <w:szCs w:val="24"/>
        </w:rPr>
        <w:t>Prodecia-Social and Behavioural Sciences 191, 2015, 152-162</w:t>
      </w:r>
    </w:p>
    <w:p w:rsidR="00A05420" w:rsidRPr="00C713E3" w:rsidRDefault="00A05420" w:rsidP="00A05420">
      <w:pPr>
        <w:spacing w:line="240" w:lineRule="auto"/>
        <w:ind w:left="720" w:hanging="720"/>
        <w:rPr>
          <w:rFonts w:ascii="Times New Roman" w:eastAsia="Times New Roman" w:hAnsi="Times New Roman" w:cs="Times New Roman"/>
          <w:sz w:val="24"/>
          <w:szCs w:val="24"/>
        </w:rPr>
      </w:pPr>
      <w:r w:rsidRPr="00C713E3">
        <w:rPr>
          <w:rFonts w:ascii="Times New Roman" w:eastAsia="Times New Roman" w:hAnsi="Times New Roman" w:cs="Times New Roman"/>
          <w:sz w:val="24"/>
          <w:szCs w:val="24"/>
        </w:rPr>
        <w:t>Barrett, J., 2011. Understanding Museums-Protecting the past, safeguarding the future.</w:t>
      </w:r>
    </w:p>
    <w:p w:rsidR="00A05420" w:rsidRPr="00C713E3" w:rsidRDefault="00A05420" w:rsidP="00A05420">
      <w:pPr>
        <w:spacing w:line="480" w:lineRule="auto"/>
        <w:ind w:left="720" w:hanging="720"/>
        <w:rPr>
          <w:rFonts w:ascii="Times New Roman" w:hAnsi="Times New Roman" w:cs="Times New Roman"/>
          <w:sz w:val="24"/>
          <w:szCs w:val="24"/>
        </w:rPr>
      </w:pPr>
      <w:r w:rsidRPr="00C713E3">
        <w:rPr>
          <w:rFonts w:ascii="Times New Roman" w:eastAsia="Times New Roman" w:hAnsi="Times New Roman" w:cs="Times New Roman"/>
          <w:sz w:val="24"/>
          <w:szCs w:val="24"/>
        </w:rPr>
        <w:t>Bedigan, K.M., 2016. DEVELOPING EMOTIONS: PERCEPTIONS OF EMOTIONAL RESPONSES IN MUSEUM VISITORS.</w:t>
      </w:r>
      <w:r w:rsidR="003841A7">
        <w:rPr>
          <w:rFonts w:ascii="Times New Roman" w:eastAsia="Times New Roman" w:hAnsi="Times New Roman" w:cs="Times New Roman"/>
          <w:sz w:val="24"/>
          <w:szCs w:val="24"/>
        </w:rPr>
        <w:t xml:space="preserve"> </w:t>
      </w:r>
      <w:r w:rsidRPr="00C713E3">
        <w:rPr>
          <w:rFonts w:ascii="Times New Roman" w:eastAsia="Times New Roman" w:hAnsi="Times New Roman" w:cs="Times New Roman"/>
          <w:i/>
          <w:iCs/>
          <w:sz w:val="24"/>
          <w:szCs w:val="24"/>
        </w:rPr>
        <w:t>Mediterranean Archaeology &amp;Archaeometry</w:t>
      </w:r>
      <w:r w:rsidRPr="00C713E3">
        <w:rPr>
          <w:rFonts w:ascii="Times New Roman" w:eastAsia="Times New Roman" w:hAnsi="Times New Roman" w:cs="Times New Roman"/>
          <w:sz w:val="24"/>
          <w:szCs w:val="24"/>
        </w:rPr>
        <w:t xml:space="preserve">, </w:t>
      </w:r>
      <w:r w:rsidRPr="00C713E3">
        <w:rPr>
          <w:rFonts w:ascii="Times New Roman" w:eastAsia="Times New Roman" w:hAnsi="Times New Roman" w:cs="Times New Roman"/>
          <w:i/>
          <w:iCs/>
          <w:sz w:val="24"/>
          <w:szCs w:val="24"/>
        </w:rPr>
        <w:t>16</w:t>
      </w:r>
      <w:r w:rsidRPr="00C713E3">
        <w:rPr>
          <w:rFonts w:ascii="Times New Roman" w:eastAsia="Times New Roman" w:hAnsi="Times New Roman" w:cs="Times New Roman"/>
          <w:sz w:val="24"/>
          <w:szCs w:val="24"/>
        </w:rPr>
        <w:t>(5).</w:t>
      </w:r>
    </w:p>
    <w:p w:rsidR="00A05420" w:rsidRPr="00C713E3" w:rsidRDefault="00A05420" w:rsidP="00A05420">
      <w:pPr>
        <w:spacing w:after="0" w:line="240" w:lineRule="auto"/>
        <w:ind w:left="720" w:hanging="720"/>
        <w:rPr>
          <w:rFonts w:ascii="Times New Roman" w:eastAsia="Times New Roman" w:hAnsi="Times New Roman" w:cs="Times New Roman"/>
          <w:sz w:val="24"/>
          <w:szCs w:val="24"/>
        </w:rPr>
      </w:pPr>
      <w:r w:rsidRPr="00C713E3">
        <w:rPr>
          <w:rFonts w:ascii="Times New Roman" w:eastAsia="Times New Roman" w:hAnsi="Times New Roman" w:cs="Times New Roman"/>
          <w:sz w:val="24"/>
          <w:szCs w:val="24"/>
        </w:rPr>
        <w:t>Bellamy, K. and Oppenheim, C. eds., 2009.</w:t>
      </w:r>
      <w:r w:rsidRPr="00C713E3">
        <w:rPr>
          <w:rFonts w:ascii="Times New Roman" w:eastAsia="Times New Roman" w:hAnsi="Times New Roman" w:cs="Times New Roman"/>
          <w:i/>
          <w:iCs/>
          <w:sz w:val="24"/>
          <w:szCs w:val="24"/>
        </w:rPr>
        <w:t>Learning to live: Museums, young people and education</w:t>
      </w:r>
      <w:r w:rsidRPr="00C713E3">
        <w:rPr>
          <w:rFonts w:ascii="Times New Roman" w:eastAsia="Times New Roman" w:hAnsi="Times New Roman" w:cs="Times New Roman"/>
          <w:sz w:val="24"/>
          <w:szCs w:val="24"/>
        </w:rPr>
        <w:t>. Institute for Public Policy Research.</w:t>
      </w:r>
    </w:p>
    <w:p w:rsidR="00A05420" w:rsidRPr="003D2375" w:rsidRDefault="00A05420" w:rsidP="00A05420">
      <w:pPr>
        <w:spacing w:after="0" w:line="240" w:lineRule="auto"/>
        <w:ind w:left="720" w:hanging="720"/>
        <w:jc w:val="both"/>
        <w:rPr>
          <w:rFonts w:ascii="Times New Roman" w:hAnsi="Times New Roman" w:cs="Times New Roman"/>
          <w:sz w:val="24"/>
          <w:szCs w:val="24"/>
        </w:rPr>
      </w:pPr>
    </w:p>
    <w:p w:rsidR="00A05420" w:rsidRPr="003D2375" w:rsidRDefault="00A05420" w:rsidP="00635296">
      <w:pPr>
        <w:spacing w:line="480" w:lineRule="auto"/>
        <w:ind w:left="720" w:hanging="720"/>
        <w:rPr>
          <w:rFonts w:ascii="Times New Roman" w:hAnsi="Times New Roman" w:cs="Times New Roman"/>
          <w:sz w:val="24"/>
          <w:szCs w:val="24"/>
        </w:rPr>
      </w:pPr>
      <w:r w:rsidRPr="00053763">
        <w:rPr>
          <w:rFonts w:ascii="Times New Roman" w:hAnsi="Times New Roman" w:cs="Times New Roman"/>
          <w:color w:val="222222"/>
          <w:sz w:val="24"/>
          <w:szCs w:val="24"/>
          <w:shd w:val="clear" w:color="auto" w:fill="FFFFFF"/>
        </w:rPr>
        <w:t>Benediktsson,G.,2004. Museums and tourism. </w:t>
      </w:r>
      <w:r w:rsidRPr="00053763">
        <w:rPr>
          <w:rFonts w:ascii="Times New Roman" w:hAnsi="Times New Roman" w:cs="Times New Roman"/>
          <w:i/>
          <w:iCs/>
          <w:color w:val="222222"/>
          <w:sz w:val="24"/>
          <w:szCs w:val="24"/>
          <w:shd w:val="clear" w:color="auto" w:fill="FFFFFF"/>
        </w:rPr>
        <w:t xml:space="preserve">Stakeholders, resource and </w:t>
      </w:r>
      <w:r w:rsidR="008B68F7" w:rsidRPr="00053763">
        <w:rPr>
          <w:rFonts w:ascii="Times New Roman" w:hAnsi="Times New Roman" w:cs="Times New Roman"/>
          <w:i/>
          <w:iCs/>
          <w:color w:val="222222"/>
          <w:sz w:val="24"/>
          <w:szCs w:val="24"/>
          <w:shd w:val="clear" w:color="auto" w:fill="FFFFFF"/>
        </w:rPr>
        <w:t>sustainable development</w:t>
      </w:r>
      <w:r w:rsidRPr="00053763">
        <w:rPr>
          <w:rFonts w:ascii="Times New Roman" w:hAnsi="Times New Roman" w:cs="Times New Roman"/>
          <w:i/>
          <w:iCs/>
          <w:color w:val="222222"/>
          <w:sz w:val="24"/>
          <w:szCs w:val="24"/>
          <w:shd w:val="clear" w:color="auto" w:fill="FFFFFF"/>
        </w:rPr>
        <w:t>, Göteborg University, Göteborg</w:t>
      </w:r>
      <w:r>
        <w:rPr>
          <w:rFonts w:ascii="Arial" w:hAnsi="Arial" w:cs="Arial"/>
          <w:color w:val="222222"/>
          <w:sz w:val="20"/>
          <w:szCs w:val="20"/>
          <w:shd w:val="clear" w:color="auto" w:fill="FFFFFF"/>
        </w:rPr>
        <w:t>.</w:t>
      </w:r>
    </w:p>
    <w:p w:rsidR="00A05420" w:rsidRPr="003D2375" w:rsidRDefault="00A05420" w:rsidP="00A05420">
      <w:pPr>
        <w:spacing w:after="0"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Black, G.(</w:t>
      </w:r>
      <w:r w:rsidRPr="003D2375">
        <w:rPr>
          <w:rFonts w:ascii="Times New Roman" w:eastAsia="Times New Roman" w:hAnsi="Times New Roman" w:cs="Times New Roman"/>
          <w:sz w:val="24"/>
          <w:szCs w:val="24"/>
        </w:rPr>
        <w:t>2005</w:t>
      </w:r>
      <w:r>
        <w:rPr>
          <w:rFonts w:ascii="Times New Roman" w:eastAsia="Times New Roman" w:hAnsi="Times New Roman" w:cs="Times New Roman"/>
          <w:sz w:val="24"/>
          <w:szCs w:val="24"/>
        </w:rPr>
        <w:t>)</w:t>
      </w:r>
      <w:r w:rsidRPr="003D2375">
        <w:rPr>
          <w:rFonts w:ascii="Times New Roman" w:eastAsia="Times New Roman" w:hAnsi="Times New Roman" w:cs="Times New Roman"/>
          <w:i/>
          <w:iCs/>
          <w:sz w:val="24"/>
          <w:szCs w:val="24"/>
        </w:rPr>
        <w:t>The engaging museum: Developing museums for visitor involvement</w:t>
      </w:r>
      <w:r w:rsidRPr="003D2375">
        <w:rPr>
          <w:rFonts w:ascii="Times New Roman" w:eastAsia="Times New Roman" w:hAnsi="Times New Roman" w:cs="Times New Roman"/>
          <w:sz w:val="24"/>
          <w:szCs w:val="24"/>
        </w:rPr>
        <w:t>. Psychology Press.</w:t>
      </w:r>
    </w:p>
    <w:p w:rsidR="00A05420" w:rsidRPr="003D2375" w:rsidRDefault="00A05420" w:rsidP="00A05420">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Bonnie</w:t>
      </w:r>
      <w:r w:rsidR="003841A7">
        <w:rPr>
          <w:rFonts w:ascii="Times New Roman" w:hAnsi="Times New Roman" w:cs="Times New Roman"/>
          <w:sz w:val="24"/>
          <w:szCs w:val="24"/>
        </w:rPr>
        <w:t xml:space="preserve"> </w:t>
      </w:r>
      <w:r w:rsidR="008B68F7">
        <w:rPr>
          <w:rFonts w:ascii="Times New Roman" w:hAnsi="Times New Roman" w:cs="Times New Roman"/>
          <w:sz w:val="24"/>
          <w:szCs w:val="24"/>
        </w:rPr>
        <w:t>Sachatello-Sawyer et al. 2002</w:t>
      </w:r>
      <w:r w:rsidRPr="003D2375">
        <w:rPr>
          <w:rFonts w:ascii="Times New Roman" w:hAnsi="Times New Roman" w:cs="Times New Roman"/>
          <w:sz w:val="24"/>
          <w:szCs w:val="24"/>
        </w:rPr>
        <w:t xml:space="preserve"> Adult Museum Programs:  Designing Meaningful Experiences (Walnut Creek, CA: Altamira Press, 2002)</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 xml:space="preserve">Bontempi, E. and Nash, S.S. </w:t>
      </w:r>
      <w:r w:rsidR="008B68F7">
        <w:rPr>
          <w:rFonts w:ascii="Times New Roman" w:hAnsi="Times New Roman" w:cs="Times New Roman"/>
          <w:sz w:val="24"/>
          <w:szCs w:val="24"/>
        </w:rPr>
        <w:t>2012</w:t>
      </w:r>
      <w:r w:rsidRPr="003D2375">
        <w:rPr>
          <w:rFonts w:ascii="Times New Roman" w:hAnsi="Times New Roman" w:cs="Times New Roman"/>
          <w:sz w:val="24"/>
          <w:szCs w:val="24"/>
        </w:rPr>
        <w:t xml:space="preserve"> Effective Strategies in Museum Distance Education. Proceedings of Informing Science &amp; IT Education Conference (InSITE) 2012</w:t>
      </w:r>
    </w:p>
    <w:p w:rsidR="00A05420" w:rsidRDefault="008B68F7" w:rsidP="00A05420">
      <w:pPr>
        <w:spacing w:after="0" w:line="240" w:lineRule="auto"/>
        <w:ind w:left="720" w:hanging="720"/>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Brako-hiapa, G. 2014</w:t>
      </w:r>
      <w:r w:rsidR="00A05420" w:rsidRPr="00DE61ED">
        <w:rPr>
          <w:rFonts w:ascii="Times New Roman" w:eastAsia="Times New Roman" w:hAnsi="Times New Roman" w:cs="Times New Roman"/>
          <w:color w:val="000000"/>
          <w:sz w:val="24"/>
          <w:szCs w:val="24"/>
        </w:rPr>
        <w:t>Diorama Art for Museum Education</w:t>
      </w:r>
      <w:r w:rsidR="00A05420">
        <w:rPr>
          <w:rFonts w:ascii="Times New Roman" w:eastAsia="Times New Roman" w:hAnsi="Times New Roman" w:cs="Times New Roman"/>
          <w:color w:val="000000"/>
          <w:sz w:val="24"/>
          <w:szCs w:val="24"/>
        </w:rPr>
        <w:t xml:space="preserve">, </w:t>
      </w:r>
      <w:r w:rsidR="00A05420" w:rsidRPr="00DE61ED">
        <w:rPr>
          <w:rFonts w:ascii="Times New Roman" w:hAnsi="Times New Roman" w:cs="Times New Roman"/>
          <w:color w:val="000000"/>
          <w:sz w:val="24"/>
          <w:szCs w:val="24"/>
          <w:shd w:val="clear" w:color="auto" w:fill="FFFFFF"/>
        </w:rPr>
        <w:t>A thesis submitted to the Department of Art Education, College of Arts and Social Sciences</w:t>
      </w:r>
    </w:p>
    <w:p w:rsidR="00A05420" w:rsidRDefault="00A05420" w:rsidP="00A05420">
      <w:pPr>
        <w:spacing w:after="0" w:line="240" w:lineRule="auto"/>
        <w:jc w:val="both"/>
        <w:rPr>
          <w:rFonts w:ascii="Times New Roman" w:hAnsi="Times New Roman" w:cs="Times New Roman"/>
          <w:color w:val="000000"/>
          <w:sz w:val="24"/>
          <w:szCs w:val="24"/>
          <w:shd w:val="clear" w:color="auto" w:fill="FFFFFF"/>
        </w:rPr>
      </w:pPr>
    </w:p>
    <w:p w:rsidR="00A05420" w:rsidRPr="007B216F" w:rsidRDefault="00A05420" w:rsidP="00A05420">
      <w:pPr>
        <w:spacing w:after="0" w:line="240" w:lineRule="auto"/>
        <w:ind w:left="720" w:hanging="720"/>
        <w:rPr>
          <w:rFonts w:ascii="Times New Roman" w:eastAsia="Times New Roman" w:hAnsi="Times New Roman" w:cs="Times New Roman"/>
          <w:sz w:val="24"/>
          <w:szCs w:val="24"/>
        </w:rPr>
      </w:pPr>
      <w:r w:rsidRPr="007B216F">
        <w:rPr>
          <w:rFonts w:ascii="Times New Roman" w:eastAsia="Times New Roman" w:hAnsi="Times New Roman" w:cs="Times New Roman"/>
          <w:sz w:val="24"/>
          <w:szCs w:val="24"/>
        </w:rPr>
        <w:t xml:space="preserve">Bradburne, J.M., 1998. Dinosaurs and white elephants: The science centre in the 21st century. </w:t>
      </w:r>
      <w:r w:rsidRPr="007B216F">
        <w:rPr>
          <w:rFonts w:ascii="Times New Roman" w:eastAsia="Times New Roman" w:hAnsi="Times New Roman" w:cs="Times New Roman"/>
          <w:i/>
          <w:iCs/>
          <w:sz w:val="24"/>
          <w:szCs w:val="24"/>
        </w:rPr>
        <w:t>Museum Management and Curatorship</w:t>
      </w:r>
      <w:r w:rsidRPr="007B216F">
        <w:rPr>
          <w:rFonts w:ascii="Times New Roman" w:eastAsia="Times New Roman" w:hAnsi="Times New Roman" w:cs="Times New Roman"/>
          <w:sz w:val="24"/>
          <w:szCs w:val="24"/>
        </w:rPr>
        <w:t xml:space="preserve">, </w:t>
      </w:r>
      <w:r w:rsidRPr="007B216F">
        <w:rPr>
          <w:rFonts w:ascii="Times New Roman" w:eastAsia="Times New Roman" w:hAnsi="Times New Roman" w:cs="Times New Roman"/>
          <w:i/>
          <w:iCs/>
          <w:sz w:val="24"/>
          <w:szCs w:val="24"/>
        </w:rPr>
        <w:t>17</w:t>
      </w:r>
      <w:r w:rsidRPr="007B216F">
        <w:rPr>
          <w:rFonts w:ascii="Times New Roman" w:eastAsia="Times New Roman" w:hAnsi="Times New Roman" w:cs="Times New Roman"/>
          <w:sz w:val="24"/>
          <w:szCs w:val="24"/>
        </w:rPr>
        <w:t>(2), pp.119-137.</w:t>
      </w:r>
    </w:p>
    <w:p w:rsidR="00A05420" w:rsidRDefault="00A05420" w:rsidP="00A05420">
      <w:pPr>
        <w:spacing w:after="0" w:line="240" w:lineRule="auto"/>
        <w:jc w:val="center"/>
        <w:rPr>
          <w:rFonts w:ascii="Times New Roman" w:hAnsi="Times New Roman" w:cs="Times New Roman"/>
          <w:color w:val="000000"/>
          <w:sz w:val="24"/>
          <w:szCs w:val="24"/>
          <w:shd w:val="clear" w:color="auto" w:fill="FFFFFF"/>
        </w:rPr>
      </w:pPr>
    </w:p>
    <w:p w:rsidR="00A05420" w:rsidRPr="00DE61ED" w:rsidRDefault="00A05420" w:rsidP="00A05420">
      <w:pPr>
        <w:spacing w:after="0" w:line="240" w:lineRule="auto"/>
        <w:jc w:val="center"/>
        <w:rPr>
          <w:rFonts w:ascii="Times New Roman" w:eastAsia="Times New Roman" w:hAnsi="Times New Roman" w:cs="Times New Roman"/>
          <w:color w:val="000000"/>
          <w:sz w:val="24"/>
          <w:szCs w:val="24"/>
        </w:rPr>
      </w:pPr>
    </w:p>
    <w:p w:rsidR="00A05420" w:rsidRDefault="00A05420" w:rsidP="00A05420">
      <w:pPr>
        <w:spacing w:after="0"/>
        <w:ind w:left="720" w:hanging="720"/>
        <w:jc w:val="both"/>
        <w:rPr>
          <w:rFonts w:ascii="Times New Roman" w:hAnsi="Times New Roman" w:cs="Times New Roman"/>
          <w:sz w:val="24"/>
          <w:szCs w:val="24"/>
        </w:rPr>
      </w:pPr>
      <w:r w:rsidRPr="003D2375">
        <w:rPr>
          <w:rFonts w:ascii="Times New Roman" w:hAnsi="Times New Roman" w:cs="Times New Roman"/>
          <w:sz w:val="24"/>
          <w:szCs w:val="24"/>
        </w:rPr>
        <w:t xml:space="preserve">Britain Thinks, </w:t>
      </w:r>
      <w:r w:rsidR="008B68F7">
        <w:rPr>
          <w:rFonts w:ascii="Times New Roman" w:hAnsi="Times New Roman" w:cs="Times New Roman"/>
          <w:sz w:val="24"/>
          <w:szCs w:val="24"/>
        </w:rPr>
        <w:t>2013</w:t>
      </w:r>
      <w:r w:rsidRPr="003D2375">
        <w:rPr>
          <w:rFonts w:ascii="Times New Roman" w:hAnsi="Times New Roman" w:cs="Times New Roman"/>
          <w:sz w:val="24"/>
          <w:szCs w:val="24"/>
        </w:rPr>
        <w:t xml:space="preserve"> Public perceptions of – and attitudes to - the purposes of museums in society</w:t>
      </w:r>
      <w:r>
        <w:rPr>
          <w:rFonts w:ascii="Times New Roman" w:hAnsi="Times New Roman" w:cs="Times New Roman"/>
          <w:sz w:val="24"/>
          <w:szCs w:val="24"/>
        </w:rPr>
        <w:t>.</w:t>
      </w:r>
      <w:r w:rsidRPr="003D2375">
        <w:rPr>
          <w:rFonts w:ascii="Times New Roman" w:hAnsi="Times New Roman" w:cs="Times New Roman"/>
          <w:sz w:val="24"/>
          <w:szCs w:val="24"/>
        </w:rPr>
        <w:t xml:space="preserve"> A report prepared by Britain</w:t>
      </w:r>
      <w:r w:rsidR="003841A7">
        <w:rPr>
          <w:rFonts w:ascii="Times New Roman" w:hAnsi="Times New Roman" w:cs="Times New Roman"/>
          <w:sz w:val="24"/>
          <w:szCs w:val="24"/>
        </w:rPr>
        <w:t xml:space="preserve"> </w:t>
      </w:r>
      <w:r w:rsidRPr="003D2375">
        <w:rPr>
          <w:rFonts w:ascii="Times New Roman" w:hAnsi="Times New Roman" w:cs="Times New Roman"/>
          <w:sz w:val="24"/>
          <w:szCs w:val="24"/>
        </w:rPr>
        <w:t>Thinks for Museums Association, March 2013.</w:t>
      </w:r>
    </w:p>
    <w:p w:rsidR="00A05420" w:rsidRPr="00553B4D" w:rsidRDefault="00A05420" w:rsidP="00A05420">
      <w:pPr>
        <w:spacing w:line="240" w:lineRule="auto"/>
        <w:ind w:left="720" w:hanging="720"/>
        <w:rPr>
          <w:rFonts w:ascii="Times New Roman" w:eastAsia="Times New Roman" w:hAnsi="Times New Roman" w:cs="Times New Roman"/>
          <w:sz w:val="24"/>
          <w:szCs w:val="24"/>
        </w:rPr>
      </w:pPr>
      <w:r w:rsidRPr="00553B4D">
        <w:rPr>
          <w:rFonts w:ascii="Times New Roman" w:eastAsia="Times New Roman" w:hAnsi="Times New Roman" w:cs="Times New Roman"/>
          <w:sz w:val="24"/>
          <w:szCs w:val="24"/>
        </w:rPr>
        <w:lastRenderedPageBreak/>
        <w:t xml:space="preserve">Brüninghaus-Knubel, C., 2004. Museum education in the context of museum functions. </w:t>
      </w:r>
      <w:r w:rsidRPr="00553B4D">
        <w:rPr>
          <w:rFonts w:ascii="Times New Roman" w:eastAsia="Times New Roman" w:hAnsi="Times New Roman" w:cs="Times New Roman"/>
          <w:i/>
          <w:iCs/>
          <w:sz w:val="24"/>
          <w:szCs w:val="24"/>
        </w:rPr>
        <w:t>Patrick Boylan, Running a Museum: a practical handbook, UNESCO</w:t>
      </w:r>
      <w:r w:rsidRPr="00553B4D">
        <w:rPr>
          <w:rFonts w:ascii="Times New Roman" w:eastAsia="Times New Roman" w:hAnsi="Times New Roman" w:cs="Times New Roman"/>
          <w:sz w:val="24"/>
          <w:szCs w:val="24"/>
        </w:rPr>
        <w:t>.</w:t>
      </w:r>
    </w:p>
    <w:p w:rsidR="00A05420" w:rsidRDefault="00A05420" w:rsidP="00A05420">
      <w:pPr>
        <w:spacing w:after="0" w:line="240" w:lineRule="auto"/>
        <w:ind w:left="720" w:hanging="720"/>
        <w:rPr>
          <w:rFonts w:ascii="Times New Roman" w:eastAsia="Times New Roman" w:hAnsi="Times New Roman" w:cs="Times New Roman"/>
          <w:sz w:val="24"/>
          <w:szCs w:val="24"/>
        </w:rPr>
      </w:pPr>
      <w:r w:rsidRPr="00D55091">
        <w:rPr>
          <w:rFonts w:ascii="Times New Roman" w:eastAsia="Times New Roman" w:hAnsi="Times New Roman" w:cs="Times New Roman"/>
          <w:sz w:val="24"/>
          <w:szCs w:val="24"/>
        </w:rPr>
        <w:t>Caulton, T., 2006.</w:t>
      </w:r>
      <w:r w:rsidRPr="00D55091">
        <w:rPr>
          <w:rFonts w:ascii="Times New Roman" w:eastAsia="Times New Roman" w:hAnsi="Times New Roman" w:cs="Times New Roman"/>
          <w:i/>
          <w:iCs/>
          <w:sz w:val="24"/>
          <w:szCs w:val="24"/>
        </w:rPr>
        <w:t>Hands-on exhibitions: managing interactive museums and science centres</w:t>
      </w:r>
      <w:r w:rsidRPr="00D55091">
        <w:rPr>
          <w:rFonts w:ascii="Times New Roman" w:eastAsia="Times New Roman" w:hAnsi="Times New Roman" w:cs="Times New Roman"/>
          <w:sz w:val="24"/>
          <w:szCs w:val="24"/>
        </w:rPr>
        <w:t>. Routledge.</w:t>
      </w:r>
    </w:p>
    <w:p w:rsidR="00A05420" w:rsidRPr="00D55091" w:rsidRDefault="00A05420" w:rsidP="00A05420">
      <w:pPr>
        <w:spacing w:after="0" w:line="240" w:lineRule="auto"/>
        <w:jc w:val="center"/>
        <w:rPr>
          <w:rFonts w:ascii="Times New Roman" w:eastAsia="Times New Roman" w:hAnsi="Times New Roman" w:cs="Times New Roman"/>
          <w:sz w:val="24"/>
          <w:szCs w:val="24"/>
        </w:rPr>
      </w:pPr>
    </w:p>
    <w:p w:rsidR="00A05420" w:rsidRPr="00553B4D" w:rsidRDefault="00A05420" w:rsidP="00A05420">
      <w:pPr>
        <w:spacing w:after="0" w:line="240" w:lineRule="auto"/>
        <w:ind w:left="720" w:hanging="720"/>
        <w:rPr>
          <w:rFonts w:ascii="Times New Roman" w:eastAsia="Times New Roman" w:hAnsi="Times New Roman" w:cs="Times New Roman"/>
          <w:sz w:val="24"/>
          <w:szCs w:val="24"/>
        </w:rPr>
      </w:pPr>
      <w:r w:rsidRPr="00553B4D">
        <w:rPr>
          <w:rFonts w:ascii="Times New Roman" w:eastAsia="Times New Roman" w:hAnsi="Times New Roman" w:cs="Times New Roman"/>
          <w:sz w:val="24"/>
          <w:szCs w:val="24"/>
        </w:rPr>
        <w:t xml:space="preserve">Cerquetti, M., 2016. More is better! Current issues and challenges for museum audience development: a literature review. </w:t>
      </w:r>
      <w:r w:rsidRPr="00553B4D">
        <w:rPr>
          <w:rFonts w:ascii="Times New Roman" w:eastAsia="Times New Roman" w:hAnsi="Times New Roman" w:cs="Times New Roman"/>
          <w:i/>
          <w:iCs/>
          <w:sz w:val="24"/>
          <w:szCs w:val="24"/>
        </w:rPr>
        <w:t>Current Issues and Challenges for Museum Audience Development: A Literature Review (December 1, 2016). JOURNAL OF CULTURAL MANAGEMENT &amp; POLICY</w:t>
      </w:r>
      <w:r w:rsidRPr="00553B4D">
        <w:rPr>
          <w:rFonts w:ascii="Times New Roman" w:eastAsia="Times New Roman" w:hAnsi="Times New Roman" w:cs="Times New Roman"/>
          <w:sz w:val="24"/>
          <w:szCs w:val="24"/>
        </w:rPr>
        <w:t xml:space="preserve">, </w:t>
      </w:r>
      <w:r w:rsidRPr="00553B4D">
        <w:rPr>
          <w:rFonts w:ascii="Times New Roman" w:eastAsia="Times New Roman" w:hAnsi="Times New Roman" w:cs="Times New Roman"/>
          <w:i/>
          <w:iCs/>
          <w:sz w:val="24"/>
          <w:szCs w:val="24"/>
        </w:rPr>
        <w:t>6</w:t>
      </w:r>
      <w:r w:rsidRPr="00553B4D">
        <w:rPr>
          <w:rFonts w:ascii="Times New Roman" w:eastAsia="Times New Roman" w:hAnsi="Times New Roman" w:cs="Times New Roman"/>
          <w:sz w:val="24"/>
          <w:szCs w:val="24"/>
        </w:rPr>
        <w:t>(1).</w:t>
      </w:r>
    </w:p>
    <w:p w:rsidR="00A05420" w:rsidRPr="003D2375" w:rsidRDefault="00A05420" w:rsidP="00A05420">
      <w:pPr>
        <w:spacing w:after="0" w:line="240" w:lineRule="auto"/>
        <w:ind w:left="720" w:hanging="720"/>
        <w:jc w:val="both"/>
        <w:rPr>
          <w:rFonts w:ascii="Times New Roman" w:hAnsi="Times New Roman" w:cs="Times New Roman"/>
          <w:sz w:val="24"/>
          <w:szCs w:val="24"/>
        </w:rPr>
      </w:pPr>
    </w:p>
    <w:p w:rsidR="00A05420" w:rsidRPr="003D2375" w:rsidRDefault="00A05420" w:rsidP="00A05420">
      <w:pPr>
        <w:spacing w:after="0"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Chin, K.</w:t>
      </w:r>
      <w:r w:rsidR="008B68F7">
        <w:rPr>
          <w:rFonts w:ascii="Times New Roman" w:eastAsia="Times New Roman" w:hAnsi="Times New Roman" w:cs="Times New Roman"/>
          <w:sz w:val="24"/>
          <w:szCs w:val="24"/>
        </w:rPr>
        <w:t>2010</w:t>
      </w:r>
      <w:r w:rsidRPr="003D2375">
        <w:rPr>
          <w:rFonts w:ascii="Times New Roman" w:eastAsia="Times New Roman" w:hAnsi="Times New Roman" w:cs="Times New Roman"/>
          <w:sz w:val="24"/>
          <w:szCs w:val="24"/>
        </w:rPr>
        <w:t xml:space="preserve"> Seeing religion with new eyes at the Asian civilisations museum.</w:t>
      </w:r>
      <w:r w:rsidRPr="003D2375">
        <w:rPr>
          <w:rFonts w:ascii="Times New Roman" w:eastAsia="Times New Roman" w:hAnsi="Times New Roman" w:cs="Times New Roman"/>
          <w:i/>
          <w:iCs/>
          <w:sz w:val="24"/>
          <w:szCs w:val="24"/>
        </w:rPr>
        <w:t>Material Religion</w:t>
      </w:r>
      <w:r w:rsidRPr="003D2375">
        <w:rPr>
          <w:rFonts w:ascii="Times New Roman" w:eastAsia="Times New Roman" w:hAnsi="Times New Roman" w:cs="Times New Roman"/>
          <w:sz w:val="24"/>
          <w:szCs w:val="24"/>
        </w:rPr>
        <w:t xml:space="preserve">, </w:t>
      </w:r>
      <w:r w:rsidRPr="003D2375">
        <w:rPr>
          <w:rFonts w:ascii="Times New Roman" w:eastAsia="Times New Roman" w:hAnsi="Times New Roman" w:cs="Times New Roman"/>
          <w:i/>
          <w:iCs/>
          <w:sz w:val="24"/>
          <w:szCs w:val="24"/>
        </w:rPr>
        <w:t>6</w:t>
      </w:r>
      <w:r w:rsidRPr="003D2375">
        <w:rPr>
          <w:rFonts w:ascii="Times New Roman" w:eastAsia="Times New Roman" w:hAnsi="Times New Roman" w:cs="Times New Roman"/>
          <w:sz w:val="24"/>
          <w:szCs w:val="24"/>
        </w:rPr>
        <w:t>(2), pp.192-216.</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 xml:space="preserve">Committee on Education, </w:t>
      </w:r>
      <w:r w:rsidR="008B68F7">
        <w:rPr>
          <w:rFonts w:ascii="Times New Roman" w:hAnsi="Times New Roman" w:cs="Times New Roman"/>
          <w:sz w:val="24"/>
          <w:szCs w:val="24"/>
        </w:rPr>
        <w:t>2005</w:t>
      </w:r>
      <w:r w:rsidRPr="003D2375">
        <w:rPr>
          <w:rFonts w:ascii="Times New Roman" w:hAnsi="Times New Roman" w:cs="Times New Roman"/>
          <w:sz w:val="24"/>
          <w:szCs w:val="24"/>
        </w:rPr>
        <w:t>. Excellence in Practice: Museum Education Principles and Standards. American Association of Museums. AAM 100</w:t>
      </w:r>
    </w:p>
    <w:p w:rsidR="00A05420" w:rsidRPr="00C36161" w:rsidRDefault="00A05420" w:rsidP="00A05420">
      <w:pPr>
        <w:spacing w:after="0" w:line="480" w:lineRule="auto"/>
        <w:jc w:val="both"/>
        <w:rPr>
          <w:rFonts w:ascii="Arial" w:hAnsi="Arial" w:cs="Arial"/>
          <w:color w:val="222222"/>
          <w:sz w:val="20"/>
          <w:szCs w:val="20"/>
          <w:shd w:val="clear" w:color="auto" w:fill="FFFFFF"/>
        </w:rPr>
      </w:pPr>
      <w:r w:rsidRPr="005C22CB">
        <w:rPr>
          <w:rFonts w:ascii="Times New Roman" w:hAnsi="Times New Roman" w:cs="Times New Roman"/>
          <w:color w:val="222222"/>
          <w:sz w:val="24"/>
          <w:szCs w:val="24"/>
          <w:shd w:val="clear" w:color="auto" w:fill="FFFFFF"/>
        </w:rPr>
        <w:t>Crooke, E., 2008. </w:t>
      </w:r>
      <w:r w:rsidRPr="005C22CB">
        <w:rPr>
          <w:rFonts w:ascii="Times New Roman" w:hAnsi="Times New Roman" w:cs="Times New Roman"/>
          <w:i/>
          <w:iCs/>
          <w:color w:val="222222"/>
          <w:sz w:val="24"/>
          <w:szCs w:val="24"/>
          <w:shd w:val="clear" w:color="auto" w:fill="FFFFFF"/>
        </w:rPr>
        <w:t>Museums and community: ideas, issues and challenges</w:t>
      </w:r>
      <w:r w:rsidRPr="005C22CB">
        <w:rPr>
          <w:rFonts w:ascii="Times New Roman" w:hAnsi="Times New Roman" w:cs="Times New Roman"/>
          <w:color w:val="222222"/>
          <w:sz w:val="24"/>
          <w:szCs w:val="24"/>
          <w:shd w:val="clear" w:color="auto" w:fill="FFFFFF"/>
        </w:rPr>
        <w:t>. Routledge</w:t>
      </w:r>
      <w:r>
        <w:rPr>
          <w:rFonts w:ascii="Arial" w:hAnsi="Arial" w:cs="Arial"/>
          <w:color w:val="222222"/>
          <w:sz w:val="20"/>
          <w:szCs w:val="20"/>
          <w:shd w:val="clear" w:color="auto" w:fill="FFFFFF"/>
        </w:rPr>
        <w:t>.</w:t>
      </w:r>
    </w:p>
    <w:p w:rsidR="00A05420" w:rsidRPr="009130C7" w:rsidRDefault="00A05420" w:rsidP="00A05420">
      <w:pPr>
        <w:spacing w:after="0" w:line="240" w:lineRule="auto"/>
        <w:ind w:left="720" w:hanging="720"/>
        <w:rPr>
          <w:rFonts w:ascii="Times New Roman" w:eastAsia="Times New Roman" w:hAnsi="Times New Roman" w:cs="Times New Roman"/>
          <w:sz w:val="24"/>
          <w:szCs w:val="24"/>
        </w:rPr>
      </w:pPr>
      <w:r w:rsidRPr="009130C7">
        <w:rPr>
          <w:rFonts w:ascii="Times New Roman" w:eastAsia="Times New Roman" w:hAnsi="Times New Roman" w:cs="Times New Roman"/>
          <w:sz w:val="24"/>
          <w:szCs w:val="24"/>
        </w:rPr>
        <w:t>Dasylva, A.O., 2006. “Culture education" and the challenge of globalization in modern Nigeria.</w:t>
      </w:r>
      <w:r w:rsidRPr="009130C7">
        <w:rPr>
          <w:rFonts w:ascii="Times New Roman" w:eastAsia="Times New Roman" w:hAnsi="Times New Roman" w:cs="Times New Roman"/>
          <w:i/>
          <w:iCs/>
          <w:sz w:val="24"/>
          <w:szCs w:val="24"/>
        </w:rPr>
        <w:t>Oral Tradition</w:t>
      </w:r>
      <w:r w:rsidRPr="009130C7">
        <w:rPr>
          <w:rFonts w:ascii="Times New Roman" w:eastAsia="Times New Roman" w:hAnsi="Times New Roman" w:cs="Times New Roman"/>
          <w:sz w:val="24"/>
          <w:szCs w:val="24"/>
        </w:rPr>
        <w:t xml:space="preserve">, </w:t>
      </w:r>
      <w:r w:rsidRPr="009130C7">
        <w:rPr>
          <w:rFonts w:ascii="Times New Roman" w:eastAsia="Times New Roman" w:hAnsi="Times New Roman" w:cs="Times New Roman"/>
          <w:i/>
          <w:iCs/>
          <w:sz w:val="24"/>
          <w:szCs w:val="24"/>
        </w:rPr>
        <w:t>21</w:t>
      </w:r>
      <w:r w:rsidRPr="009130C7">
        <w:rPr>
          <w:rFonts w:ascii="Times New Roman" w:eastAsia="Times New Roman" w:hAnsi="Times New Roman" w:cs="Times New Roman"/>
          <w:sz w:val="24"/>
          <w:szCs w:val="24"/>
        </w:rPr>
        <w:t>(2), pp.325-341.</w:t>
      </w:r>
    </w:p>
    <w:p w:rsidR="00A05420" w:rsidRDefault="00A05420" w:rsidP="00A05420">
      <w:pPr>
        <w:spacing w:line="480" w:lineRule="auto"/>
        <w:ind w:left="720" w:hanging="720"/>
        <w:jc w:val="both"/>
        <w:rPr>
          <w:rFonts w:ascii="Times New Roman" w:hAnsi="Times New Roman" w:cs="Times New Roman"/>
          <w:sz w:val="24"/>
          <w:szCs w:val="24"/>
        </w:rPr>
      </w:pP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Deku</w:t>
      </w:r>
      <w:r>
        <w:rPr>
          <w:rFonts w:ascii="Times New Roman" w:hAnsi="Times New Roman" w:cs="Times New Roman"/>
          <w:sz w:val="24"/>
          <w:szCs w:val="24"/>
        </w:rPr>
        <w:t>m</w:t>
      </w:r>
      <w:r w:rsidRPr="003D2375">
        <w:rPr>
          <w:rFonts w:ascii="Times New Roman" w:hAnsi="Times New Roman" w:cs="Times New Roman"/>
          <w:sz w:val="24"/>
          <w:szCs w:val="24"/>
        </w:rPr>
        <w:t>wine, K. D. 2012, The Museum in Ghana: Their Roles and Importance in Ghana’s Social and Economic Development. MA (African Art and Culture) Thesis, KNUST, 2012.</w:t>
      </w: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Desvallées, A</w:t>
      </w:r>
      <w:r>
        <w:rPr>
          <w:rFonts w:ascii="Times New Roman" w:hAnsi="Times New Roman" w:cs="Times New Roman"/>
          <w:sz w:val="24"/>
          <w:szCs w:val="24"/>
        </w:rPr>
        <w:t xml:space="preserve">., Mairesse, F. </w:t>
      </w:r>
      <w:r w:rsidR="008B68F7">
        <w:rPr>
          <w:rFonts w:ascii="Times New Roman" w:hAnsi="Times New Roman" w:cs="Times New Roman"/>
          <w:sz w:val="24"/>
          <w:szCs w:val="24"/>
        </w:rPr>
        <w:t>2010</w:t>
      </w:r>
      <w:r w:rsidRPr="003D2375">
        <w:rPr>
          <w:rFonts w:ascii="Times New Roman" w:hAnsi="Times New Roman" w:cs="Times New Roman"/>
          <w:sz w:val="24"/>
          <w:szCs w:val="24"/>
        </w:rPr>
        <w:t xml:space="preserve"> Key concepts of Museology. France: ICOM &amp; Armand Colin</w:t>
      </w:r>
    </w:p>
    <w:p w:rsidR="00A05420" w:rsidRPr="003D2375" w:rsidRDefault="00A05420" w:rsidP="00A05420">
      <w:pPr>
        <w:widowControl w:val="0"/>
        <w:autoSpaceDE w:val="0"/>
        <w:autoSpaceDN w:val="0"/>
        <w:adjustRightInd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Falk, J.H., Dierking, L.D.(2018)</w:t>
      </w:r>
      <w:r w:rsidRPr="003D2375">
        <w:rPr>
          <w:rFonts w:ascii="Times New Roman" w:hAnsi="Times New Roman" w:cs="Times New Roman"/>
          <w:i/>
          <w:iCs/>
          <w:sz w:val="24"/>
          <w:szCs w:val="24"/>
        </w:rPr>
        <w:t>Learning from museums</w:t>
      </w:r>
      <w:r w:rsidRPr="003D2375">
        <w:rPr>
          <w:rFonts w:ascii="Times New Roman" w:hAnsi="Times New Roman" w:cs="Times New Roman"/>
          <w:sz w:val="24"/>
          <w:szCs w:val="24"/>
        </w:rPr>
        <w:t>.</w:t>
      </w:r>
      <w:r w:rsidR="003841A7">
        <w:rPr>
          <w:rFonts w:ascii="Times New Roman" w:hAnsi="Times New Roman" w:cs="Times New Roman"/>
          <w:sz w:val="24"/>
          <w:szCs w:val="24"/>
        </w:rPr>
        <w:t xml:space="preserve"> </w:t>
      </w:r>
      <w:r w:rsidRPr="003D2375">
        <w:rPr>
          <w:rFonts w:ascii="Times New Roman" w:hAnsi="Times New Roman" w:cs="Times New Roman"/>
          <w:sz w:val="24"/>
          <w:szCs w:val="24"/>
        </w:rPr>
        <w:t>Rowman &amp; Littlefield.</w:t>
      </w:r>
    </w:p>
    <w:p w:rsidR="00A05420" w:rsidRDefault="00A05420" w:rsidP="00A05420">
      <w:pPr>
        <w:spacing w:after="0" w:line="480" w:lineRule="auto"/>
        <w:ind w:left="720" w:hanging="720"/>
        <w:jc w:val="both"/>
        <w:rPr>
          <w:rFonts w:ascii="Times New Roman" w:eastAsia="Times New Roman" w:hAnsi="Times New Roman" w:cs="Times New Roman"/>
          <w:sz w:val="24"/>
          <w:szCs w:val="24"/>
        </w:rPr>
      </w:pPr>
      <w:r w:rsidRPr="003D2375">
        <w:rPr>
          <w:rFonts w:ascii="Times New Roman" w:eastAsia="Times New Roman" w:hAnsi="Times New Roman" w:cs="Times New Roman"/>
          <w:sz w:val="24"/>
          <w:szCs w:val="24"/>
        </w:rPr>
        <w:t>Falk, J.H.</w:t>
      </w:r>
      <w:r>
        <w:rPr>
          <w:rFonts w:ascii="Times New Roman" w:eastAsia="Times New Roman" w:hAnsi="Times New Roman" w:cs="Times New Roman"/>
          <w:sz w:val="24"/>
          <w:szCs w:val="24"/>
        </w:rPr>
        <w:t>, Ballantyne, R., Packer, J., Benckendorff, P.</w:t>
      </w:r>
      <w:r w:rsidR="008B68F7">
        <w:rPr>
          <w:rFonts w:ascii="Times New Roman" w:eastAsia="Times New Roman" w:hAnsi="Times New Roman" w:cs="Times New Roman"/>
          <w:sz w:val="24"/>
          <w:szCs w:val="24"/>
        </w:rPr>
        <w:t>2012</w:t>
      </w:r>
      <w:r w:rsidRPr="003D2375">
        <w:rPr>
          <w:rFonts w:ascii="Times New Roman" w:eastAsia="Times New Roman" w:hAnsi="Times New Roman" w:cs="Times New Roman"/>
          <w:sz w:val="24"/>
          <w:szCs w:val="24"/>
        </w:rPr>
        <w:t xml:space="preserve"> Travel and learning: A neglected tourism research area. </w:t>
      </w:r>
      <w:r w:rsidRPr="003D2375">
        <w:rPr>
          <w:rFonts w:ascii="Times New Roman" w:eastAsia="Times New Roman" w:hAnsi="Times New Roman" w:cs="Times New Roman"/>
          <w:i/>
          <w:iCs/>
          <w:sz w:val="24"/>
          <w:szCs w:val="24"/>
        </w:rPr>
        <w:t>Annals of Tourism Research</w:t>
      </w:r>
      <w:r w:rsidRPr="003D2375">
        <w:rPr>
          <w:rFonts w:ascii="Times New Roman" w:eastAsia="Times New Roman" w:hAnsi="Times New Roman" w:cs="Times New Roman"/>
          <w:sz w:val="24"/>
          <w:szCs w:val="24"/>
        </w:rPr>
        <w:t xml:space="preserve">, </w:t>
      </w:r>
      <w:r w:rsidRPr="003D2375">
        <w:rPr>
          <w:rFonts w:ascii="Times New Roman" w:eastAsia="Times New Roman" w:hAnsi="Times New Roman" w:cs="Times New Roman"/>
          <w:i/>
          <w:iCs/>
          <w:sz w:val="24"/>
          <w:szCs w:val="24"/>
        </w:rPr>
        <w:t>39</w:t>
      </w:r>
      <w:r w:rsidRPr="003D2375">
        <w:rPr>
          <w:rFonts w:ascii="Times New Roman" w:eastAsia="Times New Roman" w:hAnsi="Times New Roman" w:cs="Times New Roman"/>
          <w:sz w:val="24"/>
          <w:szCs w:val="24"/>
        </w:rPr>
        <w:t>(2), pp.908-927.</w:t>
      </w:r>
    </w:p>
    <w:p w:rsidR="00A05420" w:rsidRPr="00603FA6" w:rsidRDefault="00A05420" w:rsidP="00A05420">
      <w:pPr>
        <w:spacing w:after="0" w:line="240" w:lineRule="auto"/>
        <w:ind w:left="720" w:hanging="720"/>
        <w:rPr>
          <w:rFonts w:ascii="Times New Roman" w:eastAsia="Times New Roman" w:hAnsi="Times New Roman" w:cs="Times New Roman"/>
          <w:sz w:val="24"/>
          <w:szCs w:val="24"/>
        </w:rPr>
      </w:pPr>
      <w:r w:rsidRPr="00603FA6">
        <w:rPr>
          <w:rFonts w:ascii="Times New Roman" w:eastAsia="Times New Roman" w:hAnsi="Times New Roman" w:cs="Times New Roman"/>
          <w:sz w:val="24"/>
          <w:szCs w:val="24"/>
        </w:rPr>
        <w:t>Fontana, A. and Frey, J.H., 2005. The interview: From neutral stance to political involvement.</w:t>
      </w:r>
    </w:p>
    <w:p w:rsidR="00A05420" w:rsidRDefault="00A05420" w:rsidP="00A05420">
      <w:pPr>
        <w:spacing w:after="0" w:line="240" w:lineRule="auto"/>
        <w:rPr>
          <w:rFonts w:ascii="Times New Roman" w:eastAsia="Times New Roman" w:hAnsi="Times New Roman" w:cs="Times New Roman"/>
          <w:sz w:val="24"/>
          <w:szCs w:val="24"/>
        </w:rPr>
      </w:pPr>
    </w:p>
    <w:p w:rsidR="00A05420" w:rsidRPr="009130C7" w:rsidRDefault="00A05420" w:rsidP="00A05420">
      <w:pPr>
        <w:spacing w:after="0" w:line="240" w:lineRule="auto"/>
        <w:ind w:left="720" w:hanging="720"/>
        <w:rPr>
          <w:rFonts w:ascii="Times New Roman" w:eastAsia="Times New Roman" w:hAnsi="Times New Roman" w:cs="Times New Roman"/>
          <w:sz w:val="24"/>
          <w:szCs w:val="24"/>
        </w:rPr>
      </w:pPr>
      <w:r w:rsidRPr="009130C7">
        <w:rPr>
          <w:rFonts w:ascii="Times New Roman" w:eastAsia="Times New Roman" w:hAnsi="Times New Roman" w:cs="Times New Roman"/>
          <w:sz w:val="24"/>
          <w:szCs w:val="24"/>
        </w:rPr>
        <w:lastRenderedPageBreak/>
        <w:t xml:space="preserve">Geladaki, S. and Papadimitriou, G., 2014. University museums as spaces of education: the case of the history of education museum at the University of Athens. </w:t>
      </w:r>
      <w:r w:rsidRPr="009130C7">
        <w:rPr>
          <w:rFonts w:ascii="Times New Roman" w:eastAsia="Times New Roman" w:hAnsi="Times New Roman" w:cs="Times New Roman"/>
          <w:i/>
          <w:iCs/>
          <w:sz w:val="24"/>
          <w:szCs w:val="24"/>
        </w:rPr>
        <w:t>Procedia-Social and Behavioral Sciences</w:t>
      </w:r>
      <w:r w:rsidRPr="009130C7">
        <w:rPr>
          <w:rFonts w:ascii="Times New Roman" w:eastAsia="Times New Roman" w:hAnsi="Times New Roman" w:cs="Times New Roman"/>
          <w:sz w:val="24"/>
          <w:szCs w:val="24"/>
        </w:rPr>
        <w:t xml:space="preserve">, </w:t>
      </w:r>
      <w:r w:rsidRPr="009130C7">
        <w:rPr>
          <w:rFonts w:ascii="Times New Roman" w:eastAsia="Times New Roman" w:hAnsi="Times New Roman" w:cs="Times New Roman"/>
          <w:i/>
          <w:iCs/>
          <w:sz w:val="24"/>
          <w:szCs w:val="24"/>
        </w:rPr>
        <w:t>147</w:t>
      </w:r>
      <w:r w:rsidRPr="009130C7">
        <w:rPr>
          <w:rFonts w:ascii="Times New Roman" w:eastAsia="Times New Roman" w:hAnsi="Times New Roman" w:cs="Times New Roman"/>
          <w:sz w:val="24"/>
          <w:szCs w:val="24"/>
        </w:rPr>
        <w:t>, pp.300-306.</w:t>
      </w:r>
    </w:p>
    <w:p w:rsidR="00A05420" w:rsidRPr="003D2375" w:rsidRDefault="00A05420" w:rsidP="00A05420">
      <w:pPr>
        <w:spacing w:after="0" w:line="240" w:lineRule="auto"/>
        <w:ind w:left="720" w:hanging="720"/>
        <w:jc w:val="both"/>
        <w:rPr>
          <w:rFonts w:ascii="Times New Roman" w:eastAsia="Times New Roman" w:hAnsi="Times New Roman" w:cs="Times New Roman"/>
          <w:sz w:val="24"/>
          <w:szCs w:val="24"/>
        </w:rPr>
      </w:pPr>
    </w:p>
    <w:p w:rsidR="00A05420" w:rsidRPr="003D2375"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 xml:space="preserve">Ghee, B. </w:t>
      </w:r>
      <w:r w:rsidR="008B68F7">
        <w:rPr>
          <w:rFonts w:ascii="Times New Roman" w:hAnsi="Times New Roman" w:cs="Times New Roman"/>
          <w:sz w:val="24"/>
          <w:szCs w:val="24"/>
        </w:rPr>
        <w:t>2015</w:t>
      </w:r>
      <w:r w:rsidRPr="003D2375">
        <w:rPr>
          <w:rFonts w:ascii="Times New Roman" w:hAnsi="Times New Roman" w:cs="Times New Roman"/>
          <w:sz w:val="24"/>
          <w:szCs w:val="24"/>
        </w:rPr>
        <w:t xml:space="preserve"> The Invaluable Institutional History: Ghana’s Museum from </w:t>
      </w:r>
      <w:r w:rsidRPr="003D2375">
        <w:rPr>
          <w:rFonts w:ascii="Times New Roman" w:hAnsi="Times New Roman" w:cs="Times New Roman"/>
          <w:i/>
          <w:sz w:val="24"/>
          <w:szCs w:val="24"/>
        </w:rPr>
        <w:t>Obroni</w:t>
      </w:r>
      <w:r w:rsidRPr="003D2375">
        <w:rPr>
          <w:rFonts w:ascii="Times New Roman" w:hAnsi="Times New Roman" w:cs="Times New Roman"/>
          <w:sz w:val="24"/>
          <w:szCs w:val="24"/>
        </w:rPr>
        <w:t>Perspective. Public History Review Vol. 22 (2015): 38-55.</w:t>
      </w:r>
    </w:p>
    <w:p w:rsidR="00A05420" w:rsidRPr="00C46BEC" w:rsidRDefault="00A05420" w:rsidP="00A05420">
      <w:pPr>
        <w:spacing w:line="480" w:lineRule="auto"/>
        <w:ind w:left="720" w:hanging="720"/>
        <w:jc w:val="both"/>
        <w:rPr>
          <w:rFonts w:ascii="Times New Roman" w:hAnsi="Times New Roman" w:cs="Times New Roman"/>
          <w:color w:val="222222"/>
          <w:sz w:val="24"/>
          <w:szCs w:val="24"/>
          <w:shd w:val="clear" w:color="auto" w:fill="FFFFFF"/>
        </w:rPr>
      </w:pPr>
      <w:r w:rsidRPr="00C46BEC">
        <w:rPr>
          <w:rFonts w:ascii="Times New Roman" w:hAnsi="Times New Roman" w:cs="Times New Roman"/>
          <w:color w:val="222222"/>
          <w:sz w:val="24"/>
          <w:szCs w:val="24"/>
          <w:shd w:val="clear" w:color="auto" w:fill="FFFFFF"/>
        </w:rPr>
        <w:t>Griffin, J., 2004. Research on students and museums: Looking more closely at the students in school groups. </w:t>
      </w:r>
      <w:r w:rsidRPr="00C46BEC">
        <w:rPr>
          <w:rFonts w:ascii="Times New Roman" w:hAnsi="Times New Roman" w:cs="Times New Roman"/>
          <w:i/>
          <w:iCs/>
          <w:color w:val="222222"/>
          <w:sz w:val="24"/>
          <w:szCs w:val="24"/>
          <w:shd w:val="clear" w:color="auto" w:fill="FFFFFF"/>
        </w:rPr>
        <w:t>Science education</w:t>
      </w:r>
      <w:r w:rsidRPr="00C46BEC">
        <w:rPr>
          <w:rFonts w:ascii="Times New Roman" w:hAnsi="Times New Roman" w:cs="Times New Roman"/>
          <w:color w:val="222222"/>
          <w:sz w:val="24"/>
          <w:szCs w:val="24"/>
          <w:shd w:val="clear" w:color="auto" w:fill="FFFFFF"/>
        </w:rPr>
        <w:t>, </w:t>
      </w:r>
      <w:r w:rsidRPr="00C46BEC">
        <w:rPr>
          <w:rFonts w:ascii="Times New Roman" w:hAnsi="Times New Roman" w:cs="Times New Roman"/>
          <w:i/>
          <w:iCs/>
          <w:color w:val="222222"/>
          <w:sz w:val="24"/>
          <w:szCs w:val="24"/>
          <w:shd w:val="clear" w:color="auto" w:fill="FFFFFF"/>
        </w:rPr>
        <w:t>88</w:t>
      </w:r>
      <w:r w:rsidRPr="00C46BEC">
        <w:rPr>
          <w:rFonts w:ascii="Times New Roman" w:hAnsi="Times New Roman" w:cs="Times New Roman"/>
          <w:color w:val="222222"/>
          <w:sz w:val="24"/>
          <w:szCs w:val="24"/>
          <w:shd w:val="clear" w:color="auto" w:fill="FFFFFF"/>
        </w:rPr>
        <w:t>(S1), pp.S59-S70.</w:t>
      </w:r>
    </w:p>
    <w:p w:rsidR="00A05420" w:rsidRDefault="00A05420" w:rsidP="00A05420">
      <w:pPr>
        <w:spacing w:after="0" w:line="240" w:lineRule="auto"/>
        <w:ind w:left="720" w:hanging="720"/>
        <w:rPr>
          <w:rFonts w:ascii="Times New Roman" w:eastAsia="Times New Roman" w:hAnsi="Times New Roman" w:cs="Times New Roman"/>
          <w:sz w:val="24"/>
          <w:szCs w:val="24"/>
        </w:rPr>
      </w:pPr>
      <w:r w:rsidRPr="00BE1186">
        <w:rPr>
          <w:rFonts w:ascii="Times New Roman" w:eastAsia="Times New Roman" w:hAnsi="Times New Roman" w:cs="Times New Roman"/>
          <w:sz w:val="24"/>
          <w:szCs w:val="24"/>
        </w:rPr>
        <w:t>Gurian, E.H., 2002. Choosing among the options: An opinion about museum definitions.</w:t>
      </w:r>
      <w:r w:rsidR="003841A7">
        <w:rPr>
          <w:rFonts w:ascii="Times New Roman" w:eastAsia="Times New Roman" w:hAnsi="Times New Roman" w:cs="Times New Roman"/>
          <w:sz w:val="24"/>
          <w:szCs w:val="24"/>
        </w:rPr>
        <w:t xml:space="preserve"> </w:t>
      </w:r>
      <w:r w:rsidRPr="00BE1186">
        <w:rPr>
          <w:rFonts w:ascii="Times New Roman" w:eastAsia="Times New Roman" w:hAnsi="Times New Roman" w:cs="Times New Roman"/>
          <w:i/>
          <w:iCs/>
          <w:sz w:val="24"/>
          <w:szCs w:val="24"/>
        </w:rPr>
        <w:t>Curator: The Museum Journal</w:t>
      </w:r>
      <w:r w:rsidRPr="00BE1186">
        <w:rPr>
          <w:rFonts w:ascii="Times New Roman" w:eastAsia="Times New Roman" w:hAnsi="Times New Roman" w:cs="Times New Roman"/>
          <w:sz w:val="24"/>
          <w:szCs w:val="24"/>
        </w:rPr>
        <w:t xml:space="preserve">, </w:t>
      </w:r>
      <w:r w:rsidRPr="00BE1186">
        <w:rPr>
          <w:rFonts w:ascii="Times New Roman" w:eastAsia="Times New Roman" w:hAnsi="Times New Roman" w:cs="Times New Roman"/>
          <w:i/>
          <w:iCs/>
          <w:sz w:val="24"/>
          <w:szCs w:val="24"/>
        </w:rPr>
        <w:t>45</w:t>
      </w:r>
      <w:r w:rsidRPr="00BE1186">
        <w:rPr>
          <w:rFonts w:ascii="Times New Roman" w:eastAsia="Times New Roman" w:hAnsi="Times New Roman" w:cs="Times New Roman"/>
          <w:sz w:val="24"/>
          <w:szCs w:val="24"/>
        </w:rPr>
        <w:t>(2), pp.75-88.</w:t>
      </w:r>
    </w:p>
    <w:p w:rsidR="00A05420" w:rsidRDefault="00A05420" w:rsidP="00A05420">
      <w:pPr>
        <w:spacing w:after="0" w:line="240" w:lineRule="auto"/>
        <w:ind w:left="720" w:hanging="720"/>
        <w:rPr>
          <w:rFonts w:ascii="Times New Roman" w:eastAsia="Times New Roman" w:hAnsi="Times New Roman" w:cs="Times New Roman"/>
          <w:sz w:val="24"/>
          <w:szCs w:val="24"/>
        </w:rPr>
      </w:pPr>
    </w:p>
    <w:p w:rsidR="00A05420" w:rsidRPr="005941B2" w:rsidRDefault="00A05420" w:rsidP="00A05420">
      <w:pPr>
        <w:spacing w:after="0" w:line="240" w:lineRule="auto"/>
        <w:ind w:left="720" w:hanging="720"/>
        <w:rPr>
          <w:rFonts w:ascii="Times New Roman" w:eastAsia="Times New Roman" w:hAnsi="Times New Roman" w:cs="Times New Roman"/>
          <w:sz w:val="24"/>
          <w:szCs w:val="24"/>
        </w:rPr>
      </w:pPr>
      <w:r w:rsidRPr="005941B2">
        <w:rPr>
          <w:rFonts w:ascii="Times New Roman" w:eastAsia="Times New Roman" w:hAnsi="Times New Roman" w:cs="Times New Roman"/>
          <w:sz w:val="24"/>
          <w:szCs w:val="24"/>
        </w:rPr>
        <w:t>Gunny, B., 2012.Museum concept from past to present and importance of museums as centers of art education.</w:t>
      </w:r>
      <w:r w:rsidR="003841A7">
        <w:rPr>
          <w:rFonts w:ascii="Times New Roman" w:eastAsia="Times New Roman" w:hAnsi="Times New Roman" w:cs="Times New Roman"/>
          <w:sz w:val="24"/>
          <w:szCs w:val="24"/>
        </w:rPr>
        <w:t xml:space="preserve"> </w:t>
      </w:r>
      <w:r w:rsidRPr="005941B2">
        <w:rPr>
          <w:rFonts w:ascii="Times New Roman" w:eastAsia="Times New Roman" w:hAnsi="Times New Roman" w:cs="Times New Roman"/>
          <w:i/>
          <w:iCs/>
          <w:sz w:val="24"/>
          <w:szCs w:val="24"/>
        </w:rPr>
        <w:t>Procedia-Social and Behavioral Sciences</w:t>
      </w:r>
      <w:r w:rsidRPr="005941B2">
        <w:rPr>
          <w:rFonts w:ascii="Times New Roman" w:eastAsia="Times New Roman" w:hAnsi="Times New Roman" w:cs="Times New Roman"/>
          <w:sz w:val="24"/>
          <w:szCs w:val="24"/>
        </w:rPr>
        <w:t xml:space="preserve">, </w:t>
      </w:r>
      <w:r w:rsidRPr="005941B2">
        <w:rPr>
          <w:rFonts w:ascii="Times New Roman" w:eastAsia="Times New Roman" w:hAnsi="Times New Roman" w:cs="Times New Roman"/>
          <w:i/>
          <w:iCs/>
          <w:sz w:val="24"/>
          <w:szCs w:val="24"/>
        </w:rPr>
        <w:t>55</w:t>
      </w:r>
      <w:r w:rsidRPr="005941B2">
        <w:rPr>
          <w:rFonts w:ascii="Times New Roman" w:eastAsia="Times New Roman" w:hAnsi="Times New Roman" w:cs="Times New Roman"/>
          <w:sz w:val="24"/>
          <w:szCs w:val="24"/>
        </w:rPr>
        <w:t>, pp.1250-1258.</w:t>
      </w:r>
    </w:p>
    <w:p w:rsidR="00A05420" w:rsidRPr="00BE1186" w:rsidRDefault="00A05420" w:rsidP="00A05420">
      <w:pPr>
        <w:spacing w:after="0" w:line="240" w:lineRule="auto"/>
        <w:ind w:left="720" w:hanging="720"/>
        <w:rPr>
          <w:rFonts w:ascii="Times New Roman" w:eastAsia="Times New Roman" w:hAnsi="Times New Roman" w:cs="Times New Roman"/>
          <w:sz w:val="24"/>
          <w:szCs w:val="24"/>
        </w:rPr>
      </w:pPr>
    </w:p>
    <w:p w:rsidR="00A05420" w:rsidRPr="00BE1186" w:rsidRDefault="00A05420" w:rsidP="00A05420">
      <w:pPr>
        <w:spacing w:after="0" w:line="240" w:lineRule="auto"/>
        <w:ind w:left="720" w:hanging="720"/>
        <w:rPr>
          <w:rFonts w:ascii="Times New Roman" w:eastAsia="Times New Roman" w:hAnsi="Times New Roman" w:cs="Times New Roman"/>
          <w:sz w:val="24"/>
          <w:szCs w:val="24"/>
        </w:rPr>
      </w:pPr>
      <w:r w:rsidRPr="00BE1186">
        <w:rPr>
          <w:rFonts w:ascii="Times New Roman" w:eastAsia="Times New Roman" w:hAnsi="Times New Roman" w:cs="Times New Roman"/>
          <w:sz w:val="24"/>
          <w:szCs w:val="24"/>
        </w:rPr>
        <w:t>Hamlin, A. and Cleere, H.F., 1989. Government archaeology in Northern Ireland.</w:t>
      </w:r>
      <w:r w:rsidRPr="00BE1186">
        <w:rPr>
          <w:rFonts w:ascii="Times New Roman" w:eastAsia="Times New Roman" w:hAnsi="Times New Roman" w:cs="Times New Roman"/>
          <w:i/>
          <w:iCs/>
          <w:sz w:val="24"/>
          <w:szCs w:val="24"/>
        </w:rPr>
        <w:t>Archaeological heritage management in the modern world</w:t>
      </w:r>
      <w:r w:rsidRPr="00BE1186">
        <w:rPr>
          <w:rFonts w:ascii="Times New Roman" w:eastAsia="Times New Roman" w:hAnsi="Times New Roman" w:cs="Times New Roman"/>
          <w:sz w:val="24"/>
          <w:szCs w:val="24"/>
        </w:rPr>
        <w:t>, pp.171-81.</w:t>
      </w:r>
    </w:p>
    <w:p w:rsidR="00A05420" w:rsidRPr="003D2375" w:rsidRDefault="00A05420" w:rsidP="00A05420">
      <w:pPr>
        <w:spacing w:after="0" w:line="240" w:lineRule="auto"/>
        <w:ind w:left="720" w:hanging="720"/>
        <w:jc w:val="both"/>
        <w:rPr>
          <w:rFonts w:ascii="Times New Roman" w:hAnsi="Times New Roman" w:cs="Times New Roman"/>
          <w:sz w:val="24"/>
          <w:szCs w:val="24"/>
        </w:rPr>
      </w:pPr>
    </w:p>
    <w:p w:rsidR="00A05420" w:rsidRPr="003D2375" w:rsidRDefault="008B68F7" w:rsidP="0093777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Hein, G. E. 1993</w:t>
      </w:r>
      <w:r w:rsidR="00A05420" w:rsidRPr="003D2375">
        <w:rPr>
          <w:rFonts w:ascii="Times New Roman" w:hAnsi="Times New Roman" w:cs="Times New Roman"/>
          <w:sz w:val="24"/>
          <w:szCs w:val="24"/>
        </w:rPr>
        <w:t>. Evaluating Teaching and Learning in Museums. Presented at the Leicester University Museum Studies Conference, April, l993, and published as Chapter 17 (pp. 189-203) i</w:t>
      </w:r>
      <w:r>
        <w:rPr>
          <w:rFonts w:ascii="Times New Roman" w:hAnsi="Times New Roman" w:cs="Times New Roman"/>
          <w:sz w:val="24"/>
          <w:szCs w:val="24"/>
        </w:rPr>
        <w:t>n E. Hooper-Greenhill, editor, 1995</w:t>
      </w:r>
      <w:r w:rsidR="00A05420" w:rsidRPr="003D2375">
        <w:rPr>
          <w:rFonts w:ascii="Times New Roman" w:hAnsi="Times New Roman" w:cs="Times New Roman"/>
          <w:sz w:val="24"/>
          <w:szCs w:val="24"/>
        </w:rPr>
        <w:t xml:space="preserve"> Museum: Media: Message, London: Routledge</w:t>
      </w:r>
    </w:p>
    <w:p w:rsidR="00A05420" w:rsidRPr="003D2375" w:rsidRDefault="008B68F7" w:rsidP="0093777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Hein, G. E. 2004</w:t>
      </w:r>
      <w:r w:rsidR="00A05420" w:rsidRPr="003D2375">
        <w:rPr>
          <w:rFonts w:ascii="Times New Roman" w:hAnsi="Times New Roman" w:cs="Times New Roman"/>
          <w:sz w:val="24"/>
          <w:szCs w:val="24"/>
        </w:rPr>
        <w:t>. The Role of Museums in Society: Education and Social Action. Essay condensed from lectures presented in Corfu and Athens, Greece under the auspices of the U.S. State Department, October 19–22.</w:t>
      </w:r>
    </w:p>
    <w:p w:rsidR="00A05420" w:rsidRPr="003D2375" w:rsidRDefault="008B68F7" w:rsidP="0093777D">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Hein, G. E. 2015</w:t>
      </w:r>
      <w:r w:rsidR="00A05420" w:rsidRPr="003D2375">
        <w:rPr>
          <w:rFonts w:ascii="Times New Roman" w:hAnsi="Times New Roman" w:cs="Times New Roman"/>
          <w:sz w:val="24"/>
          <w:szCs w:val="24"/>
        </w:rPr>
        <w:t>. A Democratic Theory of Museum Education.</w:t>
      </w:r>
      <w:r w:rsidR="003841A7">
        <w:rPr>
          <w:rFonts w:ascii="Times New Roman" w:hAnsi="Times New Roman" w:cs="Times New Roman"/>
          <w:sz w:val="24"/>
          <w:szCs w:val="24"/>
        </w:rPr>
        <w:t xml:space="preserve"> </w:t>
      </w:r>
      <w:r w:rsidR="00A05420" w:rsidRPr="003D2375">
        <w:rPr>
          <w:rFonts w:ascii="Times New Roman" w:hAnsi="Times New Roman" w:cs="Times New Roman"/>
          <w:sz w:val="24"/>
          <w:szCs w:val="24"/>
        </w:rPr>
        <w:t>Museological</w:t>
      </w:r>
      <w:r w:rsidR="003841A7">
        <w:rPr>
          <w:rFonts w:ascii="Times New Roman" w:hAnsi="Times New Roman" w:cs="Times New Roman"/>
          <w:sz w:val="24"/>
          <w:szCs w:val="24"/>
        </w:rPr>
        <w:t xml:space="preserve"> </w:t>
      </w:r>
      <w:r w:rsidR="00A05420" w:rsidRPr="003D2375">
        <w:rPr>
          <w:rFonts w:ascii="Times New Roman" w:hAnsi="Times New Roman" w:cs="Times New Roman"/>
          <w:sz w:val="24"/>
          <w:szCs w:val="24"/>
        </w:rPr>
        <w:t>Brunensia/podzim/ autumn/ 2015/r</w:t>
      </w:r>
    </w:p>
    <w:p w:rsidR="00A05420" w:rsidRPr="003D2375" w:rsidRDefault="00A05420" w:rsidP="0093777D">
      <w:pPr>
        <w:widowControl w:val="0"/>
        <w:autoSpaceDE w:val="0"/>
        <w:autoSpaceDN w:val="0"/>
        <w:adjustRightInd w:val="0"/>
        <w:spacing w:after="0" w:line="36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Hein, G.E., 2006. Museum education.</w:t>
      </w:r>
      <w:r w:rsidRPr="003D2375">
        <w:rPr>
          <w:rFonts w:ascii="Times New Roman" w:hAnsi="Times New Roman" w:cs="Times New Roman"/>
          <w:i/>
          <w:iCs/>
          <w:sz w:val="24"/>
          <w:szCs w:val="24"/>
        </w:rPr>
        <w:t>A companion to museum studies</w:t>
      </w:r>
      <w:r w:rsidRPr="003D2375">
        <w:rPr>
          <w:rFonts w:ascii="Times New Roman" w:hAnsi="Times New Roman" w:cs="Times New Roman"/>
          <w:sz w:val="24"/>
          <w:szCs w:val="24"/>
        </w:rPr>
        <w:t>, pp.340-352.</w:t>
      </w:r>
    </w:p>
    <w:p w:rsidR="00A05420" w:rsidRPr="003D2375" w:rsidRDefault="00A05420" w:rsidP="0093777D">
      <w:pPr>
        <w:widowControl w:val="0"/>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Hooper-Greenhill, E.</w:t>
      </w:r>
      <w:r w:rsidR="008B68F7">
        <w:rPr>
          <w:rFonts w:ascii="Times New Roman" w:hAnsi="Times New Roman" w:cs="Times New Roman"/>
          <w:sz w:val="24"/>
          <w:szCs w:val="24"/>
        </w:rPr>
        <w:t>2000</w:t>
      </w:r>
      <w:r w:rsidRPr="003D2375">
        <w:rPr>
          <w:rFonts w:ascii="Times New Roman" w:hAnsi="Times New Roman" w:cs="Times New Roman"/>
          <w:sz w:val="24"/>
          <w:szCs w:val="24"/>
        </w:rPr>
        <w:t xml:space="preserve"> Changing values in the art museum: Rethinking communication and learning. </w:t>
      </w:r>
      <w:r w:rsidRPr="003D2375">
        <w:rPr>
          <w:rFonts w:ascii="Times New Roman" w:hAnsi="Times New Roman" w:cs="Times New Roman"/>
          <w:i/>
          <w:iCs/>
          <w:sz w:val="24"/>
          <w:szCs w:val="24"/>
        </w:rPr>
        <w:t>International Journal of Heritage Studies</w:t>
      </w:r>
      <w:r w:rsidRPr="003D2375">
        <w:rPr>
          <w:rFonts w:ascii="Times New Roman" w:hAnsi="Times New Roman" w:cs="Times New Roman"/>
          <w:sz w:val="24"/>
          <w:szCs w:val="24"/>
        </w:rPr>
        <w:t xml:space="preserve">, </w:t>
      </w:r>
      <w:r w:rsidRPr="003D2375">
        <w:rPr>
          <w:rFonts w:ascii="Times New Roman" w:hAnsi="Times New Roman" w:cs="Times New Roman"/>
          <w:i/>
          <w:iCs/>
          <w:sz w:val="24"/>
          <w:szCs w:val="24"/>
        </w:rPr>
        <w:t>6</w:t>
      </w:r>
      <w:r w:rsidRPr="003D2375">
        <w:rPr>
          <w:rFonts w:ascii="Times New Roman" w:hAnsi="Times New Roman" w:cs="Times New Roman"/>
          <w:sz w:val="24"/>
          <w:szCs w:val="24"/>
        </w:rPr>
        <w:t>(1), pp.9-31.</w:t>
      </w:r>
    </w:p>
    <w:p w:rsidR="00A05420" w:rsidRPr="003D2375" w:rsidRDefault="00A05420" w:rsidP="0014151A">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t>Hooper-Greenhill, E., Dodd, J., O’Riain, H., Clarke, A</w:t>
      </w:r>
      <w:r>
        <w:rPr>
          <w:rFonts w:ascii="Times New Roman" w:hAnsi="Times New Roman" w:cs="Times New Roman"/>
          <w:sz w:val="24"/>
          <w:szCs w:val="24"/>
        </w:rPr>
        <w:t>.,</w:t>
      </w:r>
      <w:r w:rsidR="008B68F7">
        <w:rPr>
          <w:rFonts w:ascii="Times New Roman" w:hAnsi="Times New Roman" w:cs="Times New Roman"/>
          <w:sz w:val="24"/>
          <w:szCs w:val="24"/>
        </w:rPr>
        <w:t xml:space="preserve"> Selfridge, L. </w:t>
      </w:r>
      <w:r w:rsidRPr="003D2375">
        <w:rPr>
          <w:rFonts w:ascii="Times New Roman" w:hAnsi="Times New Roman" w:cs="Times New Roman"/>
          <w:sz w:val="24"/>
          <w:szCs w:val="24"/>
        </w:rPr>
        <w:t>2002. The impact of the DfES Museums and Galleries Education Programme: A summative evaluation 2002, MGEP Research Report.</w:t>
      </w:r>
    </w:p>
    <w:p w:rsidR="00A05420" w:rsidRPr="003D2375" w:rsidRDefault="008B68F7" w:rsidP="0014151A">
      <w:pPr>
        <w:ind w:left="720" w:hanging="720"/>
        <w:rPr>
          <w:rFonts w:ascii="Times New Roman" w:hAnsi="Times New Roman" w:cs="Times New Roman"/>
          <w:sz w:val="24"/>
          <w:szCs w:val="24"/>
        </w:rPr>
      </w:pPr>
      <w:r>
        <w:rPr>
          <w:rFonts w:ascii="Times New Roman" w:hAnsi="Times New Roman" w:cs="Times New Roman"/>
          <w:sz w:val="24"/>
          <w:szCs w:val="24"/>
        </w:rPr>
        <w:t>ICOM. 2007</w:t>
      </w:r>
      <w:r w:rsidR="00A05420" w:rsidRPr="003D2375">
        <w:rPr>
          <w:rFonts w:ascii="Times New Roman" w:hAnsi="Times New Roman" w:cs="Times New Roman"/>
          <w:sz w:val="24"/>
          <w:szCs w:val="24"/>
        </w:rPr>
        <w:t xml:space="preserve"> ICOM Statutes, Vienna, 24th August 2007. Available at: http://icom.museum/fileadmin/user_upload/ pdf/Statuts/statutes_eng.pdf</w:t>
      </w:r>
    </w:p>
    <w:p w:rsidR="00A05420" w:rsidRDefault="00A05420" w:rsidP="0014151A">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lastRenderedPageBreak/>
        <w:t xml:space="preserve">İlhan, </w:t>
      </w:r>
      <w:r>
        <w:rPr>
          <w:rFonts w:ascii="Times New Roman" w:hAnsi="Times New Roman" w:cs="Times New Roman"/>
          <w:sz w:val="24"/>
          <w:szCs w:val="24"/>
        </w:rPr>
        <w:t xml:space="preserve">A. Ç., Aztar, M., Okvuran, A., </w:t>
      </w:r>
      <w:r w:rsidRPr="003D2375">
        <w:rPr>
          <w:rFonts w:ascii="Times New Roman" w:hAnsi="Times New Roman" w:cs="Times New Roman"/>
          <w:sz w:val="24"/>
          <w:szCs w:val="24"/>
        </w:rPr>
        <w:t>Karadeniz, C</w:t>
      </w:r>
      <w:r>
        <w:rPr>
          <w:rFonts w:ascii="Times New Roman" w:hAnsi="Times New Roman" w:cs="Times New Roman"/>
          <w:sz w:val="24"/>
          <w:szCs w:val="24"/>
        </w:rPr>
        <w:t xml:space="preserve">. </w:t>
      </w:r>
      <w:r w:rsidR="008B68F7">
        <w:rPr>
          <w:rFonts w:ascii="Times New Roman" w:hAnsi="Times New Roman" w:cs="Times New Roman"/>
          <w:sz w:val="24"/>
          <w:szCs w:val="24"/>
        </w:rPr>
        <w:t>2014</w:t>
      </w:r>
      <w:r w:rsidRPr="003D2375">
        <w:rPr>
          <w:rFonts w:ascii="Times New Roman" w:hAnsi="Times New Roman" w:cs="Times New Roman"/>
          <w:sz w:val="24"/>
          <w:szCs w:val="24"/>
        </w:rPr>
        <w:t>. Museum Training Programme in Turkey: Story of Friendship Train and Children’s Education Rooms in the Museums. Creative Education, 5, 1725-1732</w:t>
      </w:r>
    </w:p>
    <w:p w:rsidR="00A05420" w:rsidRPr="003D2375" w:rsidRDefault="00A05420" w:rsidP="0014151A">
      <w:pPr>
        <w:ind w:left="720" w:hanging="720"/>
        <w:jc w:val="both"/>
        <w:rPr>
          <w:rFonts w:ascii="Times New Roman" w:hAnsi="Times New Roman" w:cs="Times New Roman"/>
          <w:sz w:val="24"/>
          <w:szCs w:val="24"/>
        </w:rPr>
      </w:pPr>
      <w:r w:rsidRPr="00006E69">
        <w:rPr>
          <w:rFonts w:ascii="Times New Roman" w:hAnsi="Times New Roman" w:cs="Times New Roman"/>
          <w:color w:val="222222"/>
          <w:sz w:val="24"/>
          <w:szCs w:val="24"/>
          <w:shd w:val="clear" w:color="auto" w:fill="FFFFFF"/>
        </w:rPr>
        <w:t>Impey, O. and Macgregor, A., 1985. The Origins of Museums: the cabinet of curiosities in sixteenth and seventeenth-century Europe</w:t>
      </w:r>
      <w:r>
        <w:rPr>
          <w:rFonts w:ascii="Arial" w:hAnsi="Arial" w:cs="Arial"/>
          <w:color w:val="222222"/>
          <w:sz w:val="20"/>
          <w:szCs w:val="20"/>
          <w:shd w:val="clear" w:color="auto" w:fill="FFFFFF"/>
        </w:rPr>
        <w:t>.</w:t>
      </w:r>
    </w:p>
    <w:p w:rsidR="00A05420" w:rsidRPr="003D2375" w:rsidRDefault="00A05420" w:rsidP="0014151A">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t>J</w:t>
      </w:r>
      <w:r w:rsidR="008B68F7">
        <w:rPr>
          <w:rFonts w:ascii="Times New Roman" w:hAnsi="Times New Roman" w:cs="Times New Roman"/>
          <w:sz w:val="24"/>
          <w:szCs w:val="24"/>
        </w:rPr>
        <w:t>apanese Association of Museums 2008</w:t>
      </w:r>
      <w:r w:rsidRPr="003D2375">
        <w:rPr>
          <w:rFonts w:ascii="Times New Roman" w:hAnsi="Times New Roman" w:cs="Times New Roman"/>
          <w:sz w:val="24"/>
          <w:szCs w:val="24"/>
        </w:rPr>
        <w:t>.Present Status of Museums in Japan.</w:t>
      </w:r>
    </w:p>
    <w:p w:rsidR="00A05420" w:rsidRDefault="00A05420" w:rsidP="0014151A">
      <w:pPr>
        <w:ind w:left="720" w:hanging="720"/>
        <w:jc w:val="both"/>
        <w:rPr>
          <w:rFonts w:ascii="Times New Roman" w:hAnsi="Times New Roman" w:cs="Times New Roman"/>
          <w:color w:val="222222"/>
          <w:sz w:val="24"/>
          <w:szCs w:val="24"/>
          <w:shd w:val="clear" w:color="auto" w:fill="FFFFFF"/>
        </w:rPr>
      </w:pPr>
      <w:r w:rsidRPr="00006E69">
        <w:rPr>
          <w:rFonts w:ascii="Times New Roman" w:hAnsi="Times New Roman" w:cs="Times New Roman"/>
          <w:color w:val="222222"/>
          <w:sz w:val="24"/>
          <w:szCs w:val="24"/>
          <w:shd w:val="clear" w:color="auto" w:fill="FFFFFF"/>
        </w:rPr>
        <w:t>Kavanagh, G., 2000. </w:t>
      </w:r>
      <w:r w:rsidRPr="00006E69">
        <w:rPr>
          <w:rFonts w:ascii="Times New Roman" w:hAnsi="Times New Roman" w:cs="Times New Roman"/>
          <w:i/>
          <w:iCs/>
          <w:color w:val="222222"/>
          <w:sz w:val="24"/>
          <w:szCs w:val="24"/>
          <w:shd w:val="clear" w:color="auto" w:fill="FFFFFF"/>
        </w:rPr>
        <w:t>Dream spaces: memory and the museum</w:t>
      </w:r>
      <w:r w:rsidRPr="00006E69">
        <w:rPr>
          <w:rFonts w:ascii="Times New Roman" w:hAnsi="Times New Roman" w:cs="Times New Roman"/>
          <w:color w:val="222222"/>
          <w:sz w:val="24"/>
          <w:szCs w:val="24"/>
          <w:shd w:val="clear" w:color="auto" w:fill="FFFFFF"/>
        </w:rPr>
        <w:t>. Bloomsbury Publishing.</w:t>
      </w:r>
    </w:p>
    <w:p w:rsidR="00A05420" w:rsidRPr="005941B2" w:rsidRDefault="00A05420" w:rsidP="0014151A">
      <w:pPr>
        <w:spacing w:line="240" w:lineRule="auto"/>
        <w:ind w:left="720" w:hanging="720"/>
        <w:rPr>
          <w:rFonts w:ascii="Times New Roman" w:eastAsia="Times New Roman" w:hAnsi="Times New Roman" w:cs="Times New Roman"/>
          <w:sz w:val="24"/>
          <w:szCs w:val="24"/>
        </w:rPr>
      </w:pPr>
      <w:r w:rsidRPr="005941B2">
        <w:rPr>
          <w:rFonts w:ascii="Times New Roman" w:eastAsia="Times New Roman" w:hAnsi="Times New Roman" w:cs="Times New Roman"/>
          <w:sz w:val="24"/>
          <w:szCs w:val="24"/>
        </w:rPr>
        <w:t>Kallio, K., 2015. Critical Outcomes of Museum Learning.</w:t>
      </w:r>
      <w:r w:rsidR="003841A7">
        <w:rPr>
          <w:rFonts w:ascii="Times New Roman" w:eastAsia="Times New Roman" w:hAnsi="Times New Roman" w:cs="Times New Roman"/>
          <w:sz w:val="24"/>
          <w:szCs w:val="24"/>
        </w:rPr>
        <w:t xml:space="preserve"> </w:t>
      </w:r>
      <w:r w:rsidRPr="005941B2">
        <w:rPr>
          <w:rFonts w:ascii="Times New Roman" w:eastAsia="Times New Roman" w:hAnsi="Times New Roman" w:cs="Times New Roman"/>
          <w:i/>
          <w:iCs/>
          <w:sz w:val="24"/>
          <w:szCs w:val="24"/>
        </w:rPr>
        <w:t>Revisiting the Educational Value of Museums.</w:t>
      </w:r>
      <w:r w:rsidR="003841A7">
        <w:rPr>
          <w:rFonts w:ascii="Times New Roman" w:eastAsia="Times New Roman" w:hAnsi="Times New Roman" w:cs="Times New Roman"/>
          <w:i/>
          <w:iCs/>
          <w:sz w:val="24"/>
          <w:szCs w:val="24"/>
        </w:rPr>
        <w:t xml:space="preserve"> </w:t>
      </w:r>
      <w:r w:rsidRPr="005941B2">
        <w:rPr>
          <w:rFonts w:ascii="Times New Roman" w:eastAsia="Times New Roman" w:hAnsi="Times New Roman" w:cs="Times New Roman"/>
          <w:i/>
          <w:iCs/>
          <w:sz w:val="24"/>
          <w:szCs w:val="24"/>
        </w:rPr>
        <w:t>Conecting to Audiences</w:t>
      </w:r>
      <w:r w:rsidRPr="005941B2">
        <w:rPr>
          <w:rFonts w:ascii="Times New Roman" w:eastAsia="Times New Roman" w:hAnsi="Times New Roman" w:cs="Times New Roman"/>
          <w:sz w:val="24"/>
          <w:szCs w:val="24"/>
        </w:rPr>
        <w:t>, pp.12-15.</w:t>
      </w:r>
    </w:p>
    <w:p w:rsidR="00A05420" w:rsidRDefault="00A05420" w:rsidP="00A05420">
      <w:pPr>
        <w:spacing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t>Kankpeyeng, Benjamin W. and DeCorse, Christopher R., "Ghana's Vanishing Past: Development, Antiquities, and the Destruction of the Archaeological Record" (June 2004). African Archaeological Review Vol. 21 (2), pp. 89-128</w:t>
      </w:r>
    </w:p>
    <w:p w:rsidR="00A05420" w:rsidRDefault="00A05420" w:rsidP="00A05420">
      <w:pPr>
        <w:spacing w:after="0" w:line="240" w:lineRule="auto"/>
        <w:ind w:left="720" w:hanging="720"/>
        <w:rPr>
          <w:rFonts w:ascii="Times New Roman" w:eastAsia="Times New Roman" w:hAnsi="Times New Roman" w:cs="Times New Roman"/>
          <w:sz w:val="24"/>
          <w:szCs w:val="24"/>
        </w:rPr>
      </w:pPr>
      <w:r w:rsidRPr="00480499">
        <w:rPr>
          <w:rFonts w:ascii="Times New Roman" w:eastAsia="Times New Roman" w:hAnsi="Times New Roman" w:cs="Times New Roman"/>
          <w:sz w:val="24"/>
          <w:szCs w:val="24"/>
        </w:rPr>
        <w:t>Kense, F.J., 1990. Archaeology in Anglophone West Africa.</w:t>
      </w:r>
      <w:r w:rsidRPr="00480499">
        <w:rPr>
          <w:rFonts w:ascii="Times New Roman" w:eastAsia="Times New Roman" w:hAnsi="Times New Roman" w:cs="Times New Roman"/>
          <w:i/>
          <w:iCs/>
          <w:sz w:val="24"/>
          <w:szCs w:val="24"/>
        </w:rPr>
        <w:t>A History of African Archaeology</w:t>
      </w:r>
      <w:r w:rsidRPr="00480499">
        <w:rPr>
          <w:rFonts w:ascii="Times New Roman" w:eastAsia="Times New Roman" w:hAnsi="Times New Roman" w:cs="Times New Roman"/>
          <w:sz w:val="24"/>
          <w:szCs w:val="24"/>
        </w:rPr>
        <w:t>, pp.135-154.</w:t>
      </w:r>
    </w:p>
    <w:p w:rsidR="00A05420" w:rsidRPr="00480499" w:rsidRDefault="00A05420" w:rsidP="00A05420">
      <w:pPr>
        <w:spacing w:after="0" w:line="240" w:lineRule="auto"/>
        <w:ind w:left="720" w:hanging="720"/>
        <w:rPr>
          <w:rFonts w:ascii="Times New Roman" w:eastAsia="Times New Roman" w:hAnsi="Times New Roman" w:cs="Times New Roman"/>
          <w:sz w:val="24"/>
          <w:szCs w:val="24"/>
        </w:rPr>
      </w:pPr>
    </w:p>
    <w:p w:rsidR="00A05420" w:rsidRPr="00964B17" w:rsidRDefault="00A05420" w:rsidP="00A05420">
      <w:pPr>
        <w:spacing w:line="240" w:lineRule="auto"/>
        <w:ind w:left="720" w:hanging="720"/>
        <w:rPr>
          <w:rFonts w:ascii="Times New Roman" w:eastAsia="Times New Roman" w:hAnsi="Times New Roman" w:cs="Times New Roman"/>
          <w:sz w:val="24"/>
          <w:szCs w:val="24"/>
        </w:rPr>
      </w:pPr>
      <w:r w:rsidRPr="00964B17">
        <w:rPr>
          <w:rFonts w:ascii="Times New Roman" w:eastAsia="Times New Roman" w:hAnsi="Times New Roman" w:cs="Times New Roman"/>
          <w:sz w:val="24"/>
          <w:szCs w:val="24"/>
        </w:rPr>
        <w:t xml:space="preserve">Knell, S., MacLeod, S. and Watson, S. eds., 2007. </w:t>
      </w:r>
      <w:r w:rsidRPr="00964B17">
        <w:rPr>
          <w:rFonts w:ascii="Times New Roman" w:eastAsia="Times New Roman" w:hAnsi="Times New Roman" w:cs="Times New Roman"/>
          <w:i/>
          <w:iCs/>
          <w:sz w:val="24"/>
          <w:szCs w:val="24"/>
        </w:rPr>
        <w:t>Museum revolutions: How museums change and are changed</w:t>
      </w:r>
      <w:r w:rsidRPr="00964B17">
        <w:rPr>
          <w:rFonts w:ascii="Times New Roman" w:eastAsia="Times New Roman" w:hAnsi="Times New Roman" w:cs="Times New Roman"/>
          <w:sz w:val="24"/>
          <w:szCs w:val="24"/>
        </w:rPr>
        <w:t>. Routledge.</w:t>
      </w:r>
    </w:p>
    <w:p w:rsidR="00A05420" w:rsidRPr="00964B17" w:rsidRDefault="00A05420" w:rsidP="00A05420">
      <w:pPr>
        <w:spacing w:after="0" w:line="240" w:lineRule="auto"/>
        <w:ind w:left="720" w:hanging="720"/>
        <w:rPr>
          <w:rFonts w:ascii="Times New Roman" w:eastAsia="Times New Roman" w:hAnsi="Times New Roman" w:cs="Times New Roman"/>
          <w:sz w:val="24"/>
          <w:szCs w:val="24"/>
        </w:rPr>
      </w:pPr>
      <w:r w:rsidRPr="00964B17">
        <w:rPr>
          <w:rFonts w:ascii="Times New Roman" w:eastAsia="Times New Roman" w:hAnsi="Times New Roman" w:cs="Times New Roman"/>
          <w:sz w:val="24"/>
          <w:szCs w:val="24"/>
        </w:rPr>
        <w:t xml:space="preserve">Loran, M., 2005. Use of websites to increase access and develop audiences in museums: experiences in British national museums. </w:t>
      </w:r>
      <w:r w:rsidRPr="00964B17">
        <w:rPr>
          <w:rFonts w:ascii="Times New Roman" w:eastAsia="Times New Roman" w:hAnsi="Times New Roman" w:cs="Times New Roman"/>
          <w:i/>
          <w:iCs/>
          <w:sz w:val="24"/>
          <w:szCs w:val="24"/>
        </w:rPr>
        <w:t>Digithum</w:t>
      </w:r>
      <w:r w:rsidRPr="00964B17">
        <w:rPr>
          <w:rFonts w:ascii="Times New Roman" w:eastAsia="Times New Roman" w:hAnsi="Times New Roman" w:cs="Times New Roman"/>
          <w:sz w:val="24"/>
          <w:szCs w:val="24"/>
        </w:rPr>
        <w:t xml:space="preserve">, </w:t>
      </w:r>
      <w:r w:rsidRPr="00964B17">
        <w:rPr>
          <w:rFonts w:ascii="Times New Roman" w:eastAsia="Times New Roman" w:hAnsi="Times New Roman" w:cs="Times New Roman"/>
          <w:i/>
          <w:iCs/>
          <w:sz w:val="24"/>
          <w:szCs w:val="24"/>
        </w:rPr>
        <w:t>7</w:t>
      </w:r>
      <w:r w:rsidRPr="00964B17">
        <w:rPr>
          <w:rFonts w:ascii="Times New Roman" w:eastAsia="Times New Roman" w:hAnsi="Times New Roman" w:cs="Times New Roman"/>
          <w:sz w:val="24"/>
          <w:szCs w:val="24"/>
        </w:rPr>
        <w:t>, pp.23-28.</w:t>
      </w:r>
    </w:p>
    <w:p w:rsidR="00A05420" w:rsidRPr="003D2375" w:rsidRDefault="00A05420" w:rsidP="00A05420">
      <w:pPr>
        <w:spacing w:after="0" w:line="240" w:lineRule="auto"/>
        <w:ind w:left="720" w:hanging="720"/>
        <w:jc w:val="both"/>
        <w:rPr>
          <w:rFonts w:ascii="Times New Roman" w:eastAsia="Times New Roman" w:hAnsi="Times New Roman" w:cs="Times New Roman"/>
          <w:sz w:val="24"/>
          <w:szCs w:val="24"/>
        </w:rPr>
      </w:pPr>
    </w:p>
    <w:p w:rsidR="00A05420" w:rsidRPr="00804D59" w:rsidRDefault="00A05420" w:rsidP="00F86AAA">
      <w:pPr>
        <w:spacing w:line="240" w:lineRule="auto"/>
        <w:ind w:left="720" w:hanging="720"/>
        <w:rPr>
          <w:rFonts w:ascii="Times New Roman" w:eastAsia="Times New Roman" w:hAnsi="Times New Roman" w:cs="Times New Roman"/>
          <w:sz w:val="24"/>
          <w:szCs w:val="24"/>
        </w:rPr>
      </w:pPr>
      <w:r w:rsidRPr="00804D59">
        <w:rPr>
          <w:rFonts w:ascii="Times New Roman" w:eastAsia="Times New Roman" w:hAnsi="Times New Roman" w:cs="Times New Roman"/>
          <w:sz w:val="24"/>
          <w:szCs w:val="24"/>
        </w:rPr>
        <w:t xml:space="preserve">Low, T.L., 1942. </w:t>
      </w:r>
      <w:r w:rsidRPr="00804D59">
        <w:rPr>
          <w:rFonts w:ascii="Times New Roman" w:eastAsia="Times New Roman" w:hAnsi="Times New Roman" w:cs="Times New Roman"/>
          <w:i/>
          <w:iCs/>
          <w:sz w:val="24"/>
          <w:szCs w:val="24"/>
        </w:rPr>
        <w:t>The museum as a social instrument</w:t>
      </w:r>
      <w:r w:rsidRPr="00804D59">
        <w:rPr>
          <w:rFonts w:ascii="Times New Roman" w:eastAsia="Times New Roman" w:hAnsi="Times New Roman" w:cs="Times New Roman"/>
          <w:sz w:val="24"/>
          <w:szCs w:val="24"/>
        </w:rPr>
        <w:t>.Pub.at the Metropolitan museum of art for the American association of museums.</w:t>
      </w:r>
    </w:p>
    <w:p w:rsidR="00A05420" w:rsidRPr="003D2375" w:rsidRDefault="00A05420" w:rsidP="0014151A">
      <w:pPr>
        <w:ind w:left="720" w:hanging="720"/>
        <w:rPr>
          <w:rFonts w:ascii="Times New Roman" w:hAnsi="Times New Roman" w:cs="Times New Roman"/>
          <w:sz w:val="24"/>
          <w:szCs w:val="24"/>
        </w:rPr>
      </w:pPr>
      <w:r w:rsidRPr="00941E15">
        <w:rPr>
          <w:rFonts w:ascii="Times New Roman" w:hAnsi="Times New Roman" w:cs="Times New Roman"/>
          <w:color w:val="222222"/>
          <w:sz w:val="24"/>
          <w:szCs w:val="24"/>
          <w:shd w:val="clear" w:color="auto" w:fill="FFFFFF"/>
        </w:rPr>
        <w:t>Macdonald, S.J., 2012. Museums, national, postnational and transcultural identities. </w:t>
      </w:r>
      <w:r w:rsidRPr="00941E15">
        <w:rPr>
          <w:rFonts w:ascii="Times New Roman" w:hAnsi="Times New Roman" w:cs="Times New Roman"/>
          <w:i/>
          <w:iCs/>
          <w:color w:val="222222"/>
          <w:sz w:val="24"/>
          <w:szCs w:val="24"/>
          <w:shd w:val="clear" w:color="auto" w:fill="FFFFFF"/>
        </w:rPr>
        <w:t>Museum studies: An anthology of contexts</w:t>
      </w:r>
      <w:r w:rsidRPr="00941E15">
        <w:rPr>
          <w:rFonts w:ascii="Times New Roman" w:hAnsi="Times New Roman" w:cs="Times New Roman"/>
          <w:color w:val="222222"/>
          <w:sz w:val="24"/>
          <w:szCs w:val="24"/>
          <w:shd w:val="clear" w:color="auto" w:fill="FFFFFF"/>
        </w:rPr>
        <w:t>, pp.273-286</w:t>
      </w:r>
      <w:r>
        <w:rPr>
          <w:rFonts w:ascii="Arial" w:hAnsi="Arial" w:cs="Arial"/>
          <w:color w:val="222222"/>
          <w:sz w:val="20"/>
          <w:szCs w:val="20"/>
          <w:shd w:val="clear" w:color="auto" w:fill="FFFFFF"/>
        </w:rPr>
        <w:t>.</w:t>
      </w:r>
    </w:p>
    <w:p w:rsidR="00A05420" w:rsidRDefault="00A05420" w:rsidP="0014151A">
      <w:pPr>
        <w:spacing w:line="240" w:lineRule="auto"/>
        <w:ind w:left="720" w:hanging="720"/>
        <w:rPr>
          <w:rFonts w:ascii="Times New Roman" w:eastAsia="Times New Roman" w:hAnsi="Times New Roman" w:cs="Times New Roman"/>
          <w:sz w:val="24"/>
          <w:szCs w:val="24"/>
        </w:rPr>
      </w:pPr>
      <w:r w:rsidRPr="002B5AD4">
        <w:rPr>
          <w:rFonts w:ascii="Times New Roman" w:eastAsia="Times New Roman" w:hAnsi="Times New Roman" w:cs="Times New Roman"/>
          <w:sz w:val="24"/>
          <w:szCs w:val="24"/>
        </w:rPr>
        <w:t>Matsuzono, M., 2004.Museums, Intangible Cultural Heritage and the Spirit of Humanity.</w:t>
      </w:r>
      <w:r w:rsidR="003841A7">
        <w:rPr>
          <w:rFonts w:ascii="Times New Roman" w:eastAsia="Times New Roman" w:hAnsi="Times New Roman" w:cs="Times New Roman"/>
          <w:sz w:val="24"/>
          <w:szCs w:val="24"/>
        </w:rPr>
        <w:t xml:space="preserve"> </w:t>
      </w:r>
      <w:r w:rsidRPr="002B5AD4">
        <w:rPr>
          <w:rFonts w:ascii="Times New Roman" w:eastAsia="Times New Roman" w:hAnsi="Times New Roman" w:cs="Times New Roman"/>
          <w:i/>
          <w:iCs/>
          <w:sz w:val="24"/>
          <w:szCs w:val="24"/>
        </w:rPr>
        <w:t>ICOM News</w:t>
      </w:r>
      <w:r w:rsidRPr="002B5AD4">
        <w:rPr>
          <w:rFonts w:ascii="Times New Roman" w:eastAsia="Times New Roman" w:hAnsi="Times New Roman" w:cs="Times New Roman"/>
          <w:sz w:val="24"/>
          <w:szCs w:val="24"/>
        </w:rPr>
        <w:t xml:space="preserve">, </w:t>
      </w:r>
      <w:r w:rsidRPr="002B5AD4">
        <w:rPr>
          <w:rFonts w:ascii="Times New Roman" w:eastAsia="Times New Roman" w:hAnsi="Times New Roman" w:cs="Times New Roman"/>
          <w:i/>
          <w:iCs/>
          <w:sz w:val="24"/>
          <w:szCs w:val="24"/>
        </w:rPr>
        <w:t>4</w:t>
      </w:r>
      <w:r w:rsidRPr="002B5AD4">
        <w:rPr>
          <w:rFonts w:ascii="Times New Roman" w:eastAsia="Times New Roman" w:hAnsi="Times New Roman" w:cs="Times New Roman"/>
          <w:sz w:val="24"/>
          <w:szCs w:val="24"/>
        </w:rPr>
        <w:t>, pp.13-14.</w:t>
      </w:r>
    </w:p>
    <w:p w:rsidR="00A05420" w:rsidRDefault="00A05420" w:rsidP="00A05420">
      <w:pPr>
        <w:spacing w:after="0" w:line="240" w:lineRule="auto"/>
        <w:ind w:left="720" w:hanging="720"/>
        <w:rPr>
          <w:rFonts w:ascii="Times New Roman" w:eastAsia="Times New Roman" w:hAnsi="Times New Roman" w:cs="Times New Roman"/>
          <w:sz w:val="24"/>
          <w:szCs w:val="24"/>
        </w:rPr>
      </w:pPr>
      <w:r w:rsidRPr="008E6874">
        <w:rPr>
          <w:rFonts w:ascii="Times New Roman" w:eastAsia="Times New Roman" w:hAnsi="Times New Roman" w:cs="Times New Roman"/>
          <w:sz w:val="24"/>
          <w:szCs w:val="24"/>
        </w:rPr>
        <w:t xml:space="preserve">Mazonka, O., Blockchain: Simple explanation, 2016. </w:t>
      </w:r>
      <w:r w:rsidRPr="008E6874">
        <w:rPr>
          <w:rFonts w:ascii="Times New Roman" w:eastAsia="Times New Roman" w:hAnsi="Times New Roman" w:cs="Times New Roman"/>
          <w:i/>
          <w:iCs/>
          <w:sz w:val="24"/>
          <w:szCs w:val="24"/>
        </w:rPr>
        <w:t>URL http://jrxv.net/x/16/blockchain-gentle-introduction. pdf.[Online</w:t>
      </w:r>
      <w:r w:rsidRPr="008E6874">
        <w:rPr>
          <w:rFonts w:ascii="Times New Roman" w:eastAsia="Times New Roman" w:hAnsi="Times New Roman" w:cs="Times New Roman"/>
          <w:sz w:val="24"/>
          <w:szCs w:val="24"/>
        </w:rPr>
        <w:t>.</w:t>
      </w:r>
    </w:p>
    <w:p w:rsidR="00A05420" w:rsidRDefault="00A05420" w:rsidP="00A05420">
      <w:pPr>
        <w:spacing w:after="0" w:line="240" w:lineRule="auto"/>
        <w:rPr>
          <w:rFonts w:ascii="Times New Roman" w:eastAsia="Times New Roman" w:hAnsi="Times New Roman" w:cs="Times New Roman"/>
          <w:sz w:val="24"/>
          <w:szCs w:val="24"/>
        </w:rPr>
      </w:pPr>
    </w:p>
    <w:p w:rsidR="00A05420" w:rsidRPr="00C82ED7" w:rsidRDefault="00A05420" w:rsidP="00F86AAA">
      <w:pPr>
        <w:spacing w:after="0" w:line="240" w:lineRule="auto"/>
        <w:ind w:left="720" w:hanging="720"/>
        <w:rPr>
          <w:rFonts w:ascii="Times New Roman" w:eastAsia="Times New Roman" w:hAnsi="Times New Roman" w:cs="Times New Roman"/>
          <w:sz w:val="24"/>
          <w:szCs w:val="24"/>
        </w:rPr>
      </w:pPr>
      <w:r w:rsidRPr="00C82ED7">
        <w:rPr>
          <w:rFonts w:ascii="Times New Roman" w:eastAsia="Times New Roman" w:hAnsi="Times New Roman" w:cs="Times New Roman"/>
          <w:sz w:val="24"/>
          <w:szCs w:val="24"/>
        </w:rPr>
        <w:t>Minichiello, V., Aroni, R. and Minichiello, V., 1990.</w:t>
      </w:r>
      <w:r w:rsidRPr="00C82ED7">
        <w:rPr>
          <w:rFonts w:ascii="Times New Roman" w:eastAsia="Times New Roman" w:hAnsi="Times New Roman" w:cs="Times New Roman"/>
          <w:i/>
          <w:iCs/>
          <w:sz w:val="24"/>
          <w:szCs w:val="24"/>
        </w:rPr>
        <w:t>In-depth interviewing: Researching people</w:t>
      </w:r>
      <w:r w:rsidRPr="00C82ED7">
        <w:rPr>
          <w:rFonts w:ascii="Times New Roman" w:eastAsia="Times New Roman" w:hAnsi="Times New Roman" w:cs="Times New Roman"/>
          <w:sz w:val="24"/>
          <w:szCs w:val="24"/>
        </w:rPr>
        <w:t>. Longman Cheshire.</w:t>
      </w:r>
    </w:p>
    <w:p w:rsidR="00A05420" w:rsidRPr="008E6874" w:rsidRDefault="00A05420" w:rsidP="00A05420">
      <w:pPr>
        <w:spacing w:after="0" w:line="240" w:lineRule="auto"/>
        <w:jc w:val="center"/>
        <w:rPr>
          <w:rFonts w:ascii="Times New Roman" w:eastAsia="Times New Roman" w:hAnsi="Times New Roman" w:cs="Times New Roman"/>
          <w:sz w:val="24"/>
          <w:szCs w:val="24"/>
        </w:rPr>
      </w:pPr>
    </w:p>
    <w:p w:rsidR="00A05420" w:rsidRDefault="00A05420" w:rsidP="00A05420">
      <w:pPr>
        <w:spacing w:after="0" w:line="480" w:lineRule="auto"/>
        <w:ind w:left="720" w:hanging="720"/>
        <w:jc w:val="both"/>
        <w:rPr>
          <w:rFonts w:ascii="Times New Roman" w:hAnsi="Times New Roman" w:cs="Times New Roman"/>
          <w:color w:val="222222"/>
          <w:sz w:val="24"/>
          <w:szCs w:val="24"/>
          <w:shd w:val="clear" w:color="auto" w:fill="FFFFFF"/>
        </w:rPr>
      </w:pPr>
      <w:r w:rsidRPr="003C502A">
        <w:rPr>
          <w:rFonts w:ascii="Times New Roman" w:hAnsi="Times New Roman" w:cs="Times New Roman"/>
          <w:color w:val="222222"/>
          <w:sz w:val="24"/>
          <w:szCs w:val="24"/>
          <w:shd w:val="clear" w:color="auto" w:fill="FFFFFF"/>
        </w:rPr>
        <w:t>Mudzanani, T.E., 2015. Beyond storing old stuff: analysing the socio-economic value of museums. </w:t>
      </w:r>
      <w:r w:rsidRPr="003C502A">
        <w:rPr>
          <w:rFonts w:ascii="Times New Roman" w:hAnsi="Times New Roman" w:cs="Times New Roman"/>
          <w:i/>
          <w:iCs/>
          <w:color w:val="222222"/>
          <w:sz w:val="24"/>
          <w:szCs w:val="24"/>
          <w:shd w:val="clear" w:color="auto" w:fill="FFFFFF"/>
        </w:rPr>
        <w:t>On the Horizon</w:t>
      </w:r>
      <w:r w:rsidRPr="003C502A">
        <w:rPr>
          <w:rFonts w:ascii="Times New Roman" w:hAnsi="Times New Roman" w:cs="Times New Roman"/>
          <w:color w:val="222222"/>
          <w:sz w:val="24"/>
          <w:szCs w:val="24"/>
          <w:shd w:val="clear" w:color="auto" w:fill="FFFFFF"/>
        </w:rPr>
        <w:t>, </w:t>
      </w:r>
      <w:r w:rsidRPr="003C502A">
        <w:rPr>
          <w:rFonts w:ascii="Times New Roman" w:hAnsi="Times New Roman" w:cs="Times New Roman"/>
          <w:i/>
          <w:iCs/>
          <w:color w:val="222222"/>
          <w:sz w:val="24"/>
          <w:szCs w:val="24"/>
          <w:shd w:val="clear" w:color="auto" w:fill="FFFFFF"/>
        </w:rPr>
        <w:t>23</w:t>
      </w:r>
      <w:r w:rsidRPr="003C502A">
        <w:rPr>
          <w:rFonts w:ascii="Times New Roman" w:hAnsi="Times New Roman" w:cs="Times New Roman"/>
          <w:color w:val="222222"/>
          <w:sz w:val="24"/>
          <w:szCs w:val="24"/>
          <w:shd w:val="clear" w:color="auto" w:fill="FFFFFF"/>
        </w:rPr>
        <w:t>(4), pp.331-338.</w:t>
      </w:r>
    </w:p>
    <w:p w:rsidR="00A05420" w:rsidRDefault="00A05420" w:rsidP="0093777D">
      <w:pPr>
        <w:spacing w:after="0" w:line="240" w:lineRule="auto"/>
        <w:ind w:left="720" w:hanging="720"/>
        <w:jc w:val="both"/>
        <w:rPr>
          <w:rFonts w:ascii="Times New Roman" w:eastAsia="Times New Roman" w:hAnsi="Times New Roman" w:cs="Times New Roman"/>
          <w:sz w:val="24"/>
          <w:szCs w:val="24"/>
        </w:rPr>
      </w:pPr>
      <w:r w:rsidRPr="00480499">
        <w:rPr>
          <w:rFonts w:ascii="Times New Roman" w:eastAsia="Times New Roman" w:hAnsi="Times New Roman" w:cs="Times New Roman"/>
          <w:sz w:val="24"/>
          <w:szCs w:val="24"/>
        </w:rPr>
        <w:lastRenderedPageBreak/>
        <w:t xml:space="preserve">Myles, K., 1989. Cultural resource management in sub-Saharan Africa: Nigeria, Togo and Ghana. </w:t>
      </w:r>
      <w:r w:rsidRPr="00480499">
        <w:rPr>
          <w:rFonts w:ascii="Times New Roman" w:eastAsia="Times New Roman" w:hAnsi="Times New Roman" w:cs="Times New Roman"/>
          <w:i/>
          <w:iCs/>
          <w:sz w:val="24"/>
          <w:szCs w:val="24"/>
        </w:rPr>
        <w:t>Archaeological heritage management in the modern world</w:t>
      </w:r>
      <w:r w:rsidRPr="00480499">
        <w:rPr>
          <w:rFonts w:ascii="Times New Roman" w:eastAsia="Times New Roman" w:hAnsi="Times New Roman" w:cs="Times New Roman"/>
          <w:sz w:val="24"/>
          <w:szCs w:val="24"/>
        </w:rPr>
        <w:t>, pp.118-127.</w:t>
      </w:r>
    </w:p>
    <w:p w:rsidR="00A05420" w:rsidRDefault="00A05420" w:rsidP="0093777D">
      <w:pPr>
        <w:spacing w:after="0" w:line="240" w:lineRule="auto"/>
        <w:ind w:left="720" w:hanging="720"/>
        <w:jc w:val="both"/>
        <w:rPr>
          <w:rFonts w:ascii="Times New Roman" w:eastAsia="Times New Roman" w:hAnsi="Times New Roman" w:cs="Times New Roman"/>
          <w:sz w:val="24"/>
          <w:szCs w:val="24"/>
        </w:rPr>
      </w:pPr>
    </w:p>
    <w:p w:rsidR="00A05420" w:rsidRPr="00C82ED7" w:rsidRDefault="00A05420" w:rsidP="0093777D">
      <w:pPr>
        <w:spacing w:line="240" w:lineRule="auto"/>
        <w:ind w:left="720" w:hanging="720"/>
        <w:jc w:val="both"/>
        <w:rPr>
          <w:rFonts w:ascii="Times New Roman" w:eastAsia="Times New Roman" w:hAnsi="Times New Roman" w:cs="Times New Roman"/>
          <w:sz w:val="24"/>
          <w:szCs w:val="24"/>
        </w:rPr>
      </w:pPr>
      <w:r w:rsidRPr="00C82ED7">
        <w:rPr>
          <w:rFonts w:ascii="Times New Roman" w:eastAsia="Times New Roman" w:hAnsi="Times New Roman" w:cs="Times New Roman"/>
          <w:sz w:val="24"/>
          <w:szCs w:val="24"/>
        </w:rPr>
        <w:t xml:space="preserve">Neuman, W.L. and Robson, K., 2007. Basics of social research: Qualitative and quantitative approaches. </w:t>
      </w:r>
      <w:r w:rsidRPr="00C82ED7">
        <w:rPr>
          <w:rFonts w:ascii="Times New Roman" w:eastAsia="Times New Roman" w:hAnsi="Times New Roman" w:cs="Times New Roman"/>
          <w:i/>
          <w:iCs/>
          <w:sz w:val="24"/>
          <w:szCs w:val="24"/>
        </w:rPr>
        <w:t>Power</w:t>
      </w:r>
      <w:r w:rsidRPr="00C82ED7">
        <w:rPr>
          <w:rFonts w:ascii="Times New Roman" w:eastAsia="Times New Roman" w:hAnsi="Times New Roman" w:cs="Times New Roman"/>
          <w:sz w:val="24"/>
          <w:szCs w:val="24"/>
        </w:rPr>
        <w:t xml:space="preserve">, </w:t>
      </w:r>
      <w:r w:rsidRPr="00C82ED7">
        <w:rPr>
          <w:rFonts w:ascii="Times New Roman" w:eastAsia="Times New Roman" w:hAnsi="Times New Roman" w:cs="Times New Roman"/>
          <w:i/>
          <w:iCs/>
          <w:sz w:val="24"/>
          <w:szCs w:val="24"/>
        </w:rPr>
        <w:t>48</w:t>
      </w:r>
      <w:r w:rsidRPr="00C82ED7">
        <w:rPr>
          <w:rFonts w:ascii="Times New Roman" w:eastAsia="Times New Roman" w:hAnsi="Times New Roman" w:cs="Times New Roman"/>
          <w:sz w:val="24"/>
          <w:szCs w:val="24"/>
        </w:rPr>
        <w:t>, p.48.</w:t>
      </w:r>
    </w:p>
    <w:p w:rsidR="00A05420" w:rsidRPr="003D2375" w:rsidRDefault="00A05420" w:rsidP="0093777D">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t>Okonkwo,</w:t>
      </w:r>
      <w:r w:rsidR="008B68F7">
        <w:rPr>
          <w:rFonts w:ascii="Times New Roman" w:hAnsi="Times New Roman" w:cs="Times New Roman"/>
          <w:sz w:val="24"/>
          <w:szCs w:val="24"/>
        </w:rPr>
        <w:t>I. E. 2016</w:t>
      </w:r>
      <w:r w:rsidRPr="003D2375">
        <w:rPr>
          <w:rFonts w:ascii="Times New Roman" w:hAnsi="Times New Roman" w:cs="Times New Roman"/>
          <w:sz w:val="24"/>
          <w:szCs w:val="24"/>
        </w:rPr>
        <w:t>. Museum Education in Nigeria: Prospects and Challenges. IGWEBUIKE: An African Journal of Arts and Humanities Vol. 2 No. 6 (2504-9038).</w:t>
      </w:r>
    </w:p>
    <w:p w:rsidR="00A05420" w:rsidRDefault="00A05420" w:rsidP="0093777D">
      <w:pPr>
        <w:autoSpaceDE w:val="0"/>
        <w:autoSpaceDN w:val="0"/>
        <w:adjustRightInd w:val="0"/>
        <w:ind w:left="720" w:hanging="720"/>
        <w:jc w:val="both"/>
        <w:rPr>
          <w:rFonts w:ascii="Times New Roman" w:eastAsiaTheme="minorHAnsi" w:hAnsi="Times New Roman" w:cs="Times New Roman"/>
          <w:sz w:val="24"/>
          <w:szCs w:val="24"/>
        </w:rPr>
      </w:pPr>
      <w:r w:rsidRPr="00005F7F">
        <w:rPr>
          <w:rFonts w:ascii="Times New Roman" w:hAnsi="Times New Roman" w:cs="Times New Roman"/>
          <w:color w:val="222222"/>
          <w:sz w:val="24"/>
          <w:szCs w:val="24"/>
          <w:shd w:val="clear" w:color="auto" w:fill="FFFFFF"/>
        </w:rPr>
        <w:t>Onur, B., 2012. Modern Museum, Education and Development</w:t>
      </w:r>
      <w:r w:rsidRPr="00005F7F">
        <w:rPr>
          <w:rFonts w:ascii="Times New Roman" w:eastAsiaTheme="minorHAnsi" w:hAnsi="Times New Roman" w:cs="Times New Roman"/>
          <w:sz w:val="24"/>
          <w:szCs w:val="24"/>
        </w:rPr>
        <w:t xml:space="preserve"> Clarke, Museums and Learning</w:t>
      </w:r>
      <w:r w:rsidRPr="003D2375">
        <w:rPr>
          <w:rFonts w:ascii="Times New Roman" w:eastAsiaTheme="minorHAnsi" w:hAnsi="Times New Roman" w:cs="Times New Roman"/>
          <w:sz w:val="24"/>
          <w:szCs w:val="24"/>
        </w:rPr>
        <w:t xml:space="preserve"> (Adapted from the MLI course by Peter Clarke). (Museum Learning Initiative 2006) </w:t>
      </w:r>
    </w:p>
    <w:p w:rsidR="00A05420" w:rsidRPr="00804D59" w:rsidRDefault="00A05420" w:rsidP="0093777D">
      <w:pPr>
        <w:spacing w:after="0" w:line="240" w:lineRule="auto"/>
        <w:ind w:left="720" w:hanging="720"/>
        <w:jc w:val="both"/>
        <w:rPr>
          <w:rFonts w:ascii="Times New Roman" w:eastAsia="Times New Roman" w:hAnsi="Times New Roman" w:cs="Times New Roman"/>
          <w:sz w:val="24"/>
          <w:szCs w:val="24"/>
        </w:rPr>
      </w:pPr>
      <w:r w:rsidRPr="00804D59">
        <w:rPr>
          <w:rFonts w:ascii="Times New Roman" w:eastAsia="Times New Roman" w:hAnsi="Times New Roman" w:cs="Times New Roman"/>
          <w:sz w:val="24"/>
          <w:szCs w:val="24"/>
        </w:rPr>
        <w:t>Parry, R., 2005. Digital heritage and the rise of theory in museum computing.</w:t>
      </w:r>
      <w:r w:rsidR="003841A7">
        <w:rPr>
          <w:rFonts w:ascii="Times New Roman" w:eastAsia="Times New Roman" w:hAnsi="Times New Roman" w:cs="Times New Roman"/>
          <w:sz w:val="24"/>
          <w:szCs w:val="24"/>
        </w:rPr>
        <w:t xml:space="preserve"> </w:t>
      </w:r>
      <w:r w:rsidRPr="00804D59">
        <w:rPr>
          <w:rFonts w:ascii="Times New Roman" w:eastAsia="Times New Roman" w:hAnsi="Times New Roman" w:cs="Times New Roman"/>
          <w:i/>
          <w:iCs/>
          <w:sz w:val="24"/>
          <w:szCs w:val="24"/>
        </w:rPr>
        <w:t>Museum management and Curatorship</w:t>
      </w:r>
      <w:r w:rsidRPr="00804D59">
        <w:rPr>
          <w:rFonts w:ascii="Times New Roman" w:eastAsia="Times New Roman" w:hAnsi="Times New Roman" w:cs="Times New Roman"/>
          <w:sz w:val="24"/>
          <w:szCs w:val="24"/>
        </w:rPr>
        <w:t xml:space="preserve">, </w:t>
      </w:r>
      <w:r w:rsidRPr="00804D59">
        <w:rPr>
          <w:rFonts w:ascii="Times New Roman" w:eastAsia="Times New Roman" w:hAnsi="Times New Roman" w:cs="Times New Roman"/>
          <w:i/>
          <w:iCs/>
          <w:sz w:val="24"/>
          <w:szCs w:val="24"/>
        </w:rPr>
        <w:t>20</w:t>
      </w:r>
      <w:r w:rsidRPr="00804D59">
        <w:rPr>
          <w:rFonts w:ascii="Times New Roman" w:eastAsia="Times New Roman" w:hAnsi="Times New Roman" w:cs="Times New Roman"/>
          <w:sz w:val="24"/>
          <w:szCs w:val="24"/>
        </w:rPr>
        <w:t>(4), pp.333-348.</w:t>
      </w:r>
    </w:p>
    <w:p w:rsidR="00A05420" w:rsidRPr="003D2375" w:rsidRDefault="00A05420" w:rsidP="0093777D">
      <w:pPr>
        <w:autoSpaceDE w:val="0"/>
        <w:autoSpaceDN w:val="0"/>
        <w:adjustRightInd w:val="0"/>
        <w:spacing w:after="0" w:line="480" w:lineRule="auto"/>
        <w:ind w:left="720" w:hanging="720"/>
        <w:jc w:val="both"/>
        <w:rPr>
          <w:rFonts w:ascii="Times New Roman" w:eastAsiaTheme="minorHAnsi" w:hAnsi="Times New Roman" w:cs="Times New Roman"/>
          <w:sz w:val="24"/>
          <w:szCs w:val="24"/>
        </w:rPr>
      </w:pPr>
    </w:p>
    <w:p w:rsidR="00A05420" w:rsidRPr="00804D59" w:rsidRDefault="00A05420" w:rsidP="0093777D">
      <w:pPr>
        <w:spacing w:after="0" w:line="240" w:lineRule="auto"/>
        <w:ind w:left="720" w:hanging="720"/>
        <w:jc w:val="both"/>
        <w:rPr>
          <w:rFonts w:ascii="Times New Roman" w:eastAsia="Times New Roman" w:hAnsi="Times New Roman" w:cs="Times New Roman"/>
          <w:sz w:val="24"/>
          <w:szCs w:val="24"/>
        </w:rPr>
      </w:pPr>
      <w:r w:rsidRPr="00804D59">
        <w:rPr>
          <w:rFonts w:ascii="Times New Roman" w:eastAsia="Times New Roman" w:hAnsi="Times New Roman" w:cs="Times New Roman"/>
          <w:sz w:val="24"/>
          <w:szCs w:val="24"/>
        </w:rPr>
        <w:t xml:space="preserve">Pastore, E., 2009. The future of museums and libraries: A discussion guide. </w:t>
      </w:r>
      <w:r w:rsidRPr="00804D59">
        <w:rPr>
          <w:rFonts w:ascii="Times New Roman" w:eastAsia="Times New Roman" w:hAnsi="Times New Roman" w:cs="Times New Roman"/>
          <w:i/>
          <w:iCs/>
          <w:sz w:val="24"/>
          <w:szCs w:val="24"/>
        </w:rPr>
        <w:t>Washington, DC: Institute of Museum and Library Services</w:t>
      </w:r>
      <w:r w:rsidRPr="00804D59">
        <w:rPr>
          <w:rFonts w:ascii="Times New Roman" w:eastAsia="Times New Roman" w:hAnsi="Times New Roman" w:cs="Times New Roman"/>
          <w:sz w:val="24"/>
          <w:szCs w:val="24"/>
        </w:rPr>
        <w:t>.</w:t>
      </w:r>
    </w:p>
    <w:p w:rsidR="00A05420" w:rsidRDefault="00A05420" w:rsidP="0093777D">
      <w:pPr>
        <w:spacing w:after="0" w:line="240" w:lineRule="auto"/>
        <w:ind w:left="720" w:hanging="720"/>
        <w:jc w:val="both"/>
        <w:rPr>
          <w:rFonts w:ascii="Times New Roman" w:hAnsi="Times New Roman" w:cs="Times New Roman"/>
          <w:sz w:val="24"/>
          <w:szCs w:val="24"/>
        </w:rPr>
      </w:pPr>
    </w:p>
    <w:p w:rsidR="00A05420" w:rsidRPr="002B5AD4" w:rsidRDefault="00A05420" w:rsidP="0093777D">
      <w:pPr>
        <w:spacing w:after="0" w:line="240" w:lineRule="auto"/>
        <w:ind w:left="720" w:hanging="720"/>
        <w:jc w:val="both"/>
        <w:rPr>
          <w:rFonts w:ascii="Times New Roman" w:eastAsia="Times New Roman" w:hAnsi="Times New Roman" w:cs="Times New Roman"/>
          <w:sz w:val="24"/>
          <w:szCs w:val="24"/>
        </w:rPr>
      </w:pPr>
      <w:r w:rsidRPr="002B5AD4">
        <w:rPr>
          <w:rFonts w:ascii="Times New Roman" w:eastAsia="Times New Roman" w:hAnsi="Times New Roman" w:cs="Times New Roman"/>
          <w:sz w:val="24"/>
          <w:szCs w:val="24"/>
        </w:rPr>
        <w:t xml:space="preserve">Pekarik, A.J., 2003. ANOTHER VIEW MUSEUMS AS SYMBOLS. </w:t>
      </w:r>
      <w:r w:rsidRPr="002B5AD4">
        <w:rPr>
          <w:rFonts w:ascii="Times New Roman" w:eastAsia="Times New Roman" w:hAnsi="Times New Roman" w:cs="Times New Roman"/>
          <w:i/>
          <w:iCs/>
          <w:sz w:val="24"/>
          <w:szCs w:val="24"/>
        </w:rPr>
        <w:t>Curator: The Museum Journal</w:t>
      </w:r>
      <w:r w:rsidRPr="002B5AD4">
        <w:rPr>
          <w:rFonts w:ascii="Times New Roman" w:eastAsia="Times New Roman" w:hAnsi="Times New Roman" w:cs="Times New Roman"/>
          <w:sz w:val="24"/>
          <w:szCs w:val="24"/>
        </w:rPr>
        <w:t xml:space="preserve">, </w:t>
      </w:r>
      <w:r w:rsidRPr="002B5AD4">
        <w:rPr>
          <w:rFonts w:ascii="Times New Roman" w:eastAsia="Times New Roman" w:hAnsi="Times New Roman" w:cs="Times New Roman"/>
          <w:i/>
          <w:iCs/>
          <w:sz w:val="24"/>
          <w:szCs w:val="24"/>
        </w:rPr>
        <w:t>46</w:t>
      </w:r>
      <w:r w:rsidRPr="002B5AD4">
        <w:rPr>
          <w:rFonts w:ascii="Times New Roman" w:eastAsia="Times New Roman" w:hAnsi="Times New Roman" w:cs="Times New Roman"/>
          <w:sz w:val="24"/>
          <w:szCs w:val="24"/>
        </w:rPr>
        <w:t>(2), pp.132-135.</w:t>
      </w:r>
    </w:p>
    <w:p w:rsidR="00A05420" w:rsidRPr="003D2375" w:rsidRDefault="00A05420" w:rsidP="0093777D">
      <w:pPr>
        <w:spacing w:after="0" w:line="240" w:lineRule="auto"/>
        <w:ind w:left="720" w:hanging="720"/>
        <w:jc w:val="both"/>
        <w:rPr>
          <w:rFonts w:ascii="Times New Roman" w:hAnsi="Times New Roman" w:cs="Times New Roman"/>
          <w:sz w:val="24"/>
          <w:szCs w:val="24"/>
        </w:rPr>
      </w:pPr>
    </w:p>
    <w:p w:rsidR="00A05420" w:rsidRPr="003D2375" w:rsidRDefault="00A05420" w:rsidP="0093777D">
      <w:pPr>
        <w:spacing w:line="360" w:lineRule="auto"/>
        <w:ind w:left="720" w:hanging="720"/>
        <w:jc w:val="both"/>
        <w:rPr>
          <w:rFonts w:ascii="Times New Roman" w:eastAsia="Times New Roman" w:hAnsi="Times New Roman" w:cs="Times New Roman"/>
          <w:sz w:val="24"/>
          <w:szCs w:val="24"/>
        </w:rPr>
      </w:pPr>
      <w:r w:rsidRPr="00C46BEC">
        <w:rPr>
          <w:rFonts w:ascii="Times New Roman" w:hAnsi="Times New Roman" w:cs="Times New Roman"/>
          <w:color w:val="222222"/>
          <w:sz w:val="24"/>
          <w:szCs w:val="24"/>
          <w:shd w:val="clear" w:color="auto" w:fill="FFFFFF"/>
        </w:rPr>
        <w:t>Rice, D., 2003. Museums: Theory, practice, and illusion. </w:t>
      </w:r>
      <w:r w:rsidRPr="00C46BEC">
        <w:rPr>
          <w:rFonts w:ascii="Times New Roman" w:hAnsi="Times New Roman" w:cs="Times New Roman"/>
          <w:i/>
          <w:iCs/>
          <w:color w:val="222222"/>
          <w:sz w:val="24"/>
          <w:szCs w:val="24"/>
          <w:shd w:val="clear" w:color="auto" w:fill="FFFFFF"/>
        </w:rPr>
        <w:t>Art and its publics: Museum studies at the millennium</w:t>
      </w:r>
      <w:r w:rsidRPr="00C46BEC">
        <w:rPr>
          <w:rFonts w:ascii="Times New Roman" w:hAnsi="Times New Roman" w:cs="Times New Roman"/>
          <w:color w:val="222222"/>
          <w:sz w:val="24"/>
          <w:szCs w:val="24"/>
          <w:shd w:val="clear" w:color="auto" w:fill="FFFFFF"/>
        </w:rPr>
        <w:t>, pp.77-95</w:t>
      </w:r>
      <w:r>
        <w:rPr>
          <w:rFonts w:ascii="Arial" w:hAnsi="Arial" w:cs="Arial"/>
          <w:color w:val="222222"/>
          <w:sz w:val="20"/>
          <w:szCs w:val="20"/>
          <w:shd w:val="clear" w:color="auto" w:fill="FFFFFF"/>
        </w:rPr>
        <w:t>.</w:t>
      </w:r>
    </w:p>
    <w:p w:rsidR="00A05420" w:rsidRPr="00D61020" w:rsidRDefault="00A05420" w:rsidP="0093777D">
      <w:pPr>
        <w:spacing w:line="240" w:lineRule="auto"/>
        <w:ind w:left="720" w:hanging="720"/>
        <w:jc w:val="both"/>
        <w:rPr>
          <w:rFonts w:ascii="Times New Roman" w:eastAsia="Times New Roman" w:hAnsi="Times New Roman" w:cs="Times New Roman"/>
          <w:sz w:val="24"/>
          <w:szCs w:val="24"/>
        </w:rPr>
      </w:pPr>
      <w:r w:rsidRPr="00D61020">
        <w:rPr>
          <w:rFonts w:ascii="Times New Roman" w:eastAsia="Times New Roman" w:hAnsi="Times New Roman" w:cs="Times New Roman"/>
          <w:sz w:val="24"/>
          <w:szCs w:val="24"/>
        </w:rPr>
        <w:t>Rubin, A. and Babbie, E., 2001. Research methods for social work Belmont.</w:t>
      </w:r>
      <w:r w:rsidRPr="00D61020">
        <w:rPr>
          <w:rFonts w:ascii="Times New Roman" w:eastAsia="Times New Roman" w:hAnsi="Times New Roman" w:cs="Times New Roman"/>
          <w:i/>
          <w:iCs/>
          <w:sz w:val="24"/>
          <w:szCs w:val="24"/>
        </w:rPr>
        <w:t>CA: Wadsworth</w:t>
      </w:r>
      <w:r w:rsidRPr="00D61020">
        <w:rPr>
          <w:rFonts w:ascii="Times New Roman" w:eastAsia="Times New Roman" w:hAnsi="Times New Roman" w:cs="Times New Roman"/>
          <w:sz w:val="24"/>
          <w:szCs w:val="24"/>
        </w:rPr>
        <w:t>.</w:t>
      </w:r>
    </w:p>
    <w:p w:rsidR="00A05420" w:rsidRPr="003D2375" w:rsidRDefault="00BA0D7F" w:rsidP="0093777D">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Said, H. 1999</w:t>
      </w:r>
      <w:r w:rsidR="00A05420" w:rsidRPr="003D2375">
        <w:rPr>
          <w:rFonts w:ascii="Times New Roman" w:hAnsi="Times New Roman" w:cs="Times New Roman"/>
          <w:sz w:val="24"/>
          <w:szCs w:val="24"/>
        </w:rPr>
        <w:t>.The history and Current Situation of Cultural Heritage Care in Sub-Saharan Africa. ASIAN AND AFRICAN STUDIES, Vol. 8 (1), 91-100</w:t>
      </w:r>
    </w:p>
    <w:p w:rsidR="00A05420" w:rsidRDefault="00BA0D7F" w:rsidP="0093777D">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Sani, M. </w:t>
      </w:r>
      <w:r w:rsidR="00A05420" w:rsidRPr="003D2375">
        <w:rPr>
          <w:rFonts w:ascii="Times New Roman" w:hAnsi="Times New Roman" w:cs="Times New Roman"/>
          <w:sz w:val="24"/>
          <w:szCs w:val="24"/>
        </w:rPr>
        <w:t>2015.Revisiting the Educational Values of Museums: Connecting to Audiences. NEMO 23rd Annual Conference 5-7 November 2015 in Pilsen, Czech Republic</w:t>
      </w:r>
    </w:p>
    <w:p w:rsidR="00A05420" w:rsidRPr="002B5AD4" w:rsidRDefault="00A05420" w:rsidP="003B3262">
      <w:pPr>
        <w:spacing w:after="0" w:line="240" w:lineRule="auto"/>
        <w:ind w:left="720" w:hanging="720"/>
        <w:rPr>
          <w:rFonts w:ascii="Times New Roman" w:eastAsia="Times New Roman" w:hAnsi="Times New Roman" w:cs="Times New Roman"/>
          <w:sz w:val="24"/>
          <w:szCs w:val="24"/>
        </w:rPr>
      </w:pPr>
      <w:r w:rsidRPr="002B5AD4">
        <w:rPr>
          <w:rFonts w:ascii="Times New Roman" w:eastAsia="Times New Roman" w:hAnsi="Times New Roman" w:cs="Times New Roman"/>
          <w:sz w:val="24"/>
          <w:szCs w:val="24"/>
        </w:rPr>
        <w:t xml:space="preserve">Schouten, F., 1987. Museum education—a continuing challenge. </w:t>
      </w:r>
      <w:r w:rsidRPr="002B5AD4">
        <w:rPr>
          <w:rFonts w:ascii="Times New Roman" w:eastAsia="Times New Roman" w:hAnsi="Times New Roman" w:cs="Times New Roman"/>
          <w:i/>
          <w:iCs/>
          <w:sz w:val="24"/>
          <w:szCs w:val="24"/>
        </w:rPr>
        <w:t>Museum International</w:t>
      </w:r>
      <w:r w:rsidRPr="002B5AD4">
        <w:rPr>
          <w:rFonts w:ascii="Times New Roman" w:eastAsia="Times New Roman" w:hAnsi="Times New Roman" w:cs="Times New Roman"/>
          <w:sz w:val="24"/>
          <w:szCs w:val="24"/>
        </w:rPr>
        <w:t xml:space="preserve">, </w:t>
      </w:r>
      <w:r w:rsidRPr="002B5AD4">
        <w:rPr>
          <w:rFonts w:ascii="Times New Roman" w:eastAsia="Times New Roman" w:hAnsi="Times New Roman" w:cs="Times New Roman"/>
          <w:i/>
          <w:iCs/>
          <w:sz w:val="24"/>
          <w:szCs w:val="24"/>
        </w:rPr>
        <w:t>39</w:t>
      </w:r>
      <w:r w:rsidRPr="002B5AD4">
        <w:rPr>
          <w:rFonts w:ascii="Times New Roman" w:eastAsia="Times New Roman" w:hAnsi="Times New Roman" w:cs="Times New Roman"/>
          <w:sz w:val="24"/>
          <w:szCs w:val="24"/>
        </w:rPr>
        <w:t>(4), pp.240-243.</w:t>
      </w:r>
    </w:p>
    <w:p w:rsidR="00A05420" w:rsidRPr="003D2375" w:rsidRDefault="00A05420" w:rsidP="0093777D">
      <w:pPr>
        <w:spacing w:after="0" w:line="240" w:lineRule="auto"/>
        <w:ind w:left="720" w:hanging="720"/>
        <w:jc w:val="both"/>
        <w:rPr>
          <w:rFonts w:ascii="Times New Roman" w:hAnsi="Times New Roman" w:cs="Times New Roman"/>
          <w:sz w:val="24"/>
          <w:szCs w:val="24"/>
        </w:rPr>
      </w:pPr>
    </w:p>
    <w:p w:rsidR="00A05420" w:rsidRDefault="00A05420" w:rsidP="0093777D">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Sheng, C. W., Chen, M. C. </w:t>
      </w:r>
      <w:r w:rsidR="00BA0D7F">
        <w:rPr>
          <w:rFonts w:ascii="Times New Roman" w:hAnsi="Times New Roman" w:cs="Times New Roman"/>
          <w:sz w:val="24"/>
          <w:szCs w:val="24"/>
        </w:rPr>
        <w:t>2012</w:t>
      </w:r>
      <w:r w:rsidRPr="003D2375">
        <w:rPr>
          <w:rFonts w:ascii="Times New Roman" w:hAnsi="Times New Roman" w:cs="Times New Roman"/>
          <w:sz w:val="24"/>
          <w:szCs w:val="24"/>
        </w:rPr>
        <w:t>.A Study of Experience expectations of museum visitors. Tourism Management 33 (2012) 53-60</w:t>
      </w:r>
    </w:p>
    <w:p w:rsidR="00A05420" w:rsidRPr="00E34398" w:rsidRDefault="00A05420" w:rsidP="0093777D">
      <w:pPr>
        <w:ind w:left="720" w:hanging="720"/>
        <w:jc w:val="both"/>
        <w:rPr>
          <w:rFonts w:ascii="Times New Roman" w:hAnsi="Times New Roman" w:cs="Times New Roman"/>
          <w:sz w:val="24"/>
          <w:szCs w:val="24"/>
        </w:rPr>
      </w:pPr>
      <w:r w:rsidRPr="00E34398">
        <w:rPr>
          <w:rFonts w:ascii="Times New Roman" w:hAnsi="Times New Roman" w:cs="Times New Roman"/>
          <w:color w:val="222222"/>
          <w:sz w:val="24"/>
          <w:szCs w:val="24"/>
          <w:shd w:val="clear" w:color="auto" w:fill="FFFFFF"/>
        </w:rPr>
        <w:t>Singh, M.K., 2014. Sankalia, Hasmukh</w:t>
      </w:r>
      <w:r w:rsidR="003841A7">
        <w:rPr>
          <w:rFonts w:ascii="Times New Roman" w:hAnsi="Times New Roman" w:cs="Times New Roman"/>
          <w:color w:val="222222"/>
          <w:sz w:val="24"/>
          <w:szCs w:val="24"/>
          <w:shd w:val="clear" w:color="auto" w:fill="FFFFFF"/>
        </w:rPr>
        <w:t xml:space="preserve"> </w:t>
      </w:r>
      <w:r w:rsidRPr="00E34398">
        <w:rPr>
          <w:rFonts w:ascii="Times New Roman" w:hAnsi="Times New Roman" w:cs="Times New Roman"/>
          <w:color w:val="222222"/>
          <w:sz w:val="24"/>
          <w:szCs w:val="24"/>
          <w:shd w:val="clear" w:color="auto" w:fill="FFFFFF"/>
        </w:rPr>
        <w:t>Dhirajlal. </w:t>
      </w:r>
      <w:r w:rsidRPr="00E34398">
        <w:rPr>
          <w:rFonts w:ascii="Times New Roman" w:hAnsi="Times New Roman" w:cs="Times New Roman"/>
          <w:i/>
          <w:iCs/>
          <w:color w:val="222222"/>
          <w:sz w:val="24"/>
          <w:szCs w:val="24"/>
          <w:shd w:val="clear" w:color="auto" w:fill="FFFFFF"/>
        </w:rPr>
        <w:t>Encyclopedia of Global Archaeology</w:t>
      </w:r>
      <w:r w:rsidRPr="00E34398">
        <w:rPr>
          <w:rFonts w:ascii="Times New Roman" w:hAnsi="Times New Roman" w:cs="Times New Roman"/>
          <w:color w:val="222222"/>
          <w:sz w:val="24"/>
          <w:szCs w:val="24"/>
          <w:shd w:val="clear" w:color="auto" w:fill="FFFFFF"/>
        </w:rPr>
        <w:t>, pp.6454-6457.</w:t>
      </w:r>
    </w:p>
    <w:p w:rsidR="00A05420" w:rsidRPr="003D2375" w:rsidRDefault="00A05420" w:rsidP="0093777D">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lastRenderedPageBreak/>
        <w:t>Skyrda, M., Chuieva, K., Boiko, A., Stolyarov, B., Kudriavtseva,</w:t>
      </w:r>
      <w:r>
        <w:rPr>
          <w:rFonts w:ascii="Times New Roman" w:hAnsi="Times New Roman" w:cs="Times New Roman"/>
          <w:sz w:val="24"/>
          <w:szCs w:val="24"/>
        </w:rPr>
        <w:t xml:space="preserve"> S., Lunyaev, E., </w:t>
      </w:r>
      <w:r w:rsidRPr="003D2375">
        <w:rPr>
          <w:rFonts w:ascii="Times New Roman" w:hAnsi="Times New Roman" w:cs="Times New Roman"/>
          <w:sz w:val="24"/>
          <w:szCs w:val="24"/>
        </w:rPr>
        <w:t>AllaStashkevich, A., Moreva, L., Barakaeva,O. (2012).Role of Museums in Education and Cultural Tourism Development. Policy Brief, Kiev, 2012. — 48 p.: il</w:t>
      </w:r>
    </w:p>
    <w:p w:rsidR="00A05420" w:rsidRPr="003D2375" w:rsidRDefault="00A05420" w:rsidP="0093777D">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t>Smithsonian Institution Office of Policy &amp;Analysis</w:t>
      </w:r>
      <w:r w:rsidR="00BA0D7F">
        <w:rPr>
          <w:rFonts w:ascii="Times New Roman" w:hAnsi="Times New Roman" w:cs="Times New Roman"/>
          <w:sz w:val="24"/>
          <w:szCs w:val="24"/>
        </w:rPr>
        <w:t>2001</w:t>
      </w:r>
      <w:r w:rsidRPr="003D2375">
        <w:rPr>
          <w:rFonts w:ascii="Times New Roman" w:hAnsi="Times New Roman" w:cs="Times New Roman"/>
          <w:sz w:val="24"/>
          <w:szCs w:val="24"/>
        </w:rPr>
        <w:t>. ART MUSEUMS AND THE PUBLIC: Prepared for the International Art Museums Division Smithsonian Institution October 2001, Washington, D.C. 20560-0405.</w:t>
      </w:r>
    </w:p>
    <w:p w:rsidR="00A05420" w:rsidRPr="003D2375" w:rsidRDefault="00BA0D7F" w:rsidP="0093777D">
      <w:pPr>
        <w:ind w:left="720" w:hanging="720"/>
        <w:jc w:val="both"/>
        <w:rPr>
          <w:rFonts w:ascii="Times New Roman" w:hAnsi="Times New Roman" w:cs="Times New Roman"/>
          <w:sz w:val="24"/>
          <w:szCs w:val="24"/>
        </w:rPr>
      </w:pPr>
      <w:r>
        <w:rPr>
          <w:rFonts w:ascii="Times New Roman" w:hAnsi="Times New Roman" w:cs="Times New Roman"/>
          <w:sz w:val="24"/>
          <w:szCs w:val="24"/>
        </w:rPr>
        <w:t>Sophie, M. 2012</w:t>
      </w:r>
      <w:r w:rsidR="00A05420" w:rsidRPr="003D2375">
        <w:rPr>
          <w:rFonts w:ascii="Times New Roman" w:hAnsi="Times New Roman" w:cs="Times New Roman"/>
          <w:sz w:val="24"/>
          <w:szCs w:val="24"/>
        </w:rPr>
        <w:t>. Rethinking heritage and display in national museums in Ghana and Mali. PhdThesis.SOS. University of London</w:t>
      </w:r>
    </w:p>
    <w:p w:rsidR="00A05420" w:rsidRDefault="00A05420" w:rsidP="0093777D">
      <w:pPr>
        <w:ind w:left="720" w:hanging="720"/>
        <w:rPr>
          <w:rFonts w:ascii="Times New Roman" w:hAnsi="Times New Roman" w:cs="Times New Roman"/>
          <w:sz w:val="24"/>
          <w:szCs w:val="24"/>
        </w:rPr>
      </w:pPr>
      <w:r w:rsidRPr="003D2375">
        <w:rPr>
          <w:rFonts w:ascii="Times New Roman" w:hAnsi="Times New Roman" w:cs="Times New Roman"/>
          <w:sz w:val="24"/>
          <w:szCs w:val="24"/>
        </w:rPr>
        <w:t>Starn, R. (2005). A Historian's Brief Guide to New Museum Studies. American Historical Review, February, 2005. Downloaded from https://academic.oup.com/ahr/article-abstract/110/1/68/12697 by guest on 20 November 2017</w:t>
      </w:r>
    </w:p>
    <w:p w:rsidR="00A05420" w:rsidRDefault="00A05420" w:rsidP="003B3262">
      <w:pPr>
        <w:ind w:left="720" w:hanging="720"/>
        <w:rPr>
          <w:rFonts w:ascii="Times New Roman" w:hAnsi="Times New Roman" w:cs="Times New Roman"/>
          <w:color w:val="222222"/>
          <w:sz w:val="24"/>
          <w:szCs w:val="24"/>
          <w:shd w:val="clear" w:color="auto" w:fill="FFFFFF"/>
        </w:rPr>
      </w:pPr>
      <w:r w:rsidRPr="00DE61ED">
        <w:rPr>
          <w:rFonts w:ascii="Times New Roman" w:hAnsi="Times New Roman" w:cs="Times New Roman"/>
          <w:color w:val="222222"/>
          <w:sz w:val="24"/>
          <w:szCs w:val="24"/>
          <w:shd w:val="clear" w:color="auto" w:fill="FFFFFF"/>
        </w:rPr>
        <w:t>Stone, P.R., 2006. A dark tourism spectrum: Towards a typology of death and macabre related tourist sites, attractions and exhibitions. </w:t>
      </w:r>
      <w:r w:rsidRPr="00DE61ED">
        <w:rPr>
          <w:rFonts w:ascii="Times New Roman" w:hAnsi="Times New Roman" w:cs="Times New Roman"/>
          <w:i/>
          <w:iCs/>
          <w:color w:val="222222"/>
          <w:sz w:val="24"/>
          <w:szCs w:val="24"/>
          <w:shd w:val="clear" w:color="auto" w:fill="FFFFFF"/>
        </w:rPr>
        <w:t>Turizam: međunarodniznanstveno-stručničasopis</w:t>
      </w:r>
      <w:r w:rsidRPr="00DE61ED">
        <w:rPr>
          <w:rFonts w:ascii="Times New Roman" w:hAnsi="Times New Roman" w:cs="Times New Roman"/>
          <w:color w:val="222222"/>
          <w:sz w:val="24"/>
          <w:szCs w:val="24"/>
          <w:shd w:val="clear" w:color="auto" w:fill="FFFFFF"/>
        </w:rPr>
        <w:t>, </w:t>
      </w:r>
      <w:r w:rsidRPr="00DE61ED">
        <w:rPr>
          <w:rFonts w:ascii="Times New Roman" w:hAnsi="Times New Roman" w:cs="Times New Roman"/>
          <w:i/>
          <w:iCs/>
          <w:color w:val="222222"/>
          <w:sz w:val="24"/>
          <w:szCs w:val="24"/>
          <w:shd w:val="clear" w:color="auto" w:fill="FFFFFF"/>
        </w:rPr>
        <w:t>54</w:t>
      </w:r>
      <w:r w:rsidRPr="00DE61ED">
        <w:rPr>
          <w:rFonts w:ascii="Times New Roman" w:hAnsi="Times New Roman" w:cs="Times New Roman"/>
          <w:color w:val="222222"/>
          <w:sz w:val="24"/>
          <w:szCs w:val="24"/>
          <w:shd w:val="clear" w:color="auto" w:fill="FFFFFF"/>
        </w:rPr>
        <w:t>(2), pp.145-160.</w:t>
      </w:r>
    </w:p>
    <w:p w:rsidR="00A05420" w:rsidRPr="00804D59" w:rsidRDefault="00A05420" w:rsidP="0093777D">
      <w:pPr>
        <w:spacing w:line="240" w:lineRule="auto"/>
        <w:ind w:left="720" w:hanging="720"/>
        <w:jc w:val="both"/>
        <w:rPr>
          <w:rFonts w:ascii="Times New Roman" w:eastAsia="Times New Roman" w:hAnsi="Times New Roman" w:cs="Times New Roman"/>
          <w:sz w:val="24"/>
          <w:szCs w:val="24"/>
        </w:rPr>
      </w:pPr>
      <w:r w:rsidRPr="00804D59">
        <w:rPr>
          <w:rFonts w:ascii="Times New Roman" w:eastAsia="Times New Roman" w:hAnsi="Times New Roman" w:cs="Times New Roman"/>
          <w:sz w:val="24"/>
          <w:szCs w:val="24"/>
        </w:rPr>
        <w:t>The Council for Museums, Archives and Libraries, 2001.</w:t>
      </w:r>
      <w:r w:rsidRPr="00804D59">
        <w:rPr>
          <w:rFonts w:ascii="Times New Roman" w:eastAsia="Times New Roman" w:hAnsi="Times New Roman" w:cs="Times New Roman"/>
          <w:i/>
          <w:iCs/>
          <w:sz w:val="24"/>
          <w:szCs w:val="24"/>
        </w:rPr>
        <w:t>Renaissance in the regions: a new vision for England's museums</w:t>
      </w:r>
      <w:r w:rsidRPr="00804D59">
        <w:rPr>
          <w:rFonts w:ascii="Times New Roman" w:eastAsia="Times New Roman" w:hAnsi="Times New Roman" w:cs="Times New Roman"/>
          <w:sz w:val="24"/>
          <w:szCs w:val="24"/>
        </w:rPr>
        <w:t>. Resource.</w:t>
      </w:r>
    </w:p>
    <w:p w:rsidR="00A05420" w:rsidRPr="002B5AD4" w:rsidRDefault="00A05420" w:rsidP="0093777D">
      <w:pPr>
        <w:spacing w:after="0" w:line="240" w:lineRule="auto"/>
        <w:ind w:left="720" w:hanging="720"/>
        <w:jc w:val="both"/>
        <w:rPr>
          <w:rFonts w:ascii="Times New Roman" w:eastAsia="Times New Roman" w:hAnsi="Times New Roman" w:cs="Times New Roman"/>
          <w:sz w:val="24"/>
          <w:szCs w:val="24"/>
        </w:rPr>
      </w:pPr>
      <w:r w:rsidRPr="002B5AD4">
        <w:rPr>
          <w:rFonts w:ascii="Times New Roman" w:eastAsia="Times New Roman" w:hAnsi="Times New Roman" w:cs="Times New Roman"/>
          <w:sz w:val="24"/>
          <w:szCs w:val="24"/>
        </w:rPr>
        <w:t xml:space="preserve">Torpey, E.M., 2010. Museum Work: Put Your Skills on Exhibit. </w:t>
      </w:r>
      <w:r w:rsidRPr="002B5AD4">
        <w:rPr>
          <w:rFonts w:ascii="Times New Roman" w:eastAsia="Times New Roman" w:hAnsi="Times New Roman" w:cs="Times New Roman"/>
          <w:i/>
          <w:iCs/>
          <w:sz w:val="24"/>
          <w:szCs w:val="24"/>
        </w:rPr>
        <w:t>Occupational Outlook Quarterly</w:t>
      </w:r>
      <w:r w:rsidRPr="002B5AD4">
        <w:rPr>
          <w:rFonts w:ascii="Times New Roman" w:eastAsia="Times New Roman" w:hAnsi="Times New Roman" w:cs="Times New Roman"/>
          <w:sz w:val="24"/>
          <w:szCs w:val="24"/>
        </w:rPr>
        <w:t xml:space="preserve">, </w:t>
      </w:r>
      <w:r w:rsidRPr="002B5AD4">
        <w:rPr>
          <w:rFonts w:ascii="Times New Roman" w:eastAsia="Times New Roman" w:hAnsi="Times New Roman" w:cs="Times New Roman"/>
          <w:i/>
          <w:iCs/>
          <w:sz w:val="24"/>
          <w:szCs w:val="24"/>
        </w:rPr>
        <w:t>54</w:t>
      </w:r>
      <w:r w:rsidRPr="002B5AD4">
        <w:rPr>
          <w:rFonts w:ascii="Times New Roman" w:eastAsia="Times New Roman" w:hAnsi="Times New Roman" w:cs="Times New Roman"/>
          <w:sz w:val="24"/>
          <w:szCs w:val="24"/>
        </w:rPr>
        <w:t>(2), pp.2-12.</w:t>
      </w:r>
    </w:p>
    <w:p w:rsidR="00A05420" w:rsidRPr="00DE61ED" w:rsidRDefault="00A05420" w:rsidP="0093777D">
      <w:pPr>
        <w:spacing w:after="0" w:line="240" w:lineRule="auto"/>
        <w:ind w:left="720" w:hanging="720"/>
        <w:jc w:val="both"/>
        <w:rPr>
          <w:rFonts w:ascii="Times New Roman" w:hAnsi="Times New Roman" w:cs="Times New Roman"/>
          <w:sz w:val="24"/>
          <w:szCs w:val="24"/>
        </w:rPr>
      </w:pPr>
    </w:p>
    <w:p w:rsidR="00A05420" w:rsidRDefault="00A05420" w:rsidP="0093777D">
      <w:pPr>
        <w:ind w:left="720" w:hanging="720"/>
        <w:jc w:val="both"/>
        <w:rPr>
          <w:rFonts w:ascii="Times New Roman" w:hAnsi="Times New Roman" w:cs="Times New Roman"/>
          <w:sz w:val="24"/>
          <w:szCs w:val="24"/>
        </w:rPr>
      </w:pPr>
      <w:r w:rsidRPr="003D2375">
        <w:rPr>
          <w:rFonts w:ascii="Times New Roman" w:hAnsi="Times New Roman" w:cs="Times New Roman"/>
          <w:sz w:val="24"/>
          <w:szCs w:val="24"/>
        </w:rPr>
        <w:t xml:space="preserve">U.S. </w:t>
      </w:r>
      <w:r w:rsidR="00BA0D7F">
        <w:rPr>
          <w:rFonts w:ascii="Times New Roman" w:hAnsi="Times New Roman" w:cs="Times New Roman"/>
          <w:sz w:val="24"/>
          <w:szCs w:val="24"/>
        </w:rPr>
        <w:t>Office of Personnel Management 1962</w:t>
      </w:r>
      <w:r w:rsidRPr="003D2375">
        <w:rPr>
          <w:rFonts w:ascii="Times New Roman" w:hAnsi="Times New Roman" w:cs="Times New Roman"/>
          <w:sz w:val="24"/>
          <w:szCs w:val="24"/>
        </w:rPr>
        <w:t>. Position Classification Standard for Museum Curator Series, GS-1015, TS-38 February 1962</w:t>
      </w:r>
    </w:p>
    <w:p w:rsidR="00A05420" w:rsidRPr="00741865" w:rsidRDefault="00A05420" w:rsidP="0093777D">
      <w:pPr>
        <w:spacing w:after="0" w:line="240" w:lineRule="auto"/>
        <w:jc w:val="both"/>
        <w:rPr>
          <w:rFonts w:ascii="Times New Roman" w:eastAsia="Times New Roman" w:hAnsi="Times New Roman" w:cs="Times New Roman"/>
          <w:sz w:val="24"/>
          <w:szCs w:val="24"/>
          <w:lang w:val="fr-FR"/>
        </w:rPr>
      </w:pPr>
      <w:r w:rsidRPr="00D55091">
        <w:rPr>
          <w:rFonts w:ascii="Times New Roman" w:eastAsia="Times New Roman" w:hAnsi="Times New Roman" w:cs="Times New Roman"/>
          <w:sz w:val="24"/>
          <w:szCs w:val="24"/>
        </w:rPr>
        <w:t xml:space="preserve">Vaillant, A., </w:t>
      </w:r>
      <w:r>
        <w:rPr>
          <w:rFonts w:ascii="Times New Roman" w:eastAsia="Times New Roman" w:hAnsi="Times New Roman" w:cs="Times New Roman"/>
          <w:sz w:val="24"/>
          <w:szCs w:val="24"/>
        </w:rPr>
        <w:t>1993</w:t>
      </w:r>
      <w:r w:rsidRPr="00D55091">
        <w:rPr>
          <w:rFonts w:ascii="Times New Roman" w:eastAsia="Times New Roman" w:hAnsi="Times New Roman" w:cs="Times New Roman"/>
          <w:sz w:val="24"/>
          <w:szCs w:val="24"/>
        </w:rPr>
        <w:t xml:space="preserve">. Walter Hopps, The Dream Colony: A Life in Art. </w:t>
      </w:r>
      <w:r w:rsidRPr="00741865">
        <w:rPr>
          <w:rFonts w:ascii="Times New Roman" w:eastAsia="Times New Roman" w:hAnsi="Times New Roman" w:cs="Times New Roman"/>
          <w:i/>
          <w:iCs/>
          <w:sz w:val="24"/>
          <w:szCs w:val="24"/>
          <w:lang w:val="fr-FR"/>
        </w:rPr>
        <w:t>Criti</w:t>
      </w:r>
      <w:r w:rsidR="00F86AAA">
        <w:rPr>
          <w:rFonts w:ascii="Times New Roman" w:eastAsia="Times New Roman" w:hAnsi="Times New Roman" w:cs="Times New Roman"/>
          <w:i/>
          <w:iCs/>
          <w:sz w:val="24"/>
          <w:szCs w:val="24"/>
          <w:lang w:val="fr-FR"/>
        </w:rPr>
        <w:t>que d’art. Actualité</w:t>
      </w:r>
      <w:r w:rsidRPr="00741865">
        <w:rPr>
          <w:rFonts w:ascii="Times New Roman" w:eastAsia="Times New Roman" w:hAnsi="Times New Roman" w:cs="Times New Roman"/>
          <w:i/>
          <w:iCs/>
          <w:sz w:val="24"/>
          <w:szCs w:val="24"/>
          <w:lang w:val="fr-FR"/>
        </w:rPr>
        <w:t xml:space="preserve"> internationale de la littérature critique sur l’art contemporain</w:t>
      </w:r>
      <w:r w:rsidRPr="00741865">
        <w:rPr>
          <w:rFonts w:ascii="Times New Roman" w:eastAsia="Times New Roman" w:hAnsi="Times New Roman" w:cs="Times New Roman"/>
          <w:sz w:val="24"/>
          <w:szCs w:val="24"/>
          <w:lang w:val="fr-FR"/>
        </w:rPr>
        <w:t>.</w:t>
      </w:r>
    </w:p>
    <w:p w:rsidR="00A05420" w:rsidRPr="00741865" w:rsidRDefault="00A05420" w:rsidP="0093777D">
      <w:pPr>
        <w:spacing w:after="0" w:line="240" w:lineRule="auto"/>
        <w:ind w:left="720" w:hanging="720"/>
        <w:jc w:val="both"/>
        <w:rPr>
          <w:rFonts w:ascii="Times New Roman" w:hAnsi="Times New Roman" w:cs="Times New Roman"/>
          <w:sz w:val="24"/>
          <w:szCs w:val="24"/>
          <w:lang w:val="fr-FR"/>
        </w:rPr>
      </w:pPr>
    </w:p>
    <w:p w:rsidR="00A05420" w:rsidRPr="003D2375" w:rsidRDefault="00BA0D7F" w:rsidP="0093777D">
      <w:pPr>
        <w:ind w:left="720" w:hanging="720"/>
        <w:jc w:val="both"/>
        <w:rPr>
          <w:rFonts w:ascii="Times New Roman" w:hAnsi="Times New Roman" w:cs="Times New Roman"/>
          <w:sz w:val="24"/>
          <w:szCs w:val="24"/>
        </w:rPr>
      </w:pPr>
      <w:r>
        <w:rPr>
          <w:rFonts w:ascii="Times New Roman" w:hAnsi="Times New Roman" w:cs="Times New Roman"/>
          <w:sz w:val="24"/>
          <w:szCs w:val="24"/>
        </w:rPr>
        <w:t>Vuillaume, D. 2015</w:t>
      </w:r>
      <w:r w:rsidR="00A05420" w:rsidRPr="003D2375">
        <w:rPr>
          <w:rFonts w:ascii="Times New Roman" w:hAnsi="Times New Roman" w:cs="Times New Roman"/>
          <w:sz w:val="24"/>
          <w:szCs w:val="24"/>
        </w:rPr>
        <w:t>. Revisiting the Educational Values of Museums: Connecting to Audience. NEMO 23rd Annual Conference 5-7 November 2015 in Pilsen, Czech Republic</w:t>
      </w:r>
    </w:p>
    <w:p w:rsidR="00A05420" w:rsidRDefault="00A05420" w:rsidP="0093777D">
      <w:pPr>
        <w:spacing w:after="0"/>
        <w:ind w:left="720" w:hanging="720"/>
        <w:jc w:val="both"/>
        <w:rPr>
          <w:rFonts w:ascii="Times New Roman" w:hAnsi="Times New Roman" w:cs="Times New Roman"/>
          <w:sz w:val="24"/>
          <w:szCs w:val="24"/>
        </w:rPr>
      </w:pPr>
      <w:r>
        <w:rPr>
          <w:rFonts w:ascii="Times New Roman" w:hAnsi="Times New Roman" w:cs="Times New Roman"/>
          <w:sz w:val="24"/>
          <w:szCs w:val="24"/>
        </w:rPr>
        <w:t xml:space="preserve">Waltl, </w:t>
      </w:r>
      <w:r w:rsidR="00BA0D7F">
        <w:rPr>
          <w:rFonts w:ascii="Times New Roman" w:hAnsi="Times New Roman" w:cs="Times New Roman"/>
          <w:sz w:val="24"/>
          <w:szCs w:val="24"/>
        </w:rPr>
        <w:t>C. 2006</w:t>
      </w:r>
      <w:r w:rsidRPr="003D2375">
        <w:rPr>
          <w:rFonts w:ascii="Times New Roman" w:hAnsi="Times New Roman" w:cs="Times New Roman"/>
          <w:sz w:val="24"/>
          <w:szCs w:val="24"/>
        </w:rPr>
        <w:t>. Museums for visitors: Audience development - A crucial role for successful museum management strategies. INTERCOM 2006 Conference Paper</w:t>
      </w:r>
    </w:p>
    <w:p w:rsidR="00A05420" w:rsidRDefault="00A05420" w:rsidP="0093777D">
      <w:pPr>
        <w:spacing w:after="0" w:line="240" w:lineRule="auto"/>
        <w:ind w:left="720" w:hanging="720"/>
        <w:jc w:val="both"/>
        <w:rPr>
          <w:rFonts w:ascii="Times New Roman" w:eastAsia="Times New Roman" w:hAnsi="Times New Roman" w:cs="Times New Roman"/>
          <w:sz w:val="24"/>
          <w:szCs w:val="24"/>
        </w:rPr>
      </w:pPr>
      <w:r w:rsidRPr="00BE1186">
        <w:rPr>
          <w:rFonts w:ascii="Times New Roman" w:eastAsia="Times New Roman" w:hAnsi="Times New Roman" w:cs="Times New Roman"/>
          <w:sz w:val="24"/>
          <w:szCs w:val="24"/>
        </w:rPr>
        <w:t>Welsh, P.H., 2005. Re-configuring museums.</w:t>
      </w:r>
      <w:r w:rsidR="003841A7">
        <w:rPr>
          <w:rFonts w:ascii="Times New Roman" w:eastAsia="Times New Roman" w:hAnsi="Times New Roman" w:cs="Times New Roman"/>
          <w:sz w:val="24"/>
          <w:szCs w:val="24"/>
        </w:rPr>
        <w:t xml:space="preserve"> </w:t>
      </w:r>
      <w:r w:rsidRPr="00BE1186">
        <w:rPr>
          <w:rFonts w:ascii="Times New Roman" w:eastAsia="Times New Roman" w:hAnsi="Times New Roman" w:cs="Times New Roman"/>
          <w:i/>
          <w:iCs/>
          <w:sz w:val="24"/>
          <w:szCs w:val="24"/>
        </w:rPr>
        <w:t>Museum management and curatorship</w:t>
      </w:r>
      <w:r w:rsidRPr="00BE1186">
        <w:rPr>
          <w:rFonts w:ascii="Times New Roman" w:eastAsia="Times New Roman" w:hAnsi="Times New Roman" w:cs="Times New Roman"/>
          <w:sz w:val="24"/>
          <w:szCs w:val="24"/>
        </w:rPr>
        <w:t xml:space="preserve">, </w:t>
      </w:r>
      <w:r w:rsidRPr="00BE1186">
        <w:rPr>
          <w:rFonts w:ascii="Times New Roman" w:eastAsia="Times New Roman" w:hAnsi="Times New Roman" w:cs="Times New Roman"/>
          <w:i/>
          <w:iCs/>
          <w:sz w:val="24"/>
          <w:szCs w:val="24"/>
        </w:rPr>
        <w:t>20</w:t>
      </w:r>
      <w:r w:rsidRPr="00BE1186">
        <w:rPr>
          <w:rFonts w:ascii="Times New Roman" w:eastAsia="Times New Roman" w:hAnsi="Times New Roman" w:cs="Times New Roman"/>
          <w:sz w:val="24"/>
          <w:szCs w:val="24"/>
        </w:rPr>
        <w:t>(2), pp.103-130.</w:t>
      </w:r>
    </w:p>
    <w:p w:rsidR="00A05420" w:rsidRPr="00BE1186" w:rsidRDefault="00A05420" w:rsidP="0093777D">
      <w:pPr>
        <w:spacing w:after="0" w:line="240" w:lineRule="auto"/>
        <w:ind w:left="720" w:hanging="720"/>
        <w:jc w:val="both"/>
        <w:rPr>
          <w:rFonts w:ascii="Times New Roman" w:eastAsia="Times New Roman" w:hAnsi="Times New Roman" w:cs="Times New Roman"/>
          <w:sz w:val="24"/>
          <w:szCs w:val="24"/>
        </w:rPr>
      </w:pPr>
    </w:p>
    <w:p w:rsidR="00A05420" w:rsidRDefault="00A05420" w:rsidP="0093777D">
      <w:pPr>
        <w:spacing w:after="0" w:line="240" w:lineRule="auto"/>
        <w:ind w:left="720" w:hanging="720"/>
        <w:jc w:val="both"/>
        <w:rPr>
          <w:rFonts w:ascii="Times New Roman" w:eastAsia="Times New Roman" w:hAnsi="Times New Roman" w:cs="Times New Roman"/>
          <w:sz w:val="24"/>
          <w:szCs w:val="24"/>
        </w:rPr>
      </w:pPr>
      <w:r w:rsidRPr="008E6874">
        <w:rPr>
          <w:rFonts w:ascii="Times New Roman" w:eastAsia="Times New Roman" w:hAnsi="Times New Roman" w:cs="Times New Roman"/>
          <w:sz w:val="24"/>
          <w:szCs w:val="24"/>
        </w:rPr>
        <w:t xml:space="preserve">Westfall, L., Defect Density http://www. westfallteam. com. </w:t>
      </w:r>
      <w:r w:rsidRPr="008E6874">
        <w:rPr>
          <w:rFonts w:ascii="Times New Roman" w:eastAsia="Times New Roman" w:hAnsi="Times New Roman" w:cs="Times New Roman"/>
          <w:i/>
          <w:iCs/>
          <w:sz w:val="24"/>
          <w:szCs w:val="24"/>
        </w:rPr>
        <w:t>Papers/defect_density. pdf</w:t>
      </w:r>
      <w:r w:rsidRPr="008E6874">
        <w:rPr>
          <w:rFonts w:ascii="Times New Roman" w:eastAsia="Times New Roman" w:hAnsi="Times New Roman" w:cs="Times New Roman"/>
          <w:sz w:val="24"/>
          <w:szCs w:val="24"/>
        </w:rPr>
        <w:t>.</w:t>
      </w:r>
    </w:p>
    <w:p w:rsidR="00A05420" w:rsidRDefault="00A05420" w:rsidP="00F86AAA">
      <w:pPr>
        <w:spacing w:after="0" w:line="240" w:lineRule="auto"/>
        <w:ind w:left="720" w:hanging="720"/>
        <w:rPr>
          <w:rFonts w:ascii="Times New Roman" w:eastAsia="Times New Roman" w:hAnsi="Times New Roman" w:cs="Times New Roman"/>
          <w:sz w:val="24"/>
          <w:szCs w:val="24"/>
        </w:rPr>
      </w:pPr>
    </w:p>
    <w:p w:rsidR="00A05420" w:rsidRPr="00B27C1A" w:rsidRDefault="00A05420" w:rsidP="00F86AAA">
      <w:pPr>
        <w:spacing w:after="0" w:line="240" w:lineRule="auto"/>
        <w:ind w:left="720" w:hanging="720"/>
        <w:rPr>
          <w:rFonts w:ascii="Times New Roman" w:eastAsia="Times New Roman" w:hAnsi="Times New Roman" w:cs="Times New Roman"/>
          <w:sz w:val="24"/>
          <w:szCs w:val="24"/>
        </w:rPr>
      </w:pPr>
      <w:r w:rsidRPr="00B27C1A">
        <w:rPr>
          <w:rFonts w:ascii="Times New Roman" w:eastAsia="Times New Roman" w:hAnsi="Times New Roman" w:cs="Times New Roman"/>
          <w:sz w:val="24"/>
          <w:szCs w:val="24"/>
        </w:rPr>
        <w:t xml:space="preserve">Wetterlund, K. and Sayre, S., 2003. Art museum education programs survey. </w:t>
      </w:r>
      <w:r w:rsidRPr="00B27C1A">
        <w:rPr>
          <w:rFonts w:ascii="Times New Roman" w:eastAsia="Times New Roman" w:hAnsi="Times New Roman" w:cs="Times New Roman"/>
          <w:i/>
          <w:iCs/>
          <w:sz w:val="24"/>
          <w:szCs w:val="24"/>
        </w:rPr>
        <w:t>Retrieved March</w:t>
      </w:r>
      <w:r w:rsidRPr="00B27C1A">
        <w:rPr>
          <w:rFonts w:ascii="Times New Roman" w:eastAsia="Times New Roman" w:hAnsi="Times New Roman" w:cs="Times New Roman"/>
          <w:sz w:val="24"/>
          <w:szCs w:val="24"/>
        </w:rPr>
        <w:t xml:space="preserve">, </w:t>
      </w:r>
      <w:r w:rsidRPr="00B27C1A">
        <w:rPr>
          <w:rFonts w:ascii="Times New Roman" w:eastAsia="Times New Roman" w:hAnsi="Times New Roman" w:cs="Times New Roman"/>
          <w:i/>
          <w:iCs/>
          <w:sz w:val="24"/>
          <w:szCs w:val="24"/>
        </w:rPr>
        <w:t>1</w:t>
      </w:r>
      <w:r w:rsidRPr="00B27C1A">
        <w:rPr>
          <w:rFonts w:ascii="Times New Roman" w:eastAsia="Times New Roman" w:hAnsi="Times New Roman" w:cs="Times New Roman"/>
          <w:sz w:val="24"/>
          <w:szCs w:val="24"/>
        </w:rPr>
        <w:t>, p.2010.</w:t>
      </w:r>
    </w:p>
    <w:p w:rsidR="00A05420" w:rsidRPr="008E6874" w:rsidRDefault="00A05420" w:rsidP="00A05420">
      <w:pPr>
        <w:spacing w:after="0" w:line="240" w:lineRule="auto"/>
        <w:rPr>
          <w:rFonts w:ascii="Times New Roman" w:eastAsia="Times New Roman" w:hAnsi="Times New Roman" w:cs="Times New Roman"/>
          <w:sz w:val="24"/>
          <w:szCs w:val="24"/>
        </w:rPr>
      </w:pPr>
    </w:p>
    <w:p w:rsidR="00A05420" w:rsidRDefault="00A05420" w:rsidP="00A05420">
      <w:pPr>
        <w:widowControl w:val="0"/>
        <w:autoSpaceDE w:val="0"/>
        <w:autoSpaceDN w:val="0"/>
        <w:adjustRightInd w:val="0"/>
        <w:spacing w:after="0" w:line="480" w:lineRule="auto"/>
        <w:ind w:left="720" w:hanging="720"/>
        <w:jc w:val="both"/>
        <w:rPr>
          <w:rFonts w:ascii="Times New Roman" w:hAnsi="Times New Roman" w:cs="Times New Roman"/>
          <w:sz w:val="24"/>
          <w:szCs w:val="24"/>
        </w:rPr>
      </w:pPr>
      <w:r w:rsidRPr="003D2375">
        <w:rPr>
          <w:rFonts w:ascii="Times New Roman" w:hAnsi="Times New Roman" w:cs="Times New Roman"/>
          <w:sz w:val="24"/>
          <w:szCs w:val="24"/>
        </w:rPr>
        <w:lastRenderedPageBreak/>
        <w:t xml:space="preserve">Witcomb, A., 2003. </w:t>
      </w:r>
      <w:r w:rsidRPr="003D2375">
        <w:rPr>
          <w:rFonts w:ascii="Times New Roman" w:hAnsi="Times New Roman" w:cs="Times New Roman"/>
          <w:i/>
          <w:iCs/>
          <w:sz w:val="24"/>
          <w:szCs w:val="24"/>
        </w:rPr>
        <w:t>Re-imagining the museum: Beyond the mausoleum</w:t>
      </w:r>
      <w:r w:rsidRPr="003D2375">
        <w:rPr>
          <w:rFonts w:ascii="Times New Roman" w:hAnsi="Times New Roman" w:cs="Times New Roman"/>
          <w:sz w:val="24"/>
          <w:szCs w:val="24"/>
        </w:rPr>
        <w:t>. Routledge.</w:t>
      </w:r>
    </w:p>
    <w:p w:rsidR="00A05420" w:rsidRPr="00603FA6" w:rsidRDefault="00A05420" w:rsidP="00F86AAA">
      <w:pPr>
        <w:spacing w:after="0" w:line="240" w:lineRule="auto"/>
        <w:ind w:left="720" w:hanging="720"/>
        <w:rPr>
          <w:rFonts w:ascii="Times New Roman" w:eastAsia="Times New Roman" w:hAnsi="Times New Roman" w:cs="Times New Roman"/>
          <w:sz w:val="24"/>
          <w:szCs w:val="24"/>
        </w:rPr>
      </w:pPr>
      <w:r w:rsidRPr="00603FA6">
        <w:rPr>
          <w:rFonts w:ascii="Times New Roman" w:eastAsia="Times New Roman" w:hAnsi="Times New Roman" w:cs="Times New Roman"/>
          <w:sz w:val="24"/>
          <w:szCs w:val="24"/>
        </w:rPr>
        <w:t xml:space="preserve">Zhang, Y. and Wildemuth, B.M., 2006. Unstructured interviews.[Online] Available at: http://hsmi. psu. ac. th/upload/forum. </w:t>
      </w:r>
      <w:r w:rsidRPr="00603FA6">
        <w:rPr>
          <w:rFonts w:ascii="Times New Roman" w:eastAsia="Times New Roman" w:hAnsi="Times New Roman" w:cs="Times New Roman"/>
          <w:i/>
          <w:iCs/>
          <w:sz w:val="24"/>
          <w:szCs w:val="24"/>
        </w:rPr>
        <w:t>Unstructured_interviews.pdf [Accessed on 28 September 2013]</w:t>
      </w:r>
      <w:r w:rsidRPr="00603FA6">
        <w:rPr>
          <w:rFonts w:ascii="Times New Roman" w:eastAsia="Times New Roman" w:hAnsi="Times New Roman" w:cs="Times New Roman"/>
          <w:sz w:val="24"/>
          <w:szCs w:val="24"/>
        </w:rPr>
        <w:t>.</w:t>
      </w:r>
    </w:p>
    <w:p w:rsidR="00A05420" w:rsidRDefault="00A05420">
      <w:pPr>
        <w:rPr>
          <w:rFonts w:ascii="Times New Roman" w:eastAsiaTheme="minorHAnsi" w:hAnsi="Times New Roman" w:cstheme="majorBidi"/>
          <w:b/>
          <w:bCs/>
          <w:sz w:val="24"/>
          <w:szCs w:val="28"/>
        </w:rPr>
      </w:pPr>
      <w:r>
        <w:rPr>
          <w:rFonts w:eastAsiaTheme="minorHAnsi"/>
        </w:rPr>
        <w:br w:type="page"/>
      </w:r>
    </w:p>
    <w:p w:rsidR="00DF20D0" w:rsidRDefault="001A2EBC" w:rsidP="00DF20D0">
      <w:pPr>
        <w:pStyle w:val="Heading1"/>
        <w:spacing w:line="480" w:lineRule="auto"/>
        <w:ind w:right="-90"/>
        <w:rPr>
          <w:rFonts w:eastAsiaTheme="minorHAnsi"/>
        </w:rPr>
      </w:pPr>
      <w:bookmarkStart w:id="314" w:name="_Toc18290923"/>
      <w:r w:rsidRPr="00711776">
        <w:rPr>
          <w:rFonts w:eastAsiaTheme="minorHAnsi"/>
        </w:rPr>
        <w:lastRenderedPageBreak/>
        <w:t>APPENDI</w:t>
      </w:r>
      <w:r>
        <w:rPr>
          <w:rFonts w:eastAsiaTheme="minorHAnsi"/>
        </w:rPr>
        <w:t>CES</w:t>
      </w:r>
      <w:bookmarkEnd w:id="314"/>
    </w:p>
    <w:p w:rsidR="00056D5C" w:rsidRPr="00027038" w:rsidRDefault="00056D5C" w:rsidP="00056D5C">
      <w:pPr>
        <w:spacing w:after="0" w:line="480" w:lineRule="auto"/>
        <w:jc w:val="center"/>
        <w:rPr>
          <w:rFonts w:ascii="Times New Roman" w:hAnsi="Times New Roman" w:cs="Times New Roman"/>
          <w:b/>
          <w:sz w:val="24"/>
          <w:szCs w:val="24"/>
        </w:rPr>
      </w:pPr>
      <w:r w:rsidRPr="00027038">
        <w:rPr>
          <w:rFonts w:ascii="Times New Roman" w:hAnsi="Times New Roman" w:cs="Times New Roman"/>
          <w:b/>
          <w:noProof/>
          <w:sz w:val="24"/>
          <w:szCs w:val="24"/>
        </w:rPr>
        <w:t>Appendix 1: Interview Guide for Curators at the museum</w:t>
      </w:r>
    </w:p>
    <w:p w:rsidR="00056D5C" w:rsidRPr="00EE1572" w:rsidRDefault="00056D5C" w:rsidP="00A05420">
      <w:pPr>
        <w:spacing w:after="0" w:line="240" w:lineRule="auto"/>
        <w:jc w:val="both"/>
        <w:rPr>
          <w:rFonts w:ascii="Times New Roman" w:hAnsi="Times New Roman" w:cs="Times New Roman"/>
          <w:sz w:val="24"/>
          <w:szCs w:val="24"/>
        </w:rPr>
      </w:pPr>
    </w:p>
    <w:p w:rsidR="00056D5C" w:rsidRPr="0019476F" w:rsidRDefault="00056D5C" w:rsidP="00B155C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19476F">
        <w:rPr>
          <w:rFonts w:ascii="Times New Roman" w:hAnsi="Times New Roman" w:cs="Times New Roman"/>
          <w:sz w:val="24"/>
          <w:szCs w:val="24"/>
        </w:rPr>
        <w:t>Gender</w:t>
      </w:r>
    </w:p>
    <w:p w:rsidR="00056D5C" w:rsidRPr="0019476F" w:rsidRDefault="00056D5C" w:rsidP="00056D5C">
      <w:pPr>
        <w:spacing w:before="240" w:after="24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2. In which age range do you belong? </w:t>
      </w:r>
    </w:p>
    <w:p w:rsidR="00056D5C" w:rsidRPr="0019476F" w:rsidRDefault="00056D5C" w:rsidP="00056D5C">
      <w:pPr>
        <w:spacing w:before="240" w:after="240" w:line="480" w:lineRule="auto"/>
        <w:jc w:val="both"/>
        <w:rPr>
          <w:rFonts w:ascii="Times New Roman" w:hAnsi="Times New Roman" w:cs="Times New Roman"/>
          <w:sz w:val="24"/>
          <w:szCs w:val="24"/>
        </w:rPr>
      </w:pPr>
      <w:r w:rsidRPr="0019476F">
        <w:rPr>
          <w:rFonts w:ascii="Times New Roman" w:hAnsi="Times New Roman" w:cs="Times New Roman"/>
          <w:sz w:val="24"/>
          <w:szCs w:val="24"/>
        </w:rPr>
        <w:t>3.   What is your level of education?</w:t>
      </w:r>
    </w:p>
    <w:p w:rsidR="00056D5C" w:rsidRPr="00027038" w:rsidRDefault="00056D5C" w:rsidP="00056D5C">
      <w:pPr>
        <w:spacing w:line="480" w:lineRule="auto"/>
        <w:rPr>
          <w:rFonts w:ascii="Times New Roman" w:hAnsi="Times New Roman" w:cs="Times New Roman"/>
          <w:sz w:val="24"/>
          <w:szCs w:val="24"/>
        </w:rPr>
      </w:pPr>
      <w:r>
        <w:rPr>
          <w:rFonts w:ascii="Times New Roman" w:hAnsi="Times New Roman" w:cs="Times New Roman"/>
          <w:sz w:val="24"/>
          <w:szCs w:val="24"/>
        </w:rPr>
        <w:t xml:space="preserve">4. </w:t>
      </w:r>
      <w:r w:rsidRPr="00027038">
        <w:rPr>
          <w:rFonts w:ascii="Times New Roman" w:hAnsi="Times New Roman" w:cs="Times New Roman"/>
          <w:sz w:val="24"/>
          <w:szCs w:val="24"/>
        </w:rPr>
        <w:t xml:space="preserve">How many years have you been working in this capacity?                                                  </w:t>
      </w:r>
    </w:p>
    <w:p w:rsidR="00056D5C" w:rsidRPr="00027038" w:rsidRDefault="00056D5C" w:rsidP="00056D5C">
      <w:pPr>
        <w:shd w:val="clear" w:color="auto" w:fill="FFFFFF" w:themeFill="background1"/>
        <w:spacing w:line="480" w:lineRule="auto"/>
        <w:rPr>
          <w:rFonts w:ascii="Times New Roman" w:hAnsi="Times New Roman" w:cs="Times New Roman"/>
          <w:sz w:val="24"/>
          <w:szCs w:val="24"/>
        </w:rPr>
      </w:pPr>
      <w:r>
        <w:rPr>
          <w:rFonts w:ascii="Times New Roman" w:hAnsi="Times New Roman" w:cs="Times New Roman"/>
          <w:sz w:val="24"/>
          <w:szCs w:val="24"/>
        </w:rPr>
        <w:t>5 Indicate</w:t>
      </w:r>
      <w:r w:rsidRPr="00027038">
        <w:rPr>
          <w:rFonts w:ascii="Times New Roman" w:hAnsi="Times New Roman" w:cs="Times New Roman"/>
          <w:sz w:val="24"/>
          <w:szCs w:val="24"/>
        </w:rPr>
        <w:t xml:space="preserve"> your highest professional and academic </w:t>
      </w:r>
      <w:r>
        <w:rPr>
          <w:rFonts w:ascii="Times New Roman" w:hAnsi="Times New Roman" w:cs="Times New Roman"/>
          <w:sz w:val="24"/>
          <w:szCs w:val="24"/>
        </w:rPr>
        <w:t xml:space="preserve">qualification </w:t>
      </w:r>
    </w:p>
    <w:p w:rsidR="00056D5C" w:rsidRPr="00027038" w:rsidRDefault="00056D5C" w:rsidP="00056D5C">
      <w:pPr>
        <w:pStyle w:val="ListParagraph"/>
        <w:numPr>
          <w:ilvl w:val="0"/>
          <w:numId w:val="29"/>
        </w:numPr>
        <w:shd w:val="clear" w:color="auto" w:fill="FFFFFF" w:themeFill="background1"/>
        <w:spacing w:after="160" w:line="480" w:lineRule="auto"/>
        <w:rPr>
          <w:rFonts w:ascii="Times New Roman" w:hAnsi="Times New Roman" w:cs="Times New Roman"/>
          <w:sz w:val="24"/>
          <w:szCs w:val="24"/>
        </w:rPr>
      </w:pPr>
      <w:r w:rsidRPr="00027038">
        <w:rPr>
          <w:rFonts w:ascii="Times New Roman" w:hAnsi="Times New Roman" w:cs="Times New Roman"/>
          <w:sz w:val="24"/>
          <w:szCs w:val="24"/>
        </w:rPr>
        <w:t>Are museums useful to society, and if so, in what ways?</w:t>
      </w:r>
    </w:p>
    <w:p w:rsidR="00056D5C" w:rsidRPr="00027038" w:rsidRDefault="00056D5C" w:rsidP="00056D5C">
      <w:pPr>
        <w:pStyle w:val="ListParagraph"/>
        <w:numPr>
          <w:ilvl w:val="0"/>
          <w:numId w:val="30"/>
        </w:numPr>
        <w:shd w:val="clear" w:color="auto" w:fill="FFFFFF" w:themeFill="background1"/>
        <w:spacing w:after="160" w:line="480" w:lineRule="auto"/>
        <w:rPr>
          <w:rFonts w:ascii="Times New Roman" w:hAnsi="Times New Roman" w:cs="Times New Roman"/>
          <w:sz w:val="24"/>
          <w:szCs w:val="24"/>
        </w:rPr>
      </w:pPr>
      <w:r w:rsidRPr="00027038">
        <w:rPr>
          <w:rFonts w:ascii="Times New Roman" w:hAnsi="Times New Roman" w:cs="Times New Roman"/>
          <w:sz w:val="24"/>
          <w:szCs w:val="24"/>
        </w:rPr>
        <w:t>Do you think there is anything unique in what they offer to the public?</w:t>
      </w:r>
    </w:p>
    <w:p w:rsidR="00056D5C" w:rsidRPr="00027038" w:rsidRDefault="00056D5C" w:rsidP="00056D5C">
      <w:pPr>
        <w:pStyle w:val="ListParagraph"/>
        <w:numPr>
          <w:ilvl w:val="0"/>
          <w:numId w:val="30"/>
        </w:numPr>
        <w:shd w:val="clear" w:color="auto" w:fill="FFFFFF" w:themeFill="background1"/>
        <w:spacing w:after="160" w:line="480" w:lineRule="auto"/>
        <w:rPr>
          <w:rFonts w:ascii="Times New Roman" w:hAnsi="Times New Roman" w:cs="Times New Roman"/>
          <w:sz w:val="24"/>
          <w:szCs w:val="24"/>
        </w:rPr>
      </w:pPr>
      <w:r w:rsidRPr="00027038">
        <w:rPr>
          <w:rFonts w:ascii="Times New Roman" w:hAnsi="Times New Roman" w:cs="Times New Roman"/>
          <w:sz w:val="24"/>
          <w:szCs w:val="24"/>
        </w:rPr>
        <w:t xml:space="preserve">What educational programs have you been offered to visitors? </w:t>
      </w:r>
    </w:p>
    <w:p w:rsidR="00056D5C" w:rsidRPr="00027038" w:rsidRDefault="00056D5C" w:rsidP="00056D5C">
      <w:pPr>
        <w:pStyle w:val="ListParagraph"/>
        <w:numPr>
          <w:ilvl w:val="0"/>
          <w:numId w:val="30"/>
        </w:numPr>
        <w:spacing w:after="160" w:line="480" w:lineRule="auto"/>
        <w:rPr>
          <w:rFonts w:ascii="Times New Roman" w:hAnsi="Times New Roman" w:cs="Times New Roman"/>
          <w:sz w:val="24"/>
          <w:szCs w:val="24"/>
        </w:rPr>
      </w:pPr>
      <w:r w:rsidRPr="00027038">
        <w:rPr>
          <w:rFonts w:ascii="Times New Roman" w:hAnsi="Times New Roman" w:cs="Times New Roman"/>
          <w:sz w:val="24"/>
          <w:szCs w:val="24"/>
        </w:rPr>
        <w:t>How do you take visitors around in terms of preparation and interpretation of the exhibits?</w:t>
      </w:r>
    </w:p>
    <w:p w:rsidR="00056D5C" w:rsidRPr="003A0370" w:rsidRDefault="00056D5C" w:rsidP="00056D5C">
      <w:pPr>
        <w:pStyle w:val="ListParagraph"/>
        <w:numPr>
          <w:ilvl w:val="0"/>
          <w:numId w:val="30"/>
        </w:numPr>
        <w:shd w:val="clear" w:color="auto" w:fill="FFFFFF" w:themeFill="background1"/>
        <w:spacing w:after="160" w:line="480" w:lineRule="auto"/>
        <w:rPr>
          <w:rFonts w:ascii="Times New Roman" w:hAnsi="Times New Roman" w:cs="Times New Roman"/>
          <w:sz w:val="24"/>
          <w:szCs w:val="24"/>
        </w:rPr>
      </w:pPr>
      <w:r>
        <w:rPr>
          <w:rFonts w:ascii="Times New Roman" w:hAnsi="Times New Roman" w:cs="Times New Roman"/>
          <w:sz w:val="24"/>
          <w:szCs w:val="24"/>
        </w:rPr>
        <w:t>How do the visitors relate the video they watch to the education they receive?</w:t>
      </w:r>
    </w:p>
    <w:p w:rsidR="00056D5C" w:rsidRDefault="00056D5C" w:rsidP="00056D5C">
      <w:pPr>
        <w:spacing w:line="480" w:lineRule="auto"/>
      </w:pPr>
    </w:p>
    <w:p w:rsidR="00056D5C" w:rsidRDefault="00056D5C" w:rsidP="00056D5C">
      <w:pPr>
        <w:spacing w:line="480" w:lineRule="auto"/>
      </w:pPr>
    </w:p>
    <w:p w:rsidR="00770AA3" w:rsidRPr="00603FA6" w:rsidRDefault="00C70B64" w:rsidP="00A05420">
      <w:pPr>
        <w:pStyle w:val="Heading1"/>
        <w:spacing w:before="0" w:line="480" w:lineRule="auto"/>
        <w:rPr>
          <w:rFonts w:eastAsia="Times New Roman" w:cs="Times New Roman"/>
          <w:szCs w:val="24"/>
        </w:rPr>
      </w:pPr>
      <w:r>
        <w:rPr>
          <w:rFonts w:cs="Times New Roman"/>
          <w:b w:val="0"/>
          <w:szCs w:val="24"/>
        </w:rPr>
        <w:br w:type="page"/>
      </w:r>
    </w:p>
    <w:p w:rsidR="00056D5C" w:rsidRPr="0019476F" w:rsidRDefault="00056D5C" w:rsidP="00056D5C">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II: Questionnaires for Adult Visitors and Students</w:t>
      </w:r>
    </w:p>
    <w:p w:rsidR="00056D5C" w:rsidRPr="00862035" w:rsidRDefault="00056D5C" w:rsidP="00035935">
      <w:pPr>
        <w:spacing w:after="0" w:line="480" w:lineRule="auto"/>
        <w:jc w:val="both"/>
        <w:rPr>
          <w:rFonts w:ascii="Times New Roman" w:hAnsi="Times New Roman" w:cs="Times New Roman"/>
          <w:b/>
          <w:sz w:val="24"/>
          <w:szCs w:val="24"/>
        </w:rPr>
      </w:pPr>
      <w:r w:rsidRPr="0019476F">
        <w:rPr>
          <w:rFonts w:ascii="Times New Roman" w:hAnsi="Times New Roman" w:cs="Times New Roman"/>
          <w:sz w:val="24"/>
          <w:szCs w:val="24"/>
        </w:rPr>
        <w:t>1. Gender</w:t>
      </w:r>
    </w:p>
    <w:p w:rsidR="00056D5C" w:rsidRPr="0019476F" w:rsidRDefault="00056D5C" w:rsidP="00035935">
      <w:pPr>
        <w:spacing w:after="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2. In which age range do you belong? </w:t>
      </w:r>
    </w:p>
    <w:p w:rsidR="00056D5C" w:rsidRPr="0019476F" w:rsidRDefault="00056D5C" w:rsidP="00035935">
      <w:pPr>
        <w:spacing w:after="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3.   What is your level of education? </w:t>
      </w:r>
    </w:p>
    <w:p w:rsidR="00056D5C" w:rsidRPr="0019476F" w:rsidRDefault="00056D5C" w:rsidP="00035935">
      <w:pPr>
        <w:spacing w:after="0"/>
        <w:rPr>
          <w:rFonts w:ascii="Times New Roman" w:hAnsi="Times New Roman" w:cs="Times New Roman"/>
          <w:sz w:val="24"/>
          <w:szCs w:val="24"/>
        </w:rPr>
      </w:pPr>
      <w:r w:rsidRPr="0019476F">
        <w:rPr>
          <w:rFonts w:ascii="Times New Roman" w:hAnsi="Times New Roman" w:cs="Times New Roman"/>
          <w:sz w:val="24"/>
          <w:szCs w:val="24"/>
        </w:rPr>
        <w:t>Please tick one box for each question Please tick Yes /No /Don’t Know</w:t>
      </w: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4</w:t>
      </w:r>
      <w:r w:rsidRPr="0019476F">
        <w:rPr>
          <w:rFonts w:ascii="Times New Roman" w:hAnsi="Times New Roman" w:cs="Times New Roman"/>
          <w:sz w:val="24"/>
          <w:szCs w:val="24"/>
        </w:rPr>
        <w:t>. Today’s visit has given me lots to think about</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83840" behindDoc="0" locked="0" layoutInCell="1" allowOverlap="1">
                <wp:simplePos x="0" y="0"/>
                <wp:positionH relativeFrom="column">
                  <wp:posOffset>3114040</wp:posOffset>
                </wp:positionH>
                <wp:positionV relativeFrom="paragraph">
                  <wp:posOffset>25400</wp:posOffset>
                </wp:positionV>
                <wp:extent cx="144145" cy="127000"/>
                <wp:effectExtent l="0" t="0" r="8255" b="6350"/>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493BD9" id="Rectangle 54" o:spid="_x0000_s1026" style="position:absolute;margin-left:245.2pt;margin-top:2pt;width:11.35pt;height:1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2816" behindDoc="0" locked="0" layoutInCell="1" allowOverlap="1">
                <wp:simplePos x="0" y="0"/>
                <wp:positionH relativeFrom="column">
                  <wp:posOffset>1343025</wp:posOffset>
                </wp:positionH>
                <wp:positionV relativeFrom="paragraph">
                  <wp:posOffset>25400</wp:posOffset>
                </wp:positionV>
                <wp:extent cx="144145" cy="127000"/>
                <wp:effectExtent l="0" t="0" r="8255" b="6350"/>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228AB8" id="Rectangle 53" o:spid="_x0000_s1026" style="position:absolute;margin-left:105.75pt;margin-top:2pt;width:11.35pt;height:1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1792"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376E6" id="Rectangle 52" o:spid="_x0000_s1026" style="position:absolute;margin-left:22.15pt;margin-top:3.6pt;width:11.35pt;height:10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45NIgIAAD0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Buy45N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5</w:t>
      </w:r>
      <w:r w:rsidRPr="0019476F">
        <w:rPr>
          <w:rFonts w:ascii="Times New Roman" w:hAnsi="Times New Roman" w:cs="Times New Roman"/>
          <w:sz w:val="24"/>
          <w:szCs w:val="24"/>
        </w:rPr>
        <w:t>. I discovered some interesting things from the visit today</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86912" behindDoc="0" locked="0" layoutInCell="1" allowOverlap="1">
                <wp:simplePos x="0" y="0"/>
                <wp:positionH relativeFrom="column">
                  <wp:posOffset>3198495</wp:posOffset>
                </wp:positionH>
                <wp:positionV relativeFrom="paragraph">
                  <wp:posOffset>33020</wp:posOffset>
                </wp:positionV>
                <wp:extent cx="144145" cy="127000"/>
                <wp:effectExtent l="0" t="0" r="8255" b="635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AD47FC" id="Rectangle 50" o:spid="_x0000_s1026" style="position:absolute;margin-left:251.85pt;margin-top:2.6pt;width:11.35pt;height:10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pQIQIAAD0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5888" behindDoc="0" locked="0" layoutInCell="1" allowOverlap="1">
                <wp:simplePos x="0" y="0"/>
                <wp:positionH relativeFrom="column">
                  <wp:posOffset>1343025</wp:posOffset>
                </wp:positionH>
                <wp:positionV relativeFrom="paragraph">
                  <wp:posOffset>45720</wp:posOffset>
                </wp:positionV>
                <wp:extent cx="144145" cy="127000"/>
                <wp:effectExtent l="0" t="0" r="8255" b="635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58BDF" id="Rectangle 51" o:spid="_x0000_s1026" style="position:absolute;margin-left:105.75pt;margin-top:3.6pt;width:11.35pt;height:10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1heIQIAAD0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4864"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D4CBE8" id="Rectangle 49" o:spid="_x0000_s1026" style="position:absolute;margin-left:22.15pt;margin-top:3.6pt;width:11.35pt;height:10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RtSIgIAAD0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CpERtS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6</w:t>
      </w:r>
      <w:r w:rsidRPr="0019476F">
        <w:rPr>
          <w:rFonts w:ascii="Times New Roman" w:hAnsi="Times New Roman" w:cs="Times New Roman"/>
          <w:sz w:val="24"/>
          <w:szCs w:val="24"/>
        </w:rPr>
        <w:t>. A visit to a museum/gallery makes life more inspiring</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89984" behindDoc="0" locked="0" layoutInCell="1" allowOverlap="1">
                <wp:simplePos x="0" y="0"/>
                <wp:positionH relativeFrom="column">
                  <wp:posOffset>3198495</wp:posOffset>
                </wp:positionH>
                <wp:positionV relativeFrom="paragraph">
                  <wp:posOffset>45720</wp:posOffset>
                </wp:positionV>
                <wp:extent cx="144145" cy="127000"/>
                <wp:effectExtent l="0" t="0" r="8255" b="635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5E3022" id="Rectangle 47" o:spid="_x0000_s1026" style="position:absolute;margin-left:251.85pt;margin-top:3.6pt;width:11.35pt;height:1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SYAIgIAAD0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8960" behindDoc="0" locked="0" layoutInCell="1" allowOverlap="1">
                <wp:simplePos x="0" y="0"/>
                <wp:positionH relativeFrom="column">
                  <wp:posOffset>1403985</wp:posOffset>
                </wp:positionH>
                <wp:positionV relativeFrom="paragraph">
                  <wp:posOffset>45720</wp:posOffset>
                </wp:positionV>
                <wp:extent cx="144145" cy="127000"/>
                <wp:effectExtent l="0" t="0" r="8255" b="635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05657D" id="Rectangle 48" o:spid="_x0000_s1026" style="position:absolute;margin-left:110.55pt;margin-top:3.6pt;width:11.35pt;height:1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87936"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6DBB1" id="Rectangle 46" o:spid="_x0000_s1026" style="position:absolute;margin-left:22.15pt;margin-top:3.6pt;width:11.35pt;height:10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7</w:t>
      </w:r>
      <w:r w:rsidRPr="0019476F">
        <w:rPr>
          <w:rFonts w:ascii="Times New Roman" w:hAnsi="Times New Roman" w:cs="Times New Roman"/>
          <w:sz w:val="24"/>
          <w:szCs w:val="24"/>
        </w:rPr>
        <w:t>. The visit has given me a better understanding of life and the world</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93056" behindDoc="0" locked="0" layoutInCell="1" allowOverlap="1">
                <wp:simplePos x="0" y="0"/>
                <wp:positionH relativeFrom="column">
                  <wp:posOffset>3198495</wp:posOffset>
                </wp:positionH>
                <wp:positionV relativeFrom="paragraph">
                  <wp:posOffset>33020</wp:posOffset>
                </wp:positionV>
                <wp:extent cx="144145" cy="127000"/>
                <wp:effectExtent l="0" t="0" r="8255" b="635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8D33F6" id="Rectangle 44" o:spid="_x0000_s1026" style="position:absolute;margin-left:251.85pt;margin-top:2.6pt;width:11.35pt;height:10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fATIgIAAD0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2032" behindDoc="0" locked="0" layoutInCell="1" allowOverlap="1">
                <wp:simplePos x="0" y="0"/>
                <wp:positionH relativeFrom="column">
                  <wp:posOffset>1403985</wp:posOffset>
                </wp:positionH>
                <wp:positionV relativeFrom="paragraph">
                  <wp:posOffset>33020</wp:posOffset>
                </wp:positionV>
                <wp:extent cx="144145" cy="127000"/>
                <wp:effectExtent l="0" t="0" r="8255" b="635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9A2450" id="Rectangle 45" o:spid="_x0000_s1026" style="position:absolute;margin-left:110.55pt;margin-top:2.6pt;width:11.35pt;height:10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UIdIAIAAD0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1008"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313826" id="Rectangle 43" o:spid="_x0000_s1026" style="position:absolute;margin-left:22.15pt;margin-top:3.6pt;width:11.35pt;height:1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Dz8e46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8</w:t>
      </w:r>
      <w:r w:rsidRPr="0019476F">
        <w:rPr>
          <w:rFonts w:ascii="Times New Roman" w:hAnsi="Times New Roman" w:cs="Times New Roman"/>
          <w:sz w:val="24"/>
          <w:szCs w:val="24"/>
        </w:rPr>
        <w:t>. A museum visit is a good chance to learn out cultural values</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96128" behindDoc="0" locked="0" layoutInCell="1" allowOverlap="1">
                <wp:simplePos x="0" y="0"/>
                <wp:positionH relativeFrom="column">
                  <wp:posOffset>3198495</wp:posOffset>
                </wp:positionH>
                <wp:positionV relativeFrom="paragraph">
                  <wp:posOffset>45720</wp:posOffset>
                </wp:positionV>
                <wp:extent cx="144145" cy="127000"/>
                <wp:effectExtent l="0" t="0" r="8255" b="6350"/>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2C4737" id="Rectangle 42" o:spid="_x0000_s1026" style="position:absolute;margin-left:251.85pt;margin-top:3.6pt;width:11.35pt;height:1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5104" behindDoc="0" locked="0" layoutInCell="1" allowOverlap="1">
                <wp:simplePos x="0" y="0"/>
                <wp:positionH relativeFrom="column">
                  <wp:posOffset>1487170</wp:posOffset>
                </wp:positionH>
                <wp:positionV relativeFrom="paragraph">
                  <wp:posOffset>45720</wp:posOffset>
                </wp:positionV>
                <wp:extent cx="144145" cy="127000"/>
                <wp:effectExtent l="0" t="0" r="8255" b="635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32498" id="Rectangle 41" o:spid="_x0000_s1026" style="position:absolute;margin-left:117.1pt;margin-top:3.6pt;width:11.35pt;height:10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YonIQIAAD0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4080"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CB6DEC" id="Rectangle 40" o:spid="_x0000_s1026" style="position:absolute;margin-left:22.15pt;margin-top:3.6pt;width:11.35pt;height:10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9</w:t>
      </w:r>
      <w:r w:rsidRPr="0019476F">
        <w:rPr>
          <w:rFonts w:ascii="Times New Roman" w:hAnsi="Times New Roman" w:cs="Times New Roman"/>
          <w:sz w:val="24"/>
          <w:szCs w:val="24"/>
        </w:rPr>
        <w:t>. The museum is a good place to learn about peoples past</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99200" behindDoc="0" locked="0" layoutInCell="1" allowOverlap="1">
                <wp:simplePos x="0" y="0"/>
                <wp:positionH relativeFrom="column">
                  <wp:posOffset>3198495</wp:posOffset>
                </wp:positionH>
                <wp:positionV relativeFrom="paragraph">
                  <wp:posOffset>45720</wp:posOffset>
                </wp:positionV>
                <wp:extent cx="144145" cy="127000"/>
                <wp:effectExtent l="0" t="0" r="8255" b="635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452780" id="Rectangle 38" o:spid="_x0000_s1026" style="position:absolute;margin-left:251.85pt;margin-top:3.6pt;width:11.35pt;height:10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ubqIgIAAD0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8176" behindDoc="0" locked="0" layoutInCell="1" allowOverlap="1">
                <wp:simplePos x="0" y="0"/>
                <wp:positionH relativeFrom="column">
                  <wp:posOffset>1548130</wp:posOffset>
                </wp:positionH>
                <wp:positionV relativeFrom="paragraph">
                  <wp:posOffset>45720</wp:posOffset>
                </wp:positionV>
                <wp:extent cx="144145" cy="127000"/>
                <wp:effectExtent l="0" t="0" r="8255" b="635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DAD56" id="Rectangle 39" o:spid="_x0000_s1026" style="position:absolute;margin-left:121.9pt;margin-top:3.6pt;width:11.35pt;height:10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97152"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1AA458" id="Rectangle 37" o:spid="_x0000_s1026" style="position:absolute;margin-left:22.15pt;margin-top:3.6pt;width:11.35pt;height:10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B6Amm2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240" w:lineRule="auto"/>
        <w:rPr>
          <w:rFonts w:ascii="Times New Roman" w:hAnsi="Times New Roman" w:cs="Times New Roman"/>
          <w:sz w:val="24"/>
          <w:szCs w:val="24"/>
        </w:rPr>
      </w:pPr>
      <w:r>
        <w:rPr>
          <w:rFonts w:ascii="Times New Roman" w:hAnsi="Times New Roman" w:cs="Times New Roman"/>
          <w:sz w:val="24"/>
          <w:szCs w:val="24"/>
        </w:rPr>
        <w:t>10</w:t>
      </w:r>
      <w:r w:rsidRPr="0019476F">
        <w:rPr>
          <w:rFonts w:ascii="Times New Roman" w:hAnsi="Times New Roman" w:cs="Times New Roman"/>
          <w:sz w:val="24"/>
          <w:szCs w:val="24"/>
        </w:rPr>
        <w:t>. I could make sense of most of the things I saw and did at the museum</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02272" behindDoc="0" locked="0" layoutInCell="1" allowOverlap="1">
                <wp:simplePos x="0" y="0"/>
                <wp:positionH relativeFrom="column">
                  <wp:posOffset>3198495</wp:posOffset>
                </wp:positionH>
                <wp:positionV relativeFrom="paragraph">
                  <wp:posOffset>45720</wp:posOffset>
                </wp:positionV>
                <wp:extent cx="144145" cy="127000"/>
                <wp:effectExtent l="0" t="0" r="8255" b="635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ADC46A" id="Rectangle 35" o:spid="_x0000_s1026" style="position:absolute;margin-left:251.85pt;margin-top:3.6pt;width:11.35pt;height:10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g2rIQIAAD0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1248" behindDoc="0" locked="0" layoutInCell="1" allowOverlap="1">
                <wp:simplePos x="0" y="0"/>
                <wp:positionH relativeFrom="column">
                  <wp:posOffset>1548130</wp:posOffset>
                </wp:positionH>
                <wp:positionV relativeFrom="paragraph">
                  <wp:posOffset>45720</wp:posOffset>
                </wp:positionV>
                <wp:extent cx="144145" cy="127000"/>
                <wp:effectExtent l="0" t="0" r="8255" b="635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BDA60B" id="Rectangle 36" o:spid="_x0000_s1026" style="position:absolute;margin-left:121.9pt;margin-top:3.6pt;width:11.35pt;height:10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0224" behindDoc="0" locked="0" layoutInCell="1" allowOverlap="1">
                <wp:simplePos x="0" y="0"/>
                <wp:positionH relativeFrom="column">
                  <wp:posOffset>367665</wp:posOffset>
                </wp:positionH>
                <wp:positionV relativeFrom="paragraph">
                  <wp:posOffset>33020</wp:posOffset>
                </wp:positionV>
                <wp:extent cx="144145" cy="127000"/>
                <wp:effectExtent l="0" t="0" r="8255" b="635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B141C" id="Rectangle 34" o:spid="_x0000_s1026" style="position:absolute;margin-left:28.95pt;margin-top:2.6pt;width:11.35pt;height:10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Pr="0019476F" w:rsidRDefault="00056D5C" w:rsidP="00035935">
      <w:pPr>
        <w:spacing w:after="0" w:line="240" w:lineRule="auto"/>
        <w:rPr>
          <w:rFonts w:ascii="Times New Roman" w:hAnsi="Times New Roman" w:cs="Times New Roman"/>
          <w:sz w:val="24"/>
          <w:szCs w:val="24"/>
        </w:rPr>
      </w:pPr>
    </w:p>
    <w:p w:rsidR="00056D5C" w:rsidRDefault="00056D5C" w:rsidP="0003593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Appendix III: questionnaires for pupils</w:t>
      </w:r>
    </w:p>
    <w:p w:rsidR="00056D5C" w:rsidRPr="00796217" w:rsidRDefault="00056D5C" w:rsidP="00035935">
      <w:pPr>
        <w:spacing w:after="0" w:line="480" w:lineRule="auto"/>
        <w:rPr>
          <w:rFonts w:ascii="Times New Roman" w:hAnsi="Times New Roman" w:cs="Times New Roman"/>
          <w:b/>
          <w:sz w:val="24"/>
          <w:szCs w:val="24"/>
        </w:rPr>
      </w:pPr>
      <w:r w:rsidRPr="0019476F">
        <w:rPr>
          <w:rFonts w:ascii="Times New Roman" w:hAnsi="Times New Roman" w:cs="Times New Roman"/>
          <w:sz w:val="24"/>
          <w:szCs w:val="24"/>
        </w:rPr>
        <w:t>1. Gender</w:t>
      </w:r>
    </w:p>
    <w:p w:rsidR="00056D5C" w:rsidRPr="0019476F" w:rsidRDefault="00056D5C" w:rsidP="00035935">
      <w:pPr>
        <w:spacing w:after="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2. </w:t>
      </w:r>
      <w:r>
        <w:rPr>
          <w:rFonts w:ascii="Times New Roman" w:hAnsi="Times New Roman" w:cs="Times New Roman"/>
          <w:sz w:val="24"/>
          <w:szCs w:val="24"/>
        </w:rPr>
        <w:t>How old are you</w:t>
      </w:r>
      <w:r w:rsidRPr="0019476F">
        <w:rPr>
          <w:rFonts w:ascii="Times New Roman" w:hAnsi="Times New Roman" w:cs="Times New Roman"/>
          <w:sz w:val="24"/>
          <w:szCs w:val="24"/>
        </w:rPr>
        <w:t xml:space="preserve">? </w:t>
      </w:r>
    </w:p>
    <w:p w:rsidR="00056D5C" w:rsidRPr="0019476F" w:rsidRDefault="00056D5C" w:rsidP="00035935">
      <w:pPr>
        <w:spacing w:after="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3.   What is your level of education? </w:t>
      </w:r>
    </w:p>
    <w:p w:rsidR="00056D5C" w:rsidRPr="0019476F" w:rsidRDefault="00056D5C" w:rsidP="000359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Pr="0019476F">
        <w:rPr>
          <w:rFonts w:ascii="Times New Roman" w:hAnsi="Times New Roman" w:cs="Times New Roman"/>
          <w:sz w:val="24"/>
          <w:szCs w:val="24"/>
        </w:rPr>
        <w:t xml:space="preserve">) Primary [    ] </w:t>
      </w:r>
    </w:p>
    <w:p w:rsidR="00056D5C" w:rsidRDefault="00056D5C" w:rsidP="000359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b) JHS Education    </w:t>
      </w:r>
      <w:r w:rsidRPr="0019476F">
        <w:rPr>
          <w:rFonts w:ascii="Times New Roman" w:hAnsi="Times New Roman" w:cs="Times New Roman"/>
          <w:sz w:val="24"/>
          <w:szCs w:val="24"/>
        </w:rPr>
        <w:t xml:space="preserve">[    ] </w:t>
      </w:r>
    </w:p>
    <w:p w:rsidR="00056D5C" w:rsidRPr="0019476F" w:rsidRDefault="00056D5C" w:rsidP="00035935">
      <w:pPr>
        <w:spacing w:after="0"/>
        <w:rPr>
          <w:rFonts w:ascii="Times New Roman" w:hAnsi="Times New Roman" w:cs="Times New Roman"/>
          <w:sz w:val="24"/>
          <w:szCs w:val="24"/>
        </w:rPr>
      </w:pPr>
      <w:r w:rsidRPr="0019476F">
        <w:rPr>
          <w:rFonts w:ascii="Times New Roman" w:hAnsi="Times New Roman" w:cs="Times New Roman"/>
          <w:sz w:val="24"/>
          <w:szCs w:val="24"/>
        </w:rPr>
        <w:t xml:space="preserve">Please tick Yes /No /Don’t Know </w:t>
      </w: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4</w:t>
      </w:r>
      <w:r w:rsidRPr="0019476F">
        <w:rPr>
          <w:rFonts w:ascii="Times New Roman" w:hAnsi="Times New Roman" w:cs="Times New Roman"/>
          <w:sz w:val="24"/>
          <w:szCs w:val="24"/>
        </w:rPr>
        <w:t>. I enjoyed today’s visit</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06368" behindDoc="0" locked="0" layoutInCell="1" allowOverlap="1">
                <wp:simplePos x="0" y="0"/>
                <wp:positionH relativeFrom="column">
                  <wp:posOffset>3114040</wp:posOffset>
                </wp:positionH>
                <wp:positionV relativeFrom="paragraph">
                  <wp:posOffset>45720</wp:posOffset>
                </wp:positionV>
                <wp:extent cx="144145" cy="127000"/>
                <wp:effectExtent l="0" t="0" r="8255" b="6350"/>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380EAB" id="Rectangle 76" o:spid="_x0000_s1026" style="position:absolute;margin-left:245.2pt;margin-top:3.6pt;width:11.35pt;height:10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5344" behindDoc="0" locked="0" layoutInCell="1" allowOverlap="1">
                <wp:simplePos x="0" y="0"/>
                <wp:positionH relativeFrom="column">
                  <wp:posOffset>1198880</wp:posOffset>
                </wp:positionH>
                <wp:positionV relativeFrom="paragraph">
                  <wp:posOffset>33020</wp:posOffset>
                </wp:positionV>
                <wp:extent cx="144145" cy="127000"/>
                <wp:effectExtent l="0" t="0" r="8255" b="6350"/>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926E8" id="Rectangle 74" o:spid="_x0000_s1026" style="position:absolute;margin-left:94.4pt;margin-top:2.6pt;width:11.35pt;height:10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oaZIgIAAD0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4320" behindDoc="0" locked="0" layoutInCell="1" allowOverlap="1">
                <wp:simplePos x="0" y="0"/>
                <wp:positionH relativeFrom="column">
                  <wp:posOffset>288925</wp:posOffset>
                </wp:positionH>
                <wp:positionV relativeFrom="paragraph">
                  <wp:posOffset>45720</wp:posOffset>
                </wp:positionV>
                <wp:extent cx="144145" cy="127000"/>
                <wp:effectExtent l="0" t="0" r="8255" b="6350"/>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3306C" id="Rectangle 75" o:spid="_x0000_s1026" style="position:absolute;margin-left:22.75pt;margin-top:3.6pt;width:11.35pt;height:10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jSXIQIAAD0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"/>
            </w:pict>
          </mc:Fallback>
        </mc:AlternateContent>
      </w:r>
      <w:r w:rsidR="00056D5C">
        <w:rPr>
          <w:rFonts w:ascii="Times New Roman" w:hAnsi="Times New Roman" w:cs="Times New Roman"/>
          <w:sz w:val="24"/>
          <w:szCs w:val="24"/>
        </w:rPr>
        <w:t xml:space="preserve">Yes            </w:t>
      </w:r>
      <w:r w:rsidR="00C83889">
        <w:rPr>
          <w:rFonts w:ascii="Times New Roman" w:hAnsi="Times New Roman" w:cs="Times New Roman"/>
          <w:sz w:val="24"/>
          <w:szCs w:val="24"/>
        </w:rPr>
        <w:tab/>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5</w:t>
      </w:r>
      <w:r w:rsidRPr="0019476F">
        <w:rPr>
          <w:rFonts w:ascii="Times New Roman" w:hAnsi="Times New Roman" w:cs="Times New Roman"/>
          <w:sz w:val="24"/>
          <w:szCs w:val="24"/>
        </w:rPr>
        <w:t xml:space="preserve">. I learned some interesting new things </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09440" behindDoc="0" locked="0" layoutInCell="1" allowOverlap="1">
                <wp:simplePos x="0" y="0"/>
                <wp:positionH relativeFrom="column">
                  <wp:posOffset>3114040</wp:posOffset>
                </wp:positionH>
                <wp:positionV relativeFrom="paragraph">
                  <wp:posOffset>33020</wp:posOffset>
                </wp:positionV>
                <wp:extent cx="144145" cy="127000"/>
                <wp:effectExtent l="0" t="0" r="8255" b="6350"/>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A4873" id="Rectangle 73" o:spid="_x0000_s1026" style="position:absolute;margin-left:245.2pt;margin-top:2.6pt;width:11.35pt;height:10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8416" behindDoc="0" locked="0" layoutInCell="1" allowOverlap="1">
                <wp:simplePos x="0" y="0"/>
                <wp:positionH relativeFrom="column">
                  <wp:posOffset>1198880</wp:posOffset>
                </wp:positionH>
                <wp:positionV relativeFrom="paragraph">
                  <wp:posOffset>33020</wp:posOffset>
                </wp:positionV>
                <wp:extent cx="144145" cy="127000"/>
                <wp:effectExtent l="0" t="0" r="8255" b="6350"/>
                <wp:wrapNone/>
                <wp:docPr id="7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FD6399" id="Rectangle 72" o:spid="_x0000_s1026" style="position:absolute;margin-left:94.4pt;margin-top:2.6pt;width:11.35pt;height:10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iq+IgIAAD0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07392"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71"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31D1AC" id="Rectangle 71" o:spid="_x0000_s1026" style="position:absolute;margin-left:22.15pt;margin-top:3.6pt;width:11.35pt;height:10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"/>
            </w:pict>
          </mc:Fallback>
        </mc:AlternateContent>
      </w:r>
      <w:r w:rsidR="00056D5C">
        <w:rPr>
          <w:rFonts w:ascii="Times New Roman" w:hAnsi="Times New Roman" w:cs="Times New Roman"/>
          <w:sz w:val="24"/>
          <w:szCs w:val="24"/>
        </w:rPr>
        <w:t xml:space="preserve">Yes             </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No </w:t>
      </w:r>
      <w:r w:rsidR="00C83889">
        <w:rPr>
          <w:rFonts w:ascii="Times New Roman" w:hAnsi="Times New Roman" w:cs="Times New Roman"/>
          <w:sz w:val="24"/>
          <w:szCs w:val="24"/>
        </w:rPr>
        <w:tab/>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Don’t Know</w:t>
      </w:r>
    </w:p>
    <w:p w:rsidR="00056D5C"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6</w:t>
      </w:r>
      <w:r w:rsidRPr="0019476F">
        <w:rPr>
          <w:rFonts w:ascii="Times New Roman" w:hAnsi="Times New Roman" w:cs="Times New Roman"/>
          <w:sz w:val="24"/>
          <w:szCs w:val="24"/>
        </w:rPr>
        <w:t xml:space="preserve">. I could understand most of the things we saw and did </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11488" behindDoc="0" locked="0" layoutInCell="1" allowOverlap="1">
                <wp:simplePos x="0" y="0"/>
                <wp:positionH relativeFrom="column">
                  <wp:posOffset>1028065</wp:posOffset>
                </wp:positionH>
                <wp:positionV relativeFrom="paragraph">
                  <wp:posOffset>33020</wp:posOffset>
                </wp:positionV>
                <wp:extent cx="144145" cy="127000"/>
                <wp:effectExtent l="0" t="0" r="8255" b="6350"/>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5F03E" id="Rectangle 70" o:spid="_x0000_s1026" style="position:absolute;margin-left:80.95pt;margin-top:2.6pt;width:11.35pt;height:10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k6jIQIAAD0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0464" behindDoc="0" locked="0" layoutInCell="1" allowOverlap="1">
                <wp:simplePos x="0" y="0"/>
                <wp:positionH relativeFrom="column">
                  <wp:posOffset>273685</wp:posOffset>
                </wp:positionH>
                <wp:positionV relativeFrom="paragraph">
                  <wp:posOffset>45720</wp:posOffset>
                </wp:positionV>
                <wp:extent cx="144145" cy="127000"/>
                <wp:effectExtent l="0" t="0" r="8255" b="6350"/>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2B5937" id="Rectangle 69" o:spid="_x0000_s1026" style="position:absolute;margin-left:21.55pt;margin-top:3.6pt;width:11.35pt;height:10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2512" behindDoc="0" locked="0" layoutInCell="1" allowOverlap="1">
                <wp:simplePos x="0" y="0"/>
                <wp:positionH relativeFrom="column">
                  <wp:posOffset>2249805</wp:posOffset>
                </wp:positionH>
                <wp:positionV relativeFrom="paragraph">
                  <wp:posOffset>33020</wp:posOffset>
                </wp:positionV>
                <wp:extent cx="144145" cy="127000"/>
                <wp:effectExtent l="0" t="0" r="8255" b="635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539E7" id="Rectangle 68" o:spid="_x0000_s1026" style="position:absolute;margin-left:177.15pt;margin-top:2.6pt;width:11.35pt;height:10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A2vIgIAAD0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Don’t Know</w:t>
      </w:r>
    </w:p>
    <w:p w:rsidR="00056D5C" w:rsidRPr="0019476F"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7</w:t>
      </w:r>
      <w:r w:rsidRPr="0019476F">
        <w:rPr>
          <w:rFonts w:ascii="Times New Roman" w:hAnsi="Times New Roman" w:cs="Times New Roman"/>
          <w:sz w:val="24"/>
          <w:szCs w:val="24"/>
        </w:rPr>
        <w:t xml:space="preserve">. This is an exciting place </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15584" behindDoc="0" locked="0" layoutInCell="1" allowOverlap="1">
                <wp:simplePos x="0" y="0"/>
                <wp:positionH relativeFrom="column">
                  <wp:posOffset>2249805</wp:posOffset>
                </wp:positionH>
                <wp:positionV relativeFrom="paragraph">
                  <wp:posOffset>25400</wp:posOffset>
                </wp:positionV>
                <wp:extent cx="144145" cy="127000"/>
                <wp:effectExtent l="0" t="0" r="8255" b="6350"/>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1DBD9" id="Rectangle 67" o:spid="_x0000_s1026" style="position:absolute;margin-left:177.15pt;margin-top:2pt;width:11.35pt;height:10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3536" behindDoc="0" locked="0" layoutInCell="1" allowOverlap="1">
                <wp:simplePos x="0" y="0"/>
                <wp:positionH relativeFrom="column">
                  <wp:posOffset>288925</wp:posOffset>
                </wp:positionH>
                <wp:positionV relativeFrom="paragraph">
                  <wp:posOffset>45720</wp:posOffset>
                </wp:positionV>
                <wp:extent cx="144145" cy="127000"/>
                <wp:effectExtent l="0" t="0" r="8255" b="6350"/>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FA439" id="Rectangle 66" o:spid="_x0000_s1026" style="position:absolute;margin-left:22.75pt;margin-top:3.6pt;width:11.35pt;height:10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4560" behindDoc="0" locked="0" layoutInCell="1" allowOverlap="1">
                <wp:simplePos x="0" y="0"/>
                <wp:positionH relativeFrom="column">
                  <wp:posOffset>944245</wp:posOffset>
                </wp:positionH>
                <wp:positionV relativeFrom="paragraph">
                  <wp:posOffset>25400</wp:posOffset>
                </wp:positionV>
                <wp:extent cx="144145" cy="127000"/>
                <wp:effectExtent l="0" t="0" r="8255" b="6350"/>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F1A57" id="Rectangle 65" o:spid="_x0000_s1026" style="position:absolute;margin-left:74.35pt;margin-top:2pt;width:11.35pt;height:10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ObuIgIAAD0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Don’t Know</w:t>
      </w:r>
    </w:p>
    <w:p w:rsidR="00056D5C" w:rsidRPr="0019476F"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8</w:t>
      </w:r>
      <w:r w:rsidRPr="0019476F">
        <w:rPr>
          <w:rFonts w:ascii="Times New Roman" w:hAnsi="Times New Roman" w:cs="Times New Roman"/>
          <w:sz w:val="24"/>
          <w:szCs w:val="24"/>
        </w:rPr>
        <w:t>. Visiting has given me lots of ideas for things I could do</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18656" behindDoc="0" locked="0" layoutInCell="1" allowOverlap="1">
                <wp:simplePos x="0" y="0"/>
                <wp:positionH relativeFrom="column">
                  <wp:posOffset>2341245</wp:posOffset>
                </wp:positionH>
                <wp:positionV relativeFrom="paragraph">
                  <wp:posOffset>33020</wp:posOffset>
                </wp:positionV>
                <wp:extent cx="144145" cy="127000"/>
                <wp:effectExtent l="0" t="0" r="8255" b="635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C664B" id="Rectangle 64" o:spid="_x0000_s1026" style="position:absolute;margin-left:184.35pt;margin-top:2.6pt;width:11.35pt;height:10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7632" behindDoc="0" locked="0" layoutInCell="1" allowOverlap="1">
                <wp:simplePos x="0" y="0"/>
                <wp:positionH relativeFrom="column">
                  <wp:posOffset>997585</wp:posOffset>
                </wp:positionH>
                <wp:positionV relativeFrom="paragraph">
                  <wp:posOffset>33020</wp:posOffset>
                </wp:positionV>
                <wp:extent cx="144145" cy="127000"/>
                <wp:effectExtent l="0" t="0" r="8255" b="6350"/>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BD8F7B" id="Rectangle 63" o:spid="_x0000_s1026" style="position:absolute;margin-left:78.55pt;margin-top:2.6pt;width:11.35pt;height:10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6608"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AA139" id="Rectangle 62" o:spid="_x0000_s1026" style="position:absolute;margin-left:22.15pt;margin-top:3.6pt;width:11.35pt;height:10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PjHIgIAAD0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DS1PjH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Don’t Know</w:t>
      </w:r>
    </w:p>
    <w:p w:rsidR="00056D5C" w:rsidRPr="0019476F"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9</w:t>
      </w:r>
      <w:r w:rsidRPr="0019476F">
        <w:rPr>
          <w:rFonts w:ascii="Times New Roman" w:hAnsi="Times New Roman" w:cs="Times New Roman"/>
          <w:sz w:val="24"/>
          <w:szCs w:val="24"/>
        </w:rPr>
        <w:t xml:space="preserve">. A visit is useful for school work </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21728" behindDoc="0" locked="0" layoutInCell="1" allowOverlap="1">
                <wp:simplePos x="0" y="0"/>
                <wp:positionH relativeFrom="column">
                  <wp:posOffset>2371725</wp:posOffset>
                </wp:positionH>
                <wp:positionV relativeFrom="paragraph">
                  <wp:posOffset>33020</wp:posOffset>
                </wp:positionV>
                <wp:extent cx="144145" cy="127000"/>
                <wp:effectExtent l="0" t="0" r="8255" b="6350"/>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929B8" id="Rectangle 61" o:spid="_x0000_s1026" style="position:absolute;margin-left:186.75pt;margin-top:2.6pt;width:11.35pt;height:10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20704" behindDoc="0" locked="0" layoutInCell="1" allowOverlap="1">
                <wp:simplePos x="0" y="0"/>
                <wp:positionH relativeFrom="column">
                  <wp:posOffset>982345</wp:posOffset>
                </wp:positionH>
                <wp:positionV relativeFrom="paragraph">
                  <wp:posOffset>33020</wp:posOffset>
                </wp:positionV>
                <wp:extent cx="144145" cy="127000"/>
                <wp:effectExtent l="0" t="0" r="8255" b="635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E64B38" id="Rectangle 60" o:spid="_x0000_s1026" style="position:absolute;margin-left:77.35pt;margin-top:2.6pt;width:11.35pt;height:10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JzaIQIAAD0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19680"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99CBD5" id="Rectangle 59" o:spid="_x0000_s1026" style="position:absolute;margin-left:22.15pt;margin-top:3.6pt;width:11.35pt;height:10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8krIgIAAD0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Don’t Know</w:t>
      </w:r>
    </w:p>
    <w:p w:rsidR="00056D5C" w:rsidRPr="0019476F" w:rsidRDefault="00056D5C" w:rsidP="00035935">
      <w:pPr>
        <w:spacing w:after="0"/>
        <w:rPr>
          <w:rFonts w:ascii="Times New Roman" w:hAnsi="Times New Roman" w:cs="Times New Roman"/>
          <w:sz w:val="24"/>
          <w:szCs w:val="24"/>
        </w:rPr>
      </w:pPr>
    </w:p>
    <w:p w:rsidR="00056D5C"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10</w:t>
      </w:r>
      <w:r w:rsidRPr="0019476F">
        <w:rPr>
          <w:rFonts w:ascii="Times New Roman" w:hAnsi="Times New Roman" w:cs="Times New Roman"/>
          <w:sz w:val="24"/>
          <w:szCs w:val="24"/>
        </w:rPr>
        <w:t xml:space="preserve">. The visit has made me want to find out more </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23776" behindDoc="0" locked="0" layoutInCell="1" allowOverlap="1">
                <wp:simplePos x="0" y="0"/>
                <wp:positionH relativeFrom="column">
                  <wp:posOffset>982345</wp:posOffset>
                </wp:positionH>
                <wp:positionV relativeFrom="paragraph">
                  <wp:posOffset>33020</wp:posOffset>
                </wp:positionV>
                <wp:extent cx="144145" cy="127000"/>
                <wp:effectExtent l="0" t="0" r="8255" b="6350"/>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E0B509" id="Rectangle 58" o:spid="_x0000_s1026" style="position:absolute;margin-left:77.35pt;margin-top:2.6pt;width:11.35pt;height:10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3slIQIAAD0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24800" behindDoc="0" locked="0" layoutInCell="1" allowOverlap="1">
                <wp:simplePos x="0" y="0"/>
                <wp:positionH relativeFrom="column">
                  <wp:posOffset>2364105</wp:posOffset>
                </wp:positionH>
                <wp:positionV relativeFrom="paragraph">
                  <wp:posOffset>33020</wp:posOffset>
                </wp:positionV>
                <wp:extent cx="144145" cy="127000"/>
                <wp:effectExtent l="0" t="0" r="8255" b="635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6558E" id="Rectangle 57" o:spid="_x0000_s1026" style="position:absolute;margin-left:186.15pt;margin-top:2.6pt;width:11.35pt;height:10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R5IgIAAD0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22752" behindDoc="0" locked="0" layoutInCell="1" allowOverlap="1">
                <wp:simplePos x="0" y="0"/>
                <wp:positionH relativeFrom="column">
                  <wp:posOffset>281305</wp:posOffset>
                </wp:positionH>
                <wp:positionV relativeFrom="paragraph">
                  <wp:posOffset>45720</wp:posOffset>
                </wp:positionV>
                <wp:extent cx="144145" cy="127000"/>
                <wp:effectExtent l="0" t="0" r="8255" b="6350"/>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F89872" id="Rectangle 56" o:spid="_x0000_s1026" style="position:absolute;margin-left:22.15pt;margin-top:3.6pt;width:11.35pt;height:10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"/>
            </w:pict>
          </mc:Fallback>
        </mc:AlternateContent>
      </w:r>
      <w:r w:rsidR="00056D5C">
        <w:rPr>
          <w:rFonts w:ascii="Times New Roman" w:hAnsi="Times New Roman" w:cs="Times New Roman"/>
          <w:sz w:val="24"/>
          <w:szCs w:val="24"/>
        </w:rPr>
        <w:t xml:space="preserve">Yes              </w:t>
      </w:r>
      <w:r w:rsidR="00056D5C" w:rsidRPr="0019476F">
        <w:rPr>
          <w:rFonts w:ascii="Times New Roman" w:hAnsi="Times New Roman" w:cs="Times New Roman"/>
          <w:sz w:val="24"/>
          <w:szCs w:val="24"/>
        </w:rPr>
        <w:t>No</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Don’t Know</w:t>
      </w:r>
    </w:p>
    <w:p w:rsidR="00056D5C" w:rsidRPr="0019476F" w:rsidRDefault="00056D5C" w:rsidP="00035935">
      <w:pPr>
        <w:spacing w:after="0"/>
        <w:rPr>
          <w:rFonts w:ascii="Times New Roman" w:hAnsi="Times New Roman" w:cs="Times New Roman"/>
          <w:sz w:val="24"/>
          <w:szCs w:val="24"/>
        </w:rPr>
      </w:pPr>
    </w:p>
    <w:p w:rsidR="00056D5C" w:rsidRPr="0019476F" w:rsidRDefault="00056D5C" w:rsidP="00035935">
      <w:pPr>
        <w:spacing w:after="0"/>
        <w:rPr>
          <w:rFonts w:ascii="Times New Roman" w:hAnsi="Times New Roman" w:cs="Times New Roman"/>
          <w:sz w:val="24"/>
          <w:szCs w:val="24"/>
        </w:rPr>
      </w:pPr>
      <w:r>
        <w:rPr>
          <w:rFonts w:ascii="Times New Roman" w:hAnsi="Times New Roman" w:cs="Times New Roman"/>
          <w:sz w:val="24"/>
          <w:szCs w:val="24"/>
        </w:rPr>
        <w:t xml:space="preserve"> 11</w:t>
      </w:r>
      <w:r w:rsidRPr="0019476F">
        <w:rPr>
          <w:rFonts w:ascii="Times New Roman" w:hAnsi="Times New Roman" w:cs="Times New Roman"/>
          <w:sz w:val="24"/>
          <w:szCs w:val="24"/>
        </w:rPr>
        <w:t>.   What amazed me most on my visit…?</w:t>
      </w:r>
    </w:p>
    <w:p w:rsidR="00056D5C" w:rsidRPr="0019476F" w:rsidRDefault="00664BC7" w:rsidP="00035935">
      <w:pPr>
        <w:spacing w:after="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25824" behindDoc="0" locked="0" layoutInCell="1" allowOverlap="1">
                <wp:simplePos x="0" y="0"/>
                <wp:positionH relativeFrom="column">
                  <wp:posOffset>2091690</wp:posOffset>
                </wp:positionH>
                <wp:positionV relativeFrom="paragraph">
                  <wp:posOffset>323850</wp:posOffset>
                </wp:positionV>
                <wp:extent cx="1645920" cy="1645920"/>
                <wp:effectExtent l="0" t="0" r="0" b="0"/>
                <wp:wrapNone/>
                <wp:docPr id="55"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5920" cy="1645920"/>
                        </a:xfrm>
                        <a:prstGeom prst="ellipse">
                          <a:avLst/>
                        </a:prstGeom>
                        <a:ln>
                          <a:headEnd/>
                          <a:tailEnd/>
                        </a:ln>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0B2F924" id="Oval 55" o:spid="_x0000_s1026" style="position:absolute;margin-left:164.7pt;margin-top:25.5pt;width:129.6pt;height:129.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" fillcolor="white [3201]" strokecolor="black [3200]" strokeweight="2pt"/>
            </w:pict>
          </mc:Fallback>
        </mc:AlternateContent>
      </w:r>
    </w:p>
    <w:p w:rsidR="00056D5C" w:rsidRDefault="00056D5C" w:rsidP="00056D5C">
      <w:pPr>
        <w:rPr>
          <w:rFonts w:ascii="Times New Roman" w:hAnsi="Times New Roman" w:cs="Times New Roman"/>
          <w:sz w:val="24"/>
          <w:szCs w:val="24"/>
        </w:rPr>
      </w:pPr>
    </w:p>
    <w:p w:rsidR="00056D5C" w:rsidRDefault="00056D5C" w:rsidP="00056D5C">
      <w:pPr>
        <w:rPr>
          <w:rFonts w:ascii="Times New Roman" w:hAnsi="Times New Roman" w:cs="Times New Roman"/>
          <w:b/>
          <w:sz w:val="24"/>
          <w:szCs w:val="24"/>
        </w:rPr>
      </w:pPr>
    </w:p>
    <w:p w:rsidR="00056D5C" w:rsidRPr="0019476F" w:rsidRDefault="00056D5C" w:rsidP="00056D5C">
      <w:pPr>
        <w:spacing w:before="240" w:after="240" w:line="480" w:lineRule="auto"/>
        <w:jc w:val="both"/>
        <w:rPr>
          <w:rFonts w:ascii="Times New Roman" w:hAnsi="Times New Roman" w:cs="Times New Roman"/>
          <w:sz w:val="24"/>
          <w:szCs w:val="24"/>
        </w:rPr>
      </w:pPr>
    </w:p>
    <w:p w:rsidR="00056D5C" w:rsidRDefault="00056D5C" w:rsidP="00056D5C"/>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line="480" w:lineRule="auto"/>
      </w:pPr>
    </w:p>
    <w:p w:rsidR="00056D5C" w:rsidRDefault="00056D5C" w:rsidP="00056D5C">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IV: Questionnaires for Teachers</w:t>
      </w:r>
    </w:p>
    <w:p w:rsidR="00056D5C" w:rsidRPr="0019476F" w:rsidRDefault="00056D5C" w:rsidP="00056D5C">
      <w:pPr>
        <w:spacing w:after="0" w:line="480" w:lineRule="auto"/>
        <w:jc w:val="center"/>
        <w:rPr>
          <w:rFonts w:ascii="Times New Roman" w:hAnsi="Times New Roman" w:cs="Times New Roman"/>
          <w:b/>
          <w:sz w:val="24"/>
          <w:szCs w:val="24"/>
        </w:rPr>
      </w:pPr>
    </w:p>
    <w:p w:rsidR="00056D5C" w:rsidRPr="0019476F" w:rsidRDefault="00056D5C" w:rsidP="00B155CB">
      <w:pPr>
        <w:spacing w:after="0" w:line="480" w:lineRule="auto"/>
        <w:jc w:val="both"/>
        <w:rPr>
          <w:rFonts w:ascii="Times New Roman" w:hAnsi="Times New Roman" w:cs="Times New Roman"/>
          <w:sz w:val="24"/>
          <w:szCs w:val="24"/>
        </w:rPr>
      </w:pPr>
      <w:r w:rsidRPr="0019476F">
        <w:rPr>
          <w:rFonts w:ascii="Times New Roman" w:hAnsi="Times New Roman" w:cs="Times New Roman"/>
          <w:sz w:val="24"/>
          <w:szCs w:val="24"/>
        </w:rPr>
        <w:t>1. Gender</w:t>
      </w:r>
    </w:p>
    <w:p w:rsidR="00056D5C" w:rsidRPr="0019476F" w:rsidRDefault="00056D5C" w:rsidP="00056D5C">
      <w:pPr>
        <w:spacing w:before="240" w:after="24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2. In which age range do you belong? </w:t>
      </w:r>
    </w:p>
    <w:p w:rsidR="00056D5C" w:rsidRPr="0019476F" w:rsidRDefault="00056D5C" w:rsidP="00056D5C">
      <w:pPr>
        <w:spacing w:before="240" w:after="240" w:line="480" w:lineRule="auto"/>
        <w:jc w:val="both"/>
        <w:rPr>
          <w:rFonts w:ascii="Times New Roman" w:hAnsi="Times New Roman" w:cs="Times New Roman"/>
          <w:sz w:val="24"/>
          <w:szCs w:val="24"/>
        </w:rPr>
      </w:pPr>
      <w:r w:rsidRPr="0019476F">
        <w:rPr>
          <w:rFonts w:ascii="Times New Roman" w:hAnsi="Times New Roman" w:cs="Times New Roman"/>
          <w:sz w:val="24"/>
          <w:szCs w:val="24"/>
        </w:rPr>
        <w:t xml:space="preserve">3.   What is your level of education? </w:t>
      </w:r>
    </w:p>
    <w:p w:rsidR="00056D5C" w:rsidRPr="0019476F" w:rsidRDefault="00056D5C" w:rsidP="00056D5C">
      <w:pPr>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a</w:t>
      </w:r>
      <w:r w:rsidRPr="0019476F">
        <w:rPr>
          <w:rFonts w:ascii="Times New Roman" w:hAnsi="Times New Roman" w:cs="Times New Roman"/>
          <w:sz w:val="24"/>
          <w:szCs w:val="24"/>
        </w:rPr>
        <w:t xml:space="preserve">) SHS / Secondary Education [    ] </w:t>
      </w:r>
    </w:p>
    <w:p w:rsidR="00056D5C" w:rsidRPr="0019476F" w:rsidRDefault="00056D5C" w:rsidP="00056D5C">
      <w:pPr>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b</w:t>
      </w:r>
      <w:r w:rsidRPr="0019476F">
        <w:rPr>
          <w:rFonts w:ascii="Times New Roman" w:hAnsi="Times New Roman" w:cs="Times New Roman"/>
          <w:sz w:val="24"/>
          <w:szCs w:val="24"/>
        </w:rPr>
        <w:t xml:space="preserve">) Tertiary education                 [    ]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4</w:t>
      </w:r>
      <w:r w:rsidRPr="0019476F">
        <w:rPr>
          <w:rFonts w:ascii="Times New Roman" w:hAnsi="Times New Roman" w:cs="Times New Roman"/>
          <w:sz w:val="24"/>
          <w:szCs w:val="24"/>
        </w:rPr>
        <w:t xml:space="preserve">. Is this your first visit (as a teacher) to this museum with your class?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69184" behindDoc="0" locked="0" layoutInCell="1" allowOverlap="1">
                <wp:simplePos x="0" y="0"/>
                <wp:positionH relativeFrom="column">
                  <wp:posOffset>401955</wp:posOffset>
                </wp:positionH>
                <wp:positionV relativeFrom="paragraph">
                  <wp:posOffset>50800</wp:posOffset>
                </wp:positionV>
                <wp:extent cx="144145" cy="86360"/>
                <wp:effectExtent l="0" t="0" r="8255" b="8890"/>
                <wp:wrapNone/>
                <wp:docPr id="272" name="Rectangl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B1515" id="Rectangle 272" o:spid="_x0000_s1026" style="position:absolute;margin-left:31.65pt;margin-top:4pt;width:11.35pt;height:6.8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68160" behindDoc="0" locked="0" layoutInCell="1" allowOverlap="1">
                <wp:simplePos x="0" y="0"/>
                <wp:positionH relativeFrom="column">
                  <wp:posOffset>1329055</wp:posOffset>
                </wp:positionH>
                <wp:positionV relativeFrom="paragraph">
                  <wp:posOffset>50800</wp:posOffset>
                </wp:positionV>
                <wp:extent cx="144145" cy="86360"/>
                <wp:effectExtent l="0" t="0" r="8255" b="8890"/>
                <wp:wrapNone/>
                <wp:docPr id="273" name="Rectangl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18C048" id="Rectangle 273" o:spid="_x0000_s1026" style="position:absolute;margin-left:104.65pt;margin-top:4pt;width:11.35pt;height:6.8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"/>
            </w:pict>
          </mc:Fallback>
        </mc:AlternateContent>
      </w:r>
      <w:r w:rsidR="00056D5C" w:rsidRPr="0019476F">
        <w:rPr>
          <w:rFonts w:ascii="Times New Roman" w:hAnsi="Times New Roman" w:cs="Times New Roman"/>
          <w:sz w:val="24"/>
          <w:szCs w:val="24"/>
        </w:rPr>
        <w:t>Yes</w:t>
      </w:r>
      <w:r w:rsidR="00C83889">
        <w:rPr>
          <w:rFonts w:ascii="Times New Roman" w:hAnsi="Times New Roman" w:cs="Times New Roman"/>
          <w:sz w:val="24"/>
          <w:szCs w:val="24"/>
        </w:rPr>
        <w:tab/>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No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5</w:t>
      </w:r>
      <w:r w:rsidRPr="0019476F">
        <w:rPr>
          <w:rFonts w:ascii="Times New Roman" w:hAnsi="Times New Roman" w:cs="Times New Roman"/>
          <w:sz w:val="24"/>
          <w:szCs w:val="24"/>
        </w:rPr>
        <w:t xml:space="preserve">. Is the work done with the museum today directly linked to the curriculum?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71232" behindDoc="0" locked="0" layoutInCell="1" allowOverlap="1">
                <wp:simplePos x="0" y="0"/>
                <wp:positionH relativeFrom="column">
                  <wp:posOffset>329565</wp:posOffset>
                </wp:positionH>
                <wp:positionV relativeFrom="paragraph">
                  <wp:posOffset>42545</wp:posOffset>
                </wp:positionV>
                <wp:extent cx="144145" cy="86360"/>
                <wp:effectExtent l="0" t="0" r="8255" b="8890"/>
                <wp:wrapNone/>
                <wp:docPr id="271" name="Rectangle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2DD6C" id="Rectangle 271" o:spid="_x0000_s1026" style="position:absolute;margin-left:25.95pt;margin-top:3.35pt;width:11.35pt;height:6.8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0208" behindDoc="0" locked="0" layoutInCell="1" allowOverlap="1">
                <wp:simplePos x="0" y="0"/>
                <wp:positionH relativeFrom="column">
                  <wp:posOffset>1268095</wp:posOffset>
                </wp:positionH>
                <wp:positionV relativeFrom="paragraph">
                  <wp:posOffset>42545</wp:posOffset>
                </wp:positionV>
                <wp:extent cx="144145" cy="86360"/>
                <wp:effectExtent l="0" t="0" r="8255" b="8890"/>
                <wp:wrapNone/>
                <wp:docPr id="270"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FEEF96" id="Rectangle 270" o:spid="_x0000_s1026" style="position:absolute;margin-left:99.85pt;margin-top:3.35pt;width:11.35pt;height:6.8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"/>
            </w:pict>
          </mc:Fallback>
        </mc:AlternateContent>
      </w:r>
      <w:r w:rsidR="00056D5C" w:rsidRPr="0019476F">
        <w:rPr>
          <w:rFonts w:ascii="Times New Roman" w:hAnsi="Times New Roman" w:cs="Times New Roman"/>
          <w:sz w:val="24"/>
          <w:szCs w:val="24"/>
        </w:rPr>
        <w:t xml:space="preserve">Yes        </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No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6</w:t>
      </w:r>
      <w:r w:rsidRPr="0019476F">
        <w:rPr>
          <w:rFonts w:ascii="Times New Roman" w:hAnsi="Times New Roman" w:cs="Times New Roman"/>
          <w:sz w:val="24"/>
          <w:szCs w:val="24"/>
        </w:rPr>
        <w:t xml:space="preserve">. Does your school make regular visits to cultural organizations?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74304" behindDoc="0" locked="0" layoutInCell="1" allowOverlap="1">
                <wp:simplePos x="0" y="0"/>
                <wp:positionH relativeFrom="column">
                  <wp:posOffset>2642235</wp:posOffset>
                </wp:positionH>
                <wp:positionV relativeFrom="paragraph">
                  <wp:posOffset>48895</wp:posOffset>
                </wp:positionV>
                <wp:extent cx="144145" cy="86360"/>
                <wp:effectExtent l="0" t="0" r="8255" b="8890"/>
                <wp:wrapNone/>
                <wp:docPr id="267" name="Rectangl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1B8AFF" id="Rectangle 267" o:spid="_x0000_s1026" style="position:absolute;margin-left:208.05pt;margin-top:3.85pt;width:11.35pt;height:6.8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2256" behindDoc="0" locked="0" layoutInCell="1" allowOverlap="1">
                <wp:simplePos x="0" y="0"/>
                <wp:positionH relativeFrom="column">
                  <wp:posOffset>401955</wp:posOffset>
                </wp:positionH>
                <wp:positionV relativeFrom="paragraph">
                  <wp:posOffset>49530</wp:posOffset>
                </wp:positionV>
                <wp:extent cx="144145" cy="86360"/>
                <wp:effectExtent l="0" t="0" r="8255" b="8890"/>
                <wp:wrapNone/>
                <wp:docPr id="269" name="Rectangle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18E09" id="Rectangle 269" o:spid="_x0000_s1026" style="position:absolute;margin-left:31.65pt;margin-top:3.9pt;width:11.35pt;height:6.8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3280" behindDoc="0" locked="0" layoutInCell="1" allowOverlap="1">
                <wp:simplePos x="0" y="0"/>
                <wp:positionH relativeFrom="column">
                  <wp:posOffset>1322705</wp:posOffset>
                </wp:positionH>
                <wp:positionV relativeFrom="paragraph">
                  <wp:posOffset>48895</wp:posOffset>
                </wp:positionV>
                <wp:extent cx="144145" cy="86360"/>
                <wp:effectExtent l="0" t="0" r="8255" b="8890"/>
                <wp:wrapNone/>
                <wp:docPr id="268" name="Rectangle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86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A0BC2D" id="Rectangle 268" o:spid="_x0000_s1026" style="position:absolute;margin-left:104.15pt;margin-top:3.85pt;width:11.35pt;height:6.8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"/>
            </w:pict>
          </mc:Fallback>
        </mc:AlternateContent>
      </w:r>
      <w:r w:rsidR="00056D5C" w:rsidRPr="0019476F">
        <w:rPr>
          <w:rFonts w:ascii="Times New Roman" w:hAnsi="Times New Roman" w:cs="Times New Roman"/>
          <w:sz w:val="24"/>
          <w:szCs w:val="24"/>
        </w:rPr>
        <w:t xml:space="preserve">Yes        </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 No          </w:t>
      </w:r>
      <w:r w:rsidR="00C83889">
        <w:rPr>
          <w:rFonts w:ascii="Times New Roman" w:hAnsi="Times New Roman" w:cs="Times New Roman"/>
          <w:sz w:val="24"/>
          <w:szCs w:val="24"/>
        </w:rPr>
        <w:tab/>
      </w:r>
      <w:r w:rsidR="00056D5C" w:rsidRPr="0019476F">
        <w:rPr>
          <w:rFonts w:ascii="Times New Roman" w:hAnsi="Times New Roman" w:cs="Times New Roman"/>
          <w:sz w:val="24"/>
          <w:szCs w:val="24"/>
        </w:rPr>
        <w:t xml:space="preserve">Don’t Know </w:t>
      </w: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To what extent do you think pupils will have gained facts and information during their museum visit? (Please tick one box for each) </w:t>
      </w:r>
    </w:p>
    <w:p w:rsidR="00056D5C" w:rsidRPr="002B0C80"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7. </w:t>
      </w:r>
      <w:r w:rsidRPr="002B0C80">
        <w:rPr>
          <w:rFonts w:ascii="Times New Roman" w:hAnsi="Times New Roman" w:cs="Times New Roman"/>
          <w:b/>
          <w:sz w:val="24"/>
          <w:szCs w:val="24"/>
        </w:rPr>
        <w:t xml:space="preserve">Subject-specific facts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27872" behindDoc="0" locked="0" layoutInCell="1" allowOverlap="1">
                <wp:simplePos x="0" y="0"/>
                <wp:positionH relativeFrom="column">
                  <wp:posOffset>3081020</wp:posOffset>
                </wp:positionH>
                <wp:positionV relativeFrom="paragraph">
                  <wp:posOffset>24765</wp:posOffset>
                </wp:positionV>
                <wp:extent cx="144145" cy="127000"/>
                <wp:effectExtent l="0" t="0" r="8255" b="6350"/>
                <wp:wrapNone/>
                <wp:docPr id="266" name="Rectangle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16A0C" id="Rectangle 266" o:spid="_x0000_s1026" style="position:absolute;margin-left:242.6pt;margin-top:1.95pt;width:11.35pt;height:10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28896" behindDoc="0" locked="0" layoutInCell="1" allowOverlap="1">
                <wp:simplePos x="0" y="0"/>
                <wp:positionH relativeFrom="column">
                  <wp:posOffset>2214880</wp:posOffset>
                </wp:positionH>
                <wp:positionV relativeFrom="paragraph">
                  <wp:posOffset>31115</wp:posOffset>
                </wp:positionV>
                <wp:extent cx="144145" cy="127000"/>
                <wp:effectExtent l="0" t="0" r="8255" b="6350"/>
                <wp:wrapNone/>
                <wp:docPr id="265" name="Rectangl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96975" id="Rectangle 265" o:spid="_x0000_s1026" style="position:absolute;margin-left:174.4pt;margin-top:2.45pt;width:11.35pt;height:10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29920" behindDoc="0" locked="0" layoutInCell="1" allowOverlap="1">
                <wp:simplePos x="0" y="0"/>
                <wp:positionH relativeFrom="column">
                  <wp:posOffset>109855</wp:posOffset>
                </wp:positionH>
                <wp:positionV relativeFrom="paragraph">
                  <wp:posOffset>24765</wp:posOffset>
                </wp:positionV>
                <wp:extent cx="144145" cy="127000"/>
                <wp:effectExtent l="0" t="0" r="8255" b="6350"/>
                <wp:wrapNone/>
                <wp:docPr id="264" name="Rectangle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242A5B" id="Rectangle 264" o:spid="_x0000_s1026" style="position:absolute;margin-left:8.65pt;margin-top:1.95pt;width:11.35pt;height:10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yJIwIAAD8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0944" behindDoc="0" locked="0" layoutInCell="1" allowOverlap="1">
                <wp:simplePos x="0" y="0"/>
                <wp:positionH relativeFrom="column">
                  <wp:posOffset>1110615</wp:posOffset>
                </wp:positionH>
                <wp:positionV relativeFrom="paragraph">
                  <wp:posOffset>40005</wp:posOffset>
                </wp:positionV>
                <wp:extent cx="144145" cy="127000"/>
                <wp:effectExtent l="0" t="0" r="8255" b="6350"/>
                <wp:wrapNone/>
                <wp:docPr id="263" name="Rectangl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14A132" id="Rectangle 263" o:spid="_x0000_s1026" style="position:absolute;margin-left:87.45pt;margin-top:3.15pt;width:11.35pt;height:10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6F78CA">
        <w:rPr>
          <w:rFonts w:ascii="Times New Roman" w:hAnsi="Times New Roman" w:cs="Times New Roman"/>
          <w:sz w:val="24"/>
          <w:szCs w:val="24"/>
        </w:rPr>
        <w:t xml:space="preserve">          </w:t>
      </w:r>
      <w:r w:rsidR="00E95422">
        <w:rPr>
          <w:rFonts w:ascii="Times New Roman" w:hAnsi="Times New Roman" w:cs="Times New Roman"/>
          <w:sz w:val="24"/>
          <w:szCs w:val="24"/>
        </w:rPr>
        <w:t xml:space="preserve">  </w:t>
      </w:r>
      <w:r w:rsidR="00056D5C" w:rsidRPr="0019476F">
        <w:rPr>
          <w:rFonts w:ascii="Times New Roman" w:hAnsi="Times New Roman" w:cs="Times New Roman"/>
          <w:sz w:val="24"/>
          <w:szCs w:val="24"/>
        </w:rPr>
        <w:t>Quite unlikely</w:t>
      </w:r>
      <w:r w:rsidR="006F78CA">
        <w:rPr>
          <w:rFonts w:ascii="Times New Roman" w:hAnsi="Times New Roman" w:cs="Times New Roman"/>
          <w:sz w:val="24"/>
          <w:szCs w:val="24"/>
        </w:rPr>
        <w:tab/>
      </w:r>
    </w:p>
    <w:p w:rsidR="00056D5C" w:rsidRPr="007F15DF"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8. </w:t>
      </w:r>
      <w:r w:rsidRPr="007F15DF">
        <w:rPr>
          <w:rFonts w:ascii="Times New Roman" w:hAnsi="Times New Roman" w:cs="Times New Roman"/>
          <w:b/>
          <w:sz w:val="24"/>
          <w:szCs w:val="24"/>
        </w:rPr>
        <w:t>Inter-disciplinary or thematic facts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34016" behindDoc="0" locked="0" layoutInCell="1" allowOverlap="1">
                <wp:simplePos x="0" y="0"/>
                <wp:positionH relativeFrom="column">
                  <wp:posOffset>3448050</wp:posOffset>
                </wp:positionH>
                <wp:positionV relativeFrom="paragraph">
                  <wp:posOffset>28575</wp:posOffset>
                </wp:positionV>
                <wp:extent cx="144145" cy="127000"/>
                <wp:effectExtent l="0" t="0" r="8255" b="6350"/>
                <wp:wrapNone/>
                <wp:docPr id="260" name="Rectangl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BFD9D" id="Rectangle 260" o:spid="_x0000_s1026" style="position:absolute;margin-left:271.5pt;margin-top:2.25pt;width:11.35pt;height:10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5040" behindDoc="0" locked="0" layoutInCell="1" allowOverlap="1">
                <wp:simplePos x="0" y="0"/>
                <wp:positionH relativeFrom="column">
                  <wp:posOffset>2299335</wp:posOffset>
                </wp:positionH>
                <wp:positionV relativeFrom="paragraph">
                  <wp:posOffset>36195</wp:posOffset>
                </wp:positionV>
                <wp:extent cx="144145" cy="127000"/>
                <wp:effectExtent l="0" t="0" r="8255" b="6350"/>
                <wp:wrapNone/>
                <wp:docPr id="259" name="Rectangl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49C929" id="Rectangle 259" o:spid="_x0000_s1026" style="position:absolute;margin-left:181.05pt;margin-top:2.85pt;width:11.35pt;height:10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bE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6064" behindDoc="0" locked="0" layoutInCell="1" allowOverlap="1">
                <wp:simplePos x="0" y="0"/>
                <wp:positionH relativeFrom="column">
                  <wp:posOffset>1105535</wp:posOffset>
                </wp:positionH>
                <wp:positionV relativeFrom="paragraph">
                  <wp:posOffset>36195</wp:posOffset>
                </wp:positionV>
                <wp:extent cx="144145" cy="127000"/>
                <wp:effectExtent l="0" t="0" r="8255" b="6350"/>
                <wp:wrapNone/>
                <wp:docPr id="258" name="Rectangl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5F1EFD" id="Rectangle 258" o:spid="_x0000_s1026" style="position:absolute;margin-left:87.05pt;margin-top:2.85pt;width:11.35pt;height:10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SNq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7088" behindDoc="0" locked="0" layoutInCell="1" allowOverlap="1">
                <wp:simplePos x="0" y="0"/>
                <wp:positionH relativeFrom="column">
                  <wp:posOffset>45085</wp:posOffset>
                </wp:positionH>
                <wp:positionV relativeFrom="paragraph">
                  <wp:posOffset>28575</wp:posOffset>
                </wp:positionV>
                <wp:extent cx="144145" cy="127000"/>
                <wp:effectExtent l="0" t="0" r="8255" b="6350"/>
                <wp:wrapNone/>
                <wp:docPr id="257"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0A097B" id="Rectangle 257" o:spid="_x0000_s1026" style="position:absolute;margin-left:3.55pt;margin-top:2.25pt;width:11.35pt;height:10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6F78CA">
        <w:rPr>
          <w:rFonts w:ascii="Times New Roman" w:hAnsi="Times New Roman" w:cs="Times New Roman"/>
          <w:sz w:val="24"/>
          <w:szCs w:val="24"/>
        </w:rPr>
        <w:t xml:space="preserve">  </w:t>
      </w:r>
      <w:r w:rsidR="006F78CA">
        <w:rPr>
          <w:rFonts w:ascii="Times New Roman" w:hAnsi="Times New Roman" w:cs="Times New Roman"/>
          <w:sz w:val="24"/>
          <w:szCs w:val="24"/>
        </w:rPr>
        <w:tab/>
      </w:r>
      <w:r w:rsidR="006F78CA">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D33306" w:rsidRDefault="00056D5C" w:rsidP="00056D5C">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9.  </w:t>
      </w:r>
      <w:r w:rsidRPr="004163B7">
        <w:rPr>
          <w:rFonts w:ascii="Times New Roman" w:hAnsi="Times New Roman" w:cs="Times New Roman"/>
          <w:b/>
          <w:sz w:val="24"/>
          <w:szCs w:val="24"/>
        </w:rPr>
        <w:t>Information about museums or galleries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40160" behindDoc="0" locked="0" layoutInCell="1" allowOverlap="1">
                <wp:simplePos x="0" y="0"/>
                <wp:positionH relativeFrom="column">
                  <wp:posOffset>3481705</wp:posOffset>
                </wp:positionH>
                <wp:positionV relativeFrom="paragraph">
                  <wp:posOffset>19685</wp:posOffset>
                </wp:positionV>
                <wp:extent cx="144145" cy="127000"/>
                <wp:effectExtent l="0" t="0" r="8255" b="6350"/>
                <wp:wrapNone/>
                <wp:docPr id="254" name="Rectangle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8EC163" id="Rectangle 254" o:spid="_x0000_s1026" style="position:absolute;margin-left:274.15pt;margin-top:1.55pt;width:11.35pt;height:10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hvJ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9136" behindDoc="0" locked="0" layoutInCell="1" allowOverlap="1">
                <wp:simplePos x="0" y="0"/>
                <wp:positionH relativeFrom="column">
                  <wp:posOffset>2204085</wp:posOffset>
                </wp:positionH>
                <wp:positionV relativeFrom="paragraph">
                  <wp:posOffset>23495</wp:posOffset>
                </wp:positionV>
                <wp:extent cx="144145" cy="127000"/>
                <wp:effectExtent l="0" t="0" r="8255" b="6350"/>
                <wp:wrapNone/>
                <wp:docPr id="255" name="Rectangl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3D51F" id="Rectangle 255" o:spid="_x0000_s1026" style="position:absolute;margin-left:173.55pt;margin-top:1.85pt;width:11.35pt;height:10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o5n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38112" behindDoc="0" locked="0" layoutInCell="1" allowOverlap="1">
                <wp:simplePos x="0" y="0"/>
                <wp:positionH relativeFrom="column">
                  <wp:posOffset>1118235</wp:posOffset>
                </wp:positionH>
                <wp:positionV relativeFrom="paragraph">
                  <wp:posOffset>31115</wp:posOffset>
                </wp:positionV>
                <wp:extent cx="144145" cy="127000"/>
                <wp:effectExtent l="0" t="0" r="8255" b="6350"/>
                <wp:wrapNone/>
                <wp:docPr id="256" name="Rectangl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E1B5CE" id="Rectangle 256" o:spid="_x0000_s1026" style="position:absolute;margin-left:88.05pt;margin-top:2.45pt;width:11.35pt;height:10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UBPIwIAAD8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42208" behindDoc="0" locked="0" layoutInCell="1" allowOverlap="1">
                <wp:simplePos x="0" y="0"/>
                <wp:positionH relativeFrom="column">
                  <wp:posOffset>84455</wp:posOffset>
                </wp:positionH>
                <wp:positionV relativeFrom="paragraph">
                  <wp:posOffset>19685</wp:posOffset>
                </wp:positionV>
                <wp:extent cx="144145" cy="127000"/>
                <wp:effectExtent l="0" t="0" r="8255" b="6350"/>
                <wp:wrapNone/>
                <wp:docPr id="252" name="Rectangl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002E78" id="Rectangle 252" o:spid="_x0000_s1026" style="position:absolute;margin-left:6.65pt;margin-top:1.55pt;width:11.35pt;height:10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eY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77E15">
        <w:rPr>
          <w:rFonts w:ascii="Times New Roman" w:hAnsi="Times New Roman" w:cs="Times New Roman"/>
          <w:sz w:val="24"/>
          <w:szCs w:val="24"/>
        </w:rPr>
        <w:tab/>
      </w:r>
      <w:r w:rsidR="00077E15">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7F2112"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10. </w:t>
      </w:r>
      <w:r w:rsidRPr="007F2112">
        <w:rPr>
          <w:rFonts w:ascii="Times New Roman" w:hAnsi="Times New Roman" w:cs="Times New Roman"/>
          <w:b/>
          <w:sz w:val="24"/>
          <w:szCs w:val="24"/>
        </w:rPr>
        <w:t>Facts about themselves, their families or the wider world</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43232" behindDoc="0" locked="0" layoutInCell="1" allowOverlap="1">
                <wp:simplePos x="0" y="0"/>
                <wp:positionH relativeFrom="column">
                  <wp:posOffset>2997835</wp:posOffset>
                </wp:positionH>
                <wp:positionV relativeFrom="paragraph">
                  <wp:posOffset>30480</wp:posOffset>
                </wp:positionV>
                <wp:extent cx="144145" cy="127000"/>
                <wp:effectExtent l="0" t="0" r="8255" b="6350"/>
                <wp:wrapNone/>
                <wp:docPr id="251" name="Rectangl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F4902" id="Rectangle 251" o:spid="_x0000_s1026" style="position:absolute;margin-left:236.05pt;margin-top:2.4pt;width:11.35pt;height:10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44256" behindDoc="0" locked="0" layoutInCell="1" allowOverlap="1">
                <wp:simplePos x="0" y="0"/>
                <wp:positionH relativeFrom="column">
                  <wp:posOffset>1118235</wp:posOffset>
                </wp:positionH>
                <wp:positionV relativeFrom="paragraph">
                  <wp:posOffset>22860</wp:posOffset>
                </wp:positionV>
                <wp:extent cx="144145" cy="127000"/>
                <wp:effectExtent l="0" t="0" r="8255" b="6350"/>
                <wp:wrapNone/>
                <wp:docPr id="250"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79BE8" id="Rectangle 250" o:spid="_x0000_s1026" style="position:absolute;margin-left:88.05pt;margin-top:1.8pt;width:11.35pt;height:10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twe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45280" behindDoc="0" locked="0" layoutInCell="1" allowOverlap="1">
                <wp:simplePos x="0" y="0"/>
                <wp:positionH relativeFrom="column">
                  <wp:posOffset>2214245</wp:posOffset>
                </wp:positionH>
                <wp:positionV relativeFrom="paragraph">
                  <wp:posOffset>21590</wp:posOffset>
                </wp:positionV>
                <wp:extent cx="144145" cy="127000"/>
                <wp:effectExtent l="0" t="0" r="8255" b="6350"/>
                <wp:wrapNone/>
                <wp:docPr id="249"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FBFF7B" id="Rectangle 249" o:spid="_x0000_s1026" style="position:absolute;margin-left:174.35pt;margin-top:1.7pt;width:11.35pt;height:10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8tN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47328" behindDoc="0" locked="0" layoutInCell="1" allowOverlap="1">
                <wp:simplePos x="0" y="0"/>
                <wp:positionH relativeFrom="column">
                  <wp:posOffset>47625</wp:posOffset>
                </wp:positionH>
                <wp:positionV relativeFrom="paragraph">
                  <wp:posOffset>35560</wp:posOffset>
                </wp:positionV>
                <wp:extent cx="144145" cy="127000"/>
                <wp:effectExtent l="0" t="0" r="8255" b="6350"/>
                <wp:wrapNone/>
                <wp:docPr id="247"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AE960B" id="Rectangle 247" o:spid="_x0000_s1026" style="position:absolute;margin-left:3.75pt;margin-top:2.8pt;width:11.35pt;height:10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6hoIwIAAD8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77E15">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 To what extent do you think that your pupils will have increased or gained skills during their museum visit?  (Please tick one box for each)  </w:t>
      </w:r>
    </w:p>
    <w:p w:rsidR="00056D5C" w:rsidRPr="00B51991"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11. </w:t>
      </w:r>
      <w:r w:rsidRPr="00B51991">
        <w:rPr>
          <w:rFonts w:ascii="Times New Roman" w:hAnsi="Times New Roman" w:cs="Times New Roman"/>
          <w:b/>
          <w:sz w:val="24"/>
          <w:szCs w:val="24"/>
        </w:rPr>
        <w:t xml:space="preserve">Numeracy skills </w:t>
      </w:r>
    </w:p>
    <w:p w:rsidR="00E10FF9"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48352" behindDoc="0" locked="0" layoutInCell="1" allowOverlap="1">
                <wp:simplePos x="0" y="0"/>
                <wp:positionH relativeFrom="column">
                  <wp:posOffset>1338580</wp:posOffset>
                </wp:positionH>
                <wp:positionV relativeFrom="paragraph">
                  <wp:posOffset>38735</wp:posOffset>
                </wp:positionV>
                <wp:extent cx="144145" cy="127000"/>
                <wp:effectExtent l="0" t="0" r="8255" b="6350"/>
                <wp:wrapNone/>
                <wp:docPr id="246"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1A09CB" id="Rectangle 246" o:spid="_x0000_s1026" style="position:absolute;margin-left:105.4pt;margin-top:3.05pt;width:11.35pt;height:10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z3GIwIAAD8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49376" behindDoc="0" locked="0" layoutInCell="1" allowOverlap="1">
                <wp:simplePos x="0" y="0"/>
                <wp:positionH relativeFrom="column">
                  <wp:posOffset>2495550</wp:posOffset>
                </wp:positionH>
                <wp:positionV relativeFrom="paragraph">
                  <wp:posOffset>31115</wp:posOffset>
                </wp:positionV>
                <wp:extent cx="144145" cy="127000"/>
                <wp:effectExtent l="0" t="0" r="8255" b="6350"/>
                <wp:wrapNone/>
                <wp:docPr id="245"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4777A5" id="Rectangle 245" o:spid="_x0000_s1026" style="position:absolute;margin-left:196.5pt;margin-top:2.45pt;width:11.35pt;height:10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PPu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50400" behindDoc="0" locked="0" layoutInCell="1" allowOverlap="1">
                <wp:simplePos x="0" y="0"/>
                <wp:positionH relativeFrom="column">
                  <wp:posOffset>3324860</wp:posOffset>
                </wp:positionH>
                <wp:positionV relativeFrom="paragraph">
                  <wp:posOffset>29845</wp:posOffset>
                </wp:positionV>
                <wp:extent cx="144145" cy="127000"/>
                <wp:effectExtent l="0" t="0" r="8255" b="6350"/>
                <wp:wrapNone/>
                <wp:docPr id="244" name="Rectangle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3F79D5" id="Rectangle 244" o:spid="_x0000_s1026" style="position:absolute;margin-left:261.8pt;margin-top:2.35pt;width:11.35pt;height:10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52448" behindDoc="0" locked="0" layoutInCell="1" allowOverlap="1">
                <wp:simplePos x="0" y="0"/>
                <wp:positionH relativeFrom="column">
                  <wp:posOffset>306070</wp:posOffset>
                </wp:positionH>
                <wp:positionV relativeFrom="paragraph">
                  <wp:posOffset>32385</wp:posOffset>
                </wp:positionV>
                <wp:extent cx="144145" cy="127000"/>
                <wp:effectExtent l="0" t="0" r="8255" b="6350"/>
                <wp:wrapNone/>
                <wp:docPr id="242"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B955F8" id="Rectangle 242" o:spid="_x0000_s1026" style="position:absolute;margin-left:24.1pt;margin-top:2.55pt;width:11.35pt;height:10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oR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77E15">
        <w:rPr>
          <w:rFonts w:ascii="Times New Roman" w:hAnsi="Times New Roman" w:cs="Times New Roman"/>
          <w:sz w:val="24"/>
          <w:szCs w:val="24"/>
        </w:rPr>
        <w:tab/>
      </w:r>
      <w:r w:rsidR="00077E15">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B51991"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12. </w:t>
      </w:r>
      <w:r w:rsidRPr="00B51991">
        <w:rPr>
          <w:rFonts w:ascii="Times New Roman" w:hAnsi="Times New Roman" w:cs="Times New Roman"/>
          <w:b/>
          <w:sz w:val="24"/>
          <w:szCs w:val="24"/>
        </w:rPr>
        <w:t xml:space="preserve">Literacy skills </w:t>
      </w:r>
    </w:p>
    <w:p w:rsidR="00E10FF9"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53472" behindDoc="0" locked="0" layoutInCell="1" allowOverlap="1">
                <wp:simplePos x="0" y="0"/>
                <wp:positionH relativeFrom="column">
                  <wp:posOffset>1305560</wp:posOffset>
                </wp:positionH>
                <wp:positionV relativeFrom="paragraph">
                  <wp:posOffset>26670</wp:posOffset>
                </wp:positionV>
                <wp:extent cx="144145" cy="127000"/>
                <wp:effectExtent l="0" t="0" r="8255" b="6350"/>
                <wp:wrapNone/>
                <wp:docPr id="241"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0C5192" id="Rectangle 241" o:spid="_x0000_s1026" style="position:absolute;margin-left:102.8pt;margin-top:2.1pt;width:11.35pt;height:10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55520" behindDoc="0" locked="0" layoutInCell="1" allowOverlap="1">
                <wp:simplePos x="0" y="0"/>
                <wp:positionH relativeFrom="column">
                  <wp:posOffset>3261360</wp:posOffset>
                </wp:positionH>
                <wp:positionV relativeFrom="paragraph">
                  <wp:posOffset>33020</wp:posOffset>
                </wp:positionV>
                <wp:extent cx="144145" cy="127000"/>
                <wp:effectExtent l="0" t="0" r="8255" b="6350"/>
                <wp:wrapNone/>
                <wp:docPr id="239" name="Rectangle 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D9A197" id="Rectangle 239" o:spid="_x0000_s1026" style="position:absolute;margin-left:256.8pt;margin-top:2.6pt;width:11.35pt;height:10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56544" behindDoc="0" locked="0" layoutInCell="1" allowOverlap="1">
                <wp:simplePos x="0" y="0"/>
                <wp:positionH relativeFrom="column">
                  <wp:posOffset>2454910</wp:posOffset>
                </wp:positionH>
                <wp:positionV relativeFrom="paragraph">
                  <wp:posOffset>19050</wp:posOffset>
                </wp:positionV>
                <wp:extent cx="144145" cy="127000"/>
                <wp:effectExtent l="0" t="0" r="8255" b="6350"/>
                <wp:wrapNone/>
                <wp:docPr id="238" name="Rectangle 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F1BF5C" id="Rectangle 238" o:spid="_x0000_s1026" style="position:absolute;margin-left:193.3pt;margin-top:1.5pt;width:11.35pt;height:10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8zr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57568" behindDoc="0" locked="0" layoutInCell="1" allowOverlap="1">
                <wp:simplePos x="0" y="0"/>
                <wp:positionH relativeFrom="column">
                  <wp:posOffset>227330</wp:posOffset>
                </wp:positionH>
                <wp:positionV relativeFrom="paragraph">
                  <wp:posOffset>20320</wp:posOffset>
                </wp:positionV>
                <wp:extent cx="144145" cy="127000"/>
                <wp:effectExtent l="0" t="0" r="8255" b="6350"/>
                <wp:wrapNone/>
                <wp:docPr id="237" name="Rectangl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BDACD" id="Rectangle 237" o:spid="_x0000_s1026" style="position:absolute;margin-left:17.9pt;margin-top:1.6pt;width:11.35pt;height:10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10FF9">
        <w:rPr>
          <w:rFonts w:ascii="Times New Roman" w:hAnsi="Times New Roman" w:cs="Times New Roman"/>
          <w:sz w:val="24"/>
          <w:szCs w:val="24"/>
        </w:rPr>
        <w:tab/>
      </w:r>
      <w:r w:rsidR="00E10FF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B51991"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13. </w:t>
      </w:r>
      <w:r w:rsidRPr="00B51991">
        <w:rPr>
          <w:rFonts w:ascii="Times New Roman" w:hAnsi="Times New Roman" w:cs="Times New Roman"/>
          <w:b/>
          <w:sz w:val="24"/>
          <w:szCs w:val="24"/>
        </w:rPr>
        <w:t xml:space="preserve">Communication skills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59616" behindDoc="0" locked="0" layoutInCell="1" allowOverlap="1">
                <wp:simplePos x="0" y="0"/>
                <wp:positionH relativeFrom="column">
                  <wp:posOffset>3337560</wp:posOffset>
                </wp:positionH>
                <wp:positionV relativeFrom="paragraph">
                  <wp:posOffset>28575</wp:posOffset>
                </wp:positionV>
                <wp:extent cx="144145" cy="127000"/>
                <wp:effectExtent l="0" t="0" r="8255" b="6350"/>
                <wp:wrapNone/>
                <wp:docPr id="235" name="Rectangle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CCE5A1" id="Rectangle 235" o:spid="_x0000_s1026" style="position:absolute;margin-left:262.8pt;margin-top:2.25pt;width:11.35pt;height:10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GHm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0640" behindDoc="0" locked="0" layoutInCell="1" allowOverlap="1">
                <wp:simplePos x="0" y="0"/>
                <wp:positionH relativeFrom="column">
                  <wp:posOffset>2477770</wp:posOffset>
                </wp:positionH>
                <wp:positionV relativeFrom="paragraph">
                  <wp:posOffset>22225</wp:posOffset>
                </wp:positionV>
                <wp:extent cx="144145" cy="127000"/>
                <wp:effectExtent l="0" t="0" r="8255" b="6350"/>
                <wp:wrapNone/>
                <wp:docPr id="234" name="Rectangle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D29FF7" id="Rectangle 234" o:spid="_x0000_s1026" style="position:absolute;margin-left:195.1pt;margin-top:1.75pt;width:11.35pt;height:10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1664" behindDoc="0" locked="0" layoutInCell="1" allowOverlap="1">
                <wp:simplePos x="0" y="0"/>
                <wp:positionH relativeFrom="column">
                  <wp:posOffset>1305560</wp:posOffset>
                </wp:positionH>
                <wp:positionV relativeFrom="paragraph">
                  <wp:posOffset>29845</wp:posOffset>
                </wp:positionV>
                <wp:extent cx="144145" cy="127000"/>
                <wp:effectExtent l="0" t="0" r="8255" b="6350"/>
                <wp:wrapNone/>
                <wp:docPr id="233" name="Rectangl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DA2B6" id="Rectangle 233" o:spid="_x0000_s1026" style="position:absolute;margin-left:102.8pt;margin-top:2.35pt;width:11.35pt;height:10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2688" behindDoc="0" locked="0" layoutInCell="1" allowOverlap="1">
                <wp:simplePos x="0" y="0"/>
                <wp:positionH relativeFrom="column">
                  <wp:posOffset>227330</wp:posOffset>
                </wp:positionH>
                <wp:positionV relativeFrom="paragraph">
                  <wp:posOffset>23495</wp:posOffset>
                </wp:positionV>
                <wp:extent cx="144145" cy="127000"/>
                <wp:effectExtent l="0" t="0" r="8255" b="6350"/>
                <wp:wrapNone/>
                <wp:docPr id="232"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13A9E1" id="Rectangle 232" o:spid="_x0000_s1026" style="position:absolute;margin-left:17.9pt;margin-top:1.85pt;width:11.35pt;height:10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2gZ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10FF9">
        <w:rPr>
          <w:rFonts w:ascii="Times New Roman" w:hAnsi="Times New Roman" w:cs="Times New Roman"/>
          <w:sz w:val="24"/>
          <w:szCs w:val="24"/>
        </w:rPr>
        <w:tab/>
      </w:r>
      <w:r w:rsidR="00E10FF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776C63"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14. </w:t>
      </w:r>
      <w:r w:rsidRPr="00776C63">
        <w:rPr>
          <w:rFonts w:ascii="Times New Roman" w:hAnsi="Times New Roman" w:cs="Times New Roman"/>
          <w:b/>
          <w:sz w:val="24"/>
          <w:szCs w:val="24"/>
        </w:rPr>
        <w:t>Spatial skills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66784" behindDoc="0" locked="0" layoutInCell="1" allowOverlap="1">
                <wp:simplePos x="0" y="0"/>
                <wp:positionH relativeFrom="column">
                  <wp:posOffset>3359785</wp:posOffset>
                </wp:positionH>
                <wp:positionV relativeFrom="paragraph">
                  <wp:posOffset>26035</wp:posOffset>
                </wp:positionV>
                <wp:extent cx="144145" cy="127000"/>
                <wp:effectExtent l="0" t="0" r="8255" b="6350"/>
                <wp:wrapNone/>
                <wp:docPr id="228" name="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EA84D" id="Rectangle 228" o:spid="_x0000_s1026" style="position:absolute;margin-left:264.55pt;margin-top:2.05pt;width:11.35pt;height:10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4736" behindDoc="0" locked="0" layoutInCell="1" allowOverlap="1">
                <wp:simplePos x="0" y="0"/>
                <wp:positionH relativeFrom="column">
                  <wp:posOffset>1259840</wp:posOffset>
                </wp:positionH>
                <wp:positionV relativeFrom="paragraph">
                  <wp:posOffset>32385</wp:posOffset>
                </wp:positionV>
                <wp:extent cx="144145" cy="127000"/>
                <wp:effectExtent l="0" t="0" r="8255" b="6350"/>
                <wp:wrapNone/>
                <wp:docPr id="230" name="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FFCC24" id="Rectangle 230" o:spid="_x0000_s1026" style="position:absolute;margin-left:99.2pt;margin-top:2.55pt;width:11.35pt;height:10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DOf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5760" behindDoc="0" locked="0" layoutInCell="1" allowOverlap="1">
                <wp:simplePos x="0" y="0"/>
                <wp:positionH relativeFrom="column">
                  <wp:posOffset>2378710</wp:posOffset>
                </wp:positionH>
                <wp:positionV relativeFrom="paragraph">
                  <wp:posOffset>32385</wp:posOffset>
                </wp:positionV>
                <wp:extent cx="144145" cy="127000"/>
                <wp:effectExtent l="0" t="0" r="8255" b="6350"/>
                <wp:wrapNone/>
                <wp:docPr id="229" name="Rectangl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4AC8E1" id="Rectangle 229" o:spid="_x0000_s1026" style="position:absolute;margin-left:187.3pt;margin-top:2.55pt;width:11.35pt;height:10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STM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67808" behindDoc="0" locked="0" layoutInCell="1" allowOverlap="1">
                <wp:simplePos x="0" y="0"/>
                <wp:positionH relativeFrom="column">
                  <wp:posOffset>227330</wp:posOffset>
                </wp:positionH>
                <wp:positionV relativeFrom="paragraph">
                  <wp:posOffset>26035</wp:posOffset>
                </wp:positionV>
                <wp:extent cx="144145" cy="127000"/>
                <wp:effectExtent l="0" t="0" r="8255" b="6350"/>
                <wp:wrapNone/>
                <wp:docPr id="227" name="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D324F8" id="Rectangle 227" o:spid="_x0000_s1026" style="position:absolute;margin-left:17.9pt;margin-top:2.05pt;width:11.35pt;height:10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514F9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15. </w:t>
      </w:r>
      <w:r w:rsidRPr="00514F9A">
        <w:rPr>
          <w:rFonts w:ascii="Times New Roman" w:hAnsi="Times New Roman" w:cs="Times New Roman"/>
          <w:b/>
          <w:sz w:val="24"/>
          <w:szCs w:val="24"/>
        </w:rPr>
        <w:t>Thinking skills</w:t>
      </w:r>
    </w:p>
    <w:p w:rsidR="00082C99"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68832" behindDoc="0" locked="0" layoutInCell="1" allowOverlap="1">
                <wp:simplePos x="0" y="0"/>
                <wp:positionH relativeFrom="column">
                  <wp:posOffset>3321050</wp:posOffset>
                </wp:positionH>
                <wp:positionV relativeFrom="paragraph">
                  <wp:posOffset>15875</wp:posOffset>
                </wp:positionV>
                <wp:extent cx="144145" cy="127000"/>
                <wp:effectExtent l="0" t="0" r="8255" b="6350"/>
                <wp:wrapNone/>
                <wp:docPr id="226"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C954C" id="Rectangle 226" o:spid="_x0000_s1026" style="position:absolute;margin-left:261.5pt;margin-top:1.25pt;width:11.35pt;height:10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JHIwIAAD8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0880" behindDoc="0" locked="0" layoutInCell="1" allowOverlap="1">
                <wp:simplePos x="0" y="0"/>
                <wp:positionH relativeFrom="column">
                  <wp:posOffset>1244600</wp:posOffset>
                </wp:positionH>
                <wp:positionV relativeFrom="paragraph">
                  <wp:posOffset>22225</wp:posOffset>
                </wp:positionV>
                <wp:extent cx="144145" cy="127000"/>
                <wp:effectExtent l="0" t="0" r="8255" b="6350"/>
                <wp:wrapNone/>
                <wp:docPr id="224" name="Rectangl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638174" id="Rectangle 224" o:spid="_x0000_s1026" style="position:absolute;margin-left:98pt;margin-top:1.75pt;width:11.35pt;height:10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onB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1904" behindDoc="0" locked="0" layoutInCell="1" allowOverlap="1">
                <wp:simplePos x="0" y="0"/>
                <wp:positionH relativeFrom="column">
                  <wp:posOffset>2348230</wp:posOffset>
                </wp:positionH>
                <wp:positionV relativeFrom="paragraph">
                  <wp:posOffset>29845</wp:posOffset>
                </wp:positionV>
                <wp:extent cx="144145" cy="127000"/>
                <wp:effectExtent l="0" t="0" r="8255" b="6350"/>
                <wp:wrapNone/>
                <wp:docPr id="223"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DDAD52" id="Rectangle 223" o:spid="_x0000_s1026" style="position:absolute;margin-left:184.9pt;margin-top:2.35pt;width:11.35pt;height:10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YA+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2928" behindDoc="0" locked="0" layoutInCell="1" allowOverlap="1">
                <wp:simplePos x="0" y="0"/>
                <wp:positionH relativeFrom="column">
                  <wp:posOffset>227330</wp:posOffset>
                </wp:positionH>
                <wp:positionV relativeFrom="paragraph">
                  <wp:posOffset>15875</wp:posOffset>
                </wp:positionV>
                <wp:extent cx="144145" cy="127000"/>
                <wp:effectExtent l="0" t="0" r="8255" b="6350"/>
                <wp:wrapNone/>
                <wp:docPr id="222"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944396" id="Rectangle 222" o:spid="_x0000_s1026" style="position:absolute;margin-left:17.9pt;margin-top:1.25pt;width:11.35pt;height:10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WQ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514F9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16. </w:t>
      </w:r>
      <w:r w:rsidRPr="00514F9A">
        <w:rPr>
          <w:rFonts w:ascii="Times New Roman" w:hAnsi="Times New Roman" w:cs="Times New Roman"/>
          <w:b/>
          <w:sz w:val="24"/>
          <w:szCs w:val="24"/>
        </w:rPr>
        <w:t xml:space="preserve">Social skills </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76000" behindDoc="0" locked="0" layoutInCell="1" allowOverlap="1">
                <wp:simplePos x="0" y="0"/>
                <wp:positionH relativeFrom="column">
                  <wp:posOffset>3359785</wp:posOffset>
                </wp:positionH>
                <wp:positionV relativeFrom="paragraph">
                  <wp:posOffset>25400</wp:posOffset>
                </wp:positionV>
                <wp:extent cx="144145" cy="127000"/>
                <wp:effectExtent l="0" t="0" r="8255" b="6350"/>
                <wp:wrapNone/>
                <wp:docPr id="219" name="Rectangl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EDCD84" id="Rectangle 219" o:spid="_x0000_s1026" style="position:absolute;margin-left:264.55pt;margin-top:2pt;width:11.35pt;height:10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NOM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3952" behindDoc="0" locked="0" layoutInCell="1" allowOverlap="1">
                <wp:simplePos x="0" y="0"/>
                <wp:positionH relativeFrom="column">
                  <wp:posOffset>1313180</wp:posOffset>
                </wp:positionH>
                <wp:positionV relativeFrom="paragraph">
                  <wp:posOffset>25400</wp:posOffset>
                </wp:positionV>
                <wp:extent cx="144145" cy="127000"/>
                <wp:effectExtent l="0" t="0" r="8255" b="6350"/>
                <wp:wrapNone/>
                <wp:docPr id="221" name="Rectangl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261032" id="Rectangle 221" o:spid="_x0000_s1026" style="position:absolute;margin-left:103.4pt;margin-top:2pt;width:11.35pt;height:10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4976" behindDoc="0" locked="0" layoutInCell="1" allowOverlap="1">
                <wp:simplePos x="0" y="0"/>
                <wp:positionH relativeFrom="column">
                  <wp:posOffset>2416810</wp:posOffset>
                </wp:positionH>
                <wp:positionV relativeFrom="paragraph">
                  <wp:posOffset>17780</wp:posOffset>
                </wp:positionV>
                <wp:extent cx="144145" cy="127000"/>
                <wp:effectExtent l="0" t="0" r="8255" b="6350"/>
                <wp:wrapNone/>
                <wp:docPr id="220" name="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7DC72" id="Rectangle 220" o:spid="_x0000_s1026" style="position:absolute;margin-left:190.3pt;margin-top:1.4pt;width:11.35pt;height:10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k4W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78048" behindDoc="0" locked="0" layoutInCell="1" allowOverlap="1">
                <wp:simplePos x="0" y="0"/>
                <wp:positionH relativeFrom="column">
                  <wp:posOffset>265430</wp:posOffset>
                </wp:positionH>
                <wp:positionV relativeFrom="paragraph">
                  <wp:posOffset>26670</wp:posOffset>
                </wp:positionV>
                <wp:extent cx="144145" cy="127000"/>
                <wp:effectExtent l="0" t="0" r="8255" b="6350"/>
                <wp:wrapNone/>
                <wp:docPr id="217" name="Rectangl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ECE9C4" id="Rectangle 217" o:spid="_x0000_s1026" style="position:absolute;margin-left:20.9pt;margin-top:2.1pt;width:11.35pt;height:10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LCpIwIAAD8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82C99" w:rsidRPr="0019476F" w:rsidRDefault="00082C99" w:rsidP="00056D5C">
      <w:pPr>
        <w:spacing w:line="480" w:lineRule="auto"/>
        <w:rPr>
          <w:rFonts w:ascii="Times New Roman" w:hAnsi="Times New Roman" w:cs="Times New Roman"/>
          <w:sz w:val="24"/>
          <w:szCs w:val="24"/>
        </w:rPr>
      </w:pPr>
    </w:p>
    <w:p w:rsidR="00056D5C" w:rsidRPr="00514F9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lastRenderedPageBreak/>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17. </w:t>
      </w:r>
      <w:r w:rsidRPr="00514F9A">
        <w:rPr>
          <w:rFonts w:ascii="Times New Roman" w:hAnsi="Times New Roman" w:cs="Times New Roman"/>
          <w:b/>
          <w:sz w:val="24"/>
          <w:szCs w:val="24"/>
        </w:rPr>
        <w:t xml:space="preserve">Practical skills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79072" behindDoc="0" locked="0" layoutInCell="1" allowOverlap="1">
                <wp:simplePos x="0" y="0"/>
                <wp:positionH relativeFrom="column">
                  <wp:posOffset>2409825</wp:posOffset>
                </wp:positionH>
                <wp:positionV relativeFrom="paragraph">
                  <wp:posOffset>22860</wp:posOffset>
                </wp:positionV>
                <wp:extent cx="144145" cy="127000"/>
                <wp:effectExtent l="0" t="0" r="8255" b="6350"/>
                <wp:wrapNone/>
                <wp:docPr id="216" name="Rectangl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3E1A74" id="Rectangle 216" o:spid="_x0000_s1026" style="position:absolute;margin-left:189.75pt;margin-top:1.8pt;width:11.35pt;height:10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3168" behindDoc="0" locked="0" layoutInCell="1" allowOverlap="1">
                <wp:simplePos x="0" y="0"/>
                <wp:positionH relativeFrom="column">
                  <wp:posOffset>3444875</wp:posOffset>
                </wp:positionH>
                <wp:positionV relativeFrom="paragraph">
                  <wp:posOffset>22860</wp:posOffset>
                </wp:positionV>
                <wp:extent cx="144145" cy="127000"/>
                <wp:effectExtent l="0" t="0" r="8255" b="6350"/>
                <wp:wrapNone/>
                <wp:docPr id="212" name="Rectangle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400E0D" id="Rectangle 212" o:spid="_x0000_s1026" style="position:absolute;margin-left:271.25pt;margin-top:1.8pt;width:11.35pt;height:10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OLQ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0096" behindDoc="0" locked="0" layoutInCell="1" allowOverlap="1">
                <wp:simplePos x="0" y="0"/>
                <wp:positionH relativeFrom="column">
                  <wp:posOffset>1236980</wp:posOffset>
                </wp:positionH>
                <wp:positionV relativeFrom="paragraph">
                  <wp:posOffset>29210</wp:posOffset>
                </wp:positionV>
                <wp:extent cx="144145" cy="127000"/>
                <wp:effectExtent l="0" t="0" r="8255" b="6350"/>
                <wp:wrapNone/>
                <wp:docPr id="215"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971AD5" id="Rectangle 215" o:spid="_x0000_s1026" style="position:absolute;margin-left:97.4pt;margin-top:2.3pt;width:11.35pt;height:10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sv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1120" behindDoc="0" locked="0" layoutInCell="1" allowOverlap="1">
                <wp:simplePos x="0" y="0"/>
                <wp:positionH relativeFrom="column">
                  <wp:posOffset>303530</wp:posOffset>
                </wp:positionH>
                <wp:positionV relativeFrom="paragraph">
                  <wp:posOffset>22860</wp:posOffset>
                </wp:positionV>
                <wp:extent cx="144145" cy="127000"/>
                <wp:effectExtent l="0" t="0" r="8255" b="6350"/>
                <wp:wrapNone/>
                <wp:docPr id="214" name="Rectangl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980F3" id="Rectangle 214" o:spid="_x0000_s1026" style="position:absolute;margin-left:23.9pt;margin-top:1.8pt;width:11.35pt;height:10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36B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82C99">
        <w:rPr>
          <w:rFonts w:ascii="Times New Roman" w:hAnsi="Times New Roman" w:cs="Times New Roman"/>
          <w:sz w:val="24"/>
          <w:szCs w:val="24"/>
        </w:rPr>
        <w:t xml:space="preserve">    </w:t>
      </w:r>
      <w:r w:rsidR="00056D5C">
        <w:rPr>
          <w:rFonts w:ascii="Times New Roman" w:hAnsi="Times New Roman" w:cs="Times New Roman"/>
          <w:sz w:val="24"/>
          <w:szCs w:val="24"/>
        </w:rPr>
        <w:t xml:space="preserve">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514F9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18. </w:t>
      </w:r>
      <w:r w:rsidRPr="00514F9A">
        <w:rPr>
          <w:rFonts w:ascii="Times New Roman" w:hAnsi="Times New Roman" w:cs="Times New Roman"/>
          <w:b/>
          <w:sz w:val="24"/>
          <w:szCs w:val="24"/>
        </w:rPr>
        <w:t xml:space="preserve">Creative skills </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87264" behindDoc="0" locked="0" layoutInCell="1" allowOverlap="1">
                <wp:simplePos x="0" y="0"/>
                <wp:positionH relativeFrom="column">
                  <wp:posOffset>3397885</wp:posOffset>
                </wp:positionH>
                <wp:positionV relativeFrom="paragraph">
                  <wp:posOffset>38100</wp:posOffset>
                </wp:positionV>
                <wp:extent cx="144145" cy="127000"/>
                <wp:effectExtent l="0" t="0" r="8255" b="6350"/>
                <wp:wrapNone/>
                <wp:docPr id="208" name="Rectangl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BCD9E5" id="Rectangle 208" o:spid="_x0000_s1026" style="position:absolute;margin-left:267.55pt;margin-top:3pt;width:11.35pt;height:10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jur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4192" behindDoc="0" locked="0" layoutInCell="1" allowOverlap="1">
                <wp:simplePos x="0" y="0"/>
                <wp:positionH relativeFrom="column">
                  <wp:posOffset>1232535</wp:posOffset>
                </wp:positionH>
                <wp:positionV relativeFrom="paragraph">
                  <wp:posOffset>31750</wp:posOffset>
                </wp:positionV>
                <wp:extent cx="144145" cy="127000"/>
                <wp:effectExtent l="0" t="0" r="8255" b="6350"/>
                <wp:wrapNone/>
                <wp:docPr id="211" name="Rectangl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F9B45D" id="Rectangle 211" o:spid="_x0000_s1026" style="position:absolute;margin-left:97.05pt;margin-top:2.5pt;width:11.35pt;height:10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5216" behindDoc="0" locked="0" layoutInCell="1" allowOverlap="1">
                <wp:simplePos x="0" y="0"/>
                <wp:positionH relativeFrom="column">
                  <wp:posOffset>299085</wp:posOffset>
                </wp:positionH>
                <wp:positionV relativeFrom="paragraph">
                  <wp:posOffset>25400</wp:posOffset>
                </wp:positionV>
                <wp:extent cx="144145" cy="127000"/>
                <wp:effectExtent l="0" t="0" r="8255" b="6350"/>
                <wp:wrapNone/>
                <wp:docPr id="210" name="Rectangle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F6B3B9" id="Rectangle 210" o:spid="_x0000_s1026" style="position:absolute;margin-left:23.55pt;margin-top:2pt;width:11.35pt;height:10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lW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88288" behindDoc="0" locked="0" layoutInCell="1" allowOverlap="1">
                <wp:simplePos x="0" y="0"/>
                <wp:positionH relativeFrom="column">
                  <wp:posOffset>2267585</wp:posOffset>
                </wp:positionH>
                <wp:positionV relativeFrom="paragraph">
                  <wp:posOffset>31750</wp:posOffset>
                </wp:positionV>
                <wp:extent cx="144145" cy="127000"/>
                <wp:effectExtent l="0" t="0" r="8255" b="6350"/>
                <wp:wrapNone/>
                <wp:docPr id="207" name="Rectangl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631F87" id="Rectangle 207" o:spid="_x0000_s1026" style="position:absolute;margin-left:178.55pt;margin-top:2.5pt;width:11.35pt;height:10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 xml:space="preserve">         </w:t>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 To what extent do you think the museum visit will have enabled pupils to feel </w:t>
      </w:r>
      <w:r w:rsidRPr="00514F9A">
        <w:rPr>
          <w:rFonts w:ascii="Times New Roman" w:hAnsi="Times New Roman" w:cs="Times New Roman"/>
          <w:b/>
          <w:sz w:val="24"/>
          <w:szCs w:val="24"/>
        </w:rPr>
        <w:t>more positive</w:t>
      </w:r>
      <w:r w:rsidRPr="0019476F">
        <w:rPr>
          <w:rFonts w:ascii="Times New Roman" w:hAnsi="Times New Roman" w:cs="Times New Roman"/>
          <w:sz w:val="24"/>
          <w:szCs w:val="24"/>
        </w:rPr>
        <w:t xml:space="preserve"> about any of the following? (Please tick one box for each)    </w:t>
      </w:r>
    </w:p>
    <w:p w:rsidR="00056D5C" w:rsidRPr="000D2C50"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19. </w:t>
      </w:r>
      <w:r w:rsidRPr="000D2C50">
        <w:rPr>
          <w:rFonts w:ascii="Times New Roman" w:hAnsi="Times New Roman" w:cs="Times New Roman"/>
          <w:b/>
          <w:sz w:val="24"/>
          <w:szCs w:val="24"/>
        </w:rPr>
        <w:t>Themselves and their abilities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89312" behindDoc="0" locked="0" layoutInCell="1" allowOverlap="1">
                <wp:simplePos x="0" y="0"/>
                <wp:positionH relativeFrom="column">
                  <wp:posOffset>1306830</wp:posOffset>
                </wp:positionH>
                <wp:positionV relativeFrom="paragraph">
                  <wp:posOffset>30480</wp:posOffset>
                </wp:positionV>
                <wp:extent cx="144145" cy="127000"/>
                <wp:effectExtent l="0" t="0" r="8255" b="6350"/>
                <wp:wrapNone/>
                <wp:docPr id="206" name="Rectangl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C7FF5" id="Rectangle 206" o:spid="_x0000_s1026" style="position:absolute;margin-left:102.9pt;margin-top:2.4pt;width:11.35pt;height:10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0336" behindDoc="0" locked="0" layoutInCell="1" allowOverlap="1">
                <wp:simplePos x="0" y="0"/>
                <wp:positionH relativeFrom="column">
                  <wp:posOffset>2456180</wp:posOffset>
                </wp:positionH>
                <wp:positionV relativeFrom="paragraph">
                  <wp:posOffset>30480</wp:posOffset>
                </wp:positionV>
                <wp:extent cx="144145" cy="127000"/>
                <wp:effectExtent l="0" t="0" r="8255" b="6350"/>
                <wp:wrapNone/>
                <wp:docPr id="205" name="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C397E6" id="Rectangle 205" o:spid="_x0000_s1026" style="position:absolute;margin-left:193.4pt;margin-top:2.4pt;width:11.35pt;height:10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Zam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1360" behindDoc="0" locked="0" layoutInCell="1" allowOverlap="1">
                <wp:simplePos x="0" y="0"/>
                <wp:positionH relativeFrom="column">
                  <wp:posOffset>3300730</wp:posOffset>
                </wp:positionH>
                <wp:positionV relativeFrom="paragraph">
                  <wp:posOffset>36830</wp:posOffset>
                </wp:positionV>
                <wp:extent cx="144145" cy="127000"/>
                <wp:effectExtent l="0" t="0" r="8255" b="6350"/>
                <wp:wrapNone/>
                <wp:docPr id="204" name="Rectangle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35016" id="Rectangle 204" o:spid="_x0000_s1026" style="position:absolute;margin-left:259.9pt;margin-top:2.9pt;width:11.35pt;height:10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QMI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3408" behindDoc="0" locked="0" layoutInCell="1" allowOverlap="1">
                <wp:simplePos x="0" y="0"/>
                <wp:positionH relativeFrom="column">
                  <wp:posOffset>182880</wp:posOffset>
                </wp:positionH>
                <wp:positionV relativeFrom="paragraph">
                  <wp:posOffset>24130</wp:posOffset>
                </wp:positionV>
                <wp:extent cx="144145" cy="127000"/>
                <wp:effectExtent l="0" t="0" r="8255" b="6350"/>
                <wp:wrapNone/>
                <wp:docPr id="202" name="Rectangle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06490E" id="Rectangle 202" o:spid="_x0000_s1026" style="position:absolute;margin-left:14.4pt;margin-top:1.9pt;width:11.35pt;height:10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p9Z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A42B5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20. </w:t>
      </w:r>
      <w:r w:rsidRPr="00A42B5A">
        <w:rPr>
          <w:rFonts w:ascii="Times New Roman" w:hAnsi="Times New Roman" w:cs="Times New Roman"/>
          <w:b/>
          <w:sz w:val="24"/>
          <w:szCs w:val="24"/>
        </w:rPr>
        <w:t>Other people/communities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794432" behindDoc="0" locked="0" layoutInCell="1" allowOverlap="1">
                <wp:simplePos x="0" y="0"/>
                <wp:positionH relativeFrom="column">
                  <wp:posOffset>1269365</wp:posOffset>
                </wp:positionH>
                <wp:positionV relativeFrom="paragraph">
                  <wp:posOffset>33020</wp:posOffset>
                </wp:positionV>
                <wp:extent cx="144145" cy="127000"/>
                <wp:effectExtent l="0" t="0" r="8255" b="6350"/>
                <wp:wrapNone/>
                <wp:docPr id="201" name="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E3659" id="Rectangle 201" o:spid="_x0000_s1026" style="position:absolute;margin-left:99.95pt;margin-top:2.6pt;width:11.35pt;height:10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VFxIQIAAD8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5456" behindDoc="0" locked="0" layoutInCell="1" allowOverlap="1">
                <wp:simplePos x="0" y="0"/>
                <wp:positionH relativeFrom="column">
                  <wp:posOffset>2411095</wp:posOffset>
                </wp:positionH>
                <wp:positionV relativeFrom="paragraph">
                  <wp:posOffset>33020</wp:posOffset>
                </wp:positionV>
                <wp:extent cx="144145" cy="127000"/>
                <wp:effectExtent l="0" t="0" r="8255" b="6350"/>
                <wp:wrapNone/>
                <wp:docPr id="200"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56D30D" id="Rectangle 200" o:spid="_x0000_s1026" style="position:absolute;margin-left:189.85pt;margin-top:2.6pt;width:11.35pt;height:10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6480" behindDoc="0" locked="0" layoutInCell="1" allowOverlap="1">
                <wp:simplePos x="0" y="0"/>
                <wp:positionH relativeFrom="column">
                  <wp:posOffset>3187065</wp:posOffset>
                </wp:positionH>
                <wp:positionV relativeFrom="paragraph">
                  <wp:posOffset>39370</wp:posOffset>
                </wp:positionV>
                <wp:extent cx="144145" cy="127000"/>
                <wp:effectExtent l="0" t="0" r="8255" b="6350"/>
                <wp:wrapNone/>
                <wp:docPr id="199" name="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F8A68B" id="Rectangle 199" o:spid="_x0000_s1026" style="position:absolute;margin-left:250.95pt;margin-top:3.1pt;width:11.35pt;height:10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Dc8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8528" behindDoc="0" locked="0" layoutInCell="1" allowOverlap="1">
                <wp:simplePos x="0" y="0"/>
                <wp:positionH relativeFrom="column">
                  <wp:posOffset>191135</wp:posOffset>
                </wp:positionH>
                <wp:positionV relativeFrom="paragraph">
                  <wp:posOffset>26670</wp:posOffset>
                </wp:positionV>
                <wp:extent cx="144145" cy="127000"/>
                <wp:effectExtent l="0" t="0" r="8255" b="6350"/>
                <wp:wrapNone/>
                <wp:docPr id="197" name="Rectangle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CEA58" id="Rectangle 197" o:spid="_x0000_s1026" style="position:absolute;margin-left:15.05pt;margin-top:2.1pt;width:11.35pt;height:10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A42B5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21. </w:t>
      </w:r>
      <w:r w:rsidRPr="00A42B5A">
        <w:rPr>
          <w:rFonts w:ascii="Times New Roman" w:hAnsi="Times New Roman" w:cs="Times New Roman"/>
          <w:b/>
          <w:sz w:val="24"/>
          <w:szCs w:val="24"/>
        </w:rPr>
        <w:t xml:space="preserve">Learning </w:t>
      </w:r>
    </w:p>
    <w:p w:rsidR="00082C99"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01600" behindDoc="0" locked="0" layoutInCell="1" allowOverlap="1">
                <wp:simplePos x="0" y="0"/>
                <wp:positionH relativeFrom="column">
                  <wp:posOffset>3444875</wp:posOffset>
                </wp:positionH>
                <wp:positionV relativeFrom="paragraph">
                  <wp:posOffset>24130</wp:posOffset>
                </wp:positionV>
                <wp:extent cx="144145" cy="127000"/>
                <wp:effectExtent l="0" t="0" r="8255" b="6350"/>
                <wp:wrapNone/>
                <wp:docPr id="194" name="Rectangl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E00A86" id="Rectangle 194" o:spid="_x0000_s1026" style="position:absolute;margin-left:271.25pt;margin-top:1.9pt;width:11.35pt;height:10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5ox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799552" behindDoc="0" locked="0" layoutInCell="1" allowOverlap="1">
                <wp:simplePos x="0" y="0"/>
                <wp:positionH relativeFrom="column">
                  <wp:posOffset>1263650</wp:posOffset>
                </wp:positionH>
                <wp:positionV relativeFrom="paragraph">
                  <wp:posOffset>24130</wp:posOffset>
                </wp:positionV>
                <wp:extent cx="144145" cy="127000"/>
                <wp:effectExtent l="0" t="0" r="8255" b="6350"/>
                <wp:wrapNone/>
                <wp:docPr id="196" name="Rectangl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883B69" id="Rectangle 196" o:spid="_x0000_s1026" style="position:absolute;margin-left:99.5pt;margin-top:1.9pt;width:11.35pt;height:10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00576" behindDoc="0" locked="0" layoutInCell="1" allowOverlap="1">
                <wp:simplePos x="0" y="0"/>
                <wp:positionH relativeFrom="column">
                  <wp:posOffset>2413000</wp:posOffset>
                </wp:positionH>
                <wp:positionV relativeFrom="paragraph">
                  <wp:posOffset>24130</wp:posOffset>
                </wp:positionV>
                <wp:extent cx="144145" cy="127000"/>
                <wp:effectExtent l="0" t="0" r="8255" b="6350"/>
                <wp:wrapNone/>
                <wp:docPr id="195"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160340" id="Rectangle 195" o:spid="_x0000_s1026" style="position:absolute;margin-left:190pt;margin-top:1.9pt;width:11.35pt;height:10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w+f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03648" behindDoc="0" locked="0" layoutInCell="1" allowOverlap="1">
                <wp:simplePos x="0" y="0"/>
                <wp:positionH relativeFrom="column">
                  <wp:posOffset>154940</wp:posOffset>
                </wp:positionH>
                <wp:positionV relativeFrom="paragraph">
                  <wp:posOffset>17780</wp:posOffset>
                </wp:positionV>
                <wp:extent cx="144145" cy="127000"/>
                <wp:effectExtent l="0" t="0" r="8255" b="6350"/>
                <wp:wrapNone/>
                <wp:docPr id="192" name="Rectangle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18AA2" id="Rectangle 192" o:spid="_x0000_s1026" style="position:absolute;margin-left:12.2pt;margin-top:1.4pt;width:11.35pt;height:10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AZg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A42B5A"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22. </w:t>
      </w:r>
      <w:r w:rsidRPr="00A42B5A">
        <w:rPr>
          <w:rFonts w:ascii="Times New Roman" w:hAnsi="Times New Roman" w:cs="Times New Roman"/>
          <w:b/>
          <w:sz w:val="24"/>
          <w:szCs w:val="24"/>
        </w:rPr>
        <w:t xml:space="preserve">Museums /galleries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04672" behindDoc="0" locked="0" layoutInCell="1" allowOverlap="1">
                <wp:simplePos x="0" y="0"/>
                <wp:positionH relativeFrom="column">
                  <wp:posOffset>1186815</wp:posOffset>
                </wp:positionH>
                <wp:positionV relativeFrom="paragraph">
                  <wp:posOffset>20955</wp:posOffset>
                </wp:positionV>
                <wp:extent cx="144145" cy="127000"/>
                <wp:effectExtent l="0" t="0" r="8255" b="6350"/>
                <wp:wrapNone/>
                <wp:docPr id="191" name="Rectangl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13CF09" id="Rectangle 191" o:spid="_x0000_s1026" style="position:absolute;margin-left:93.45pt;margin-top:1.65pt;width:11.35pt;height:10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05696" behindDoc="0" locked="0" layoutInCell="1" allowOverlap="1">
                <wp:simplePos x="0" y="0"/>
                <wp:positionH relativeFrom="column">
                  <wp:posOffset>2336165</wp:posOffset>
                </wp:positionH>
                <wp:positionV relativeFrom="paragraph">
                  <wp:posOffset>20955</wp:posOffset>
                </wp:positionV>
                <wp:extent cx="144145" cy="127000"/>
                <wp:effectExtent l="0" t="0" r="8255" b="6350"/>
                <wp:wrapNone/>
                <wp:docPr id="190"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5D992" id="Rectangle 190" o:spid="_x0000_s1026" style="position:absolute;margin-left:183.95pt;margin-top:1.65pt;width:11.35pt;height:10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13m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06720" behindDoc="0" locked="0" layoutInCell="1" allowOverlap="1">
                <wp:simplePos x="0" y="0"/>
                <wp:positionH relativeFrom="column">
                  <wp:posOffset>3218815</wp:posOffset>
                </wp:positionH>
                <wp:positionV relativeFrom="paragraph">
                  <wp:posOffset>27305</wp:posOffset>
                </wp:positionV>
                <wp:extent cx="144145" cy="127000"/>
                <wp:effectExtent l="0" t="0" r="8255" b="6350"/>
                <wp:wrapNone/>
                <wp:docPr id="189"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C9FD9" id="Rectangle 189" o:spid="_x0000_s1026" style="position:absolute;margin-left:253.45pt;margin-top:2.15pt;width:11.35pt;height:10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08768" behindDoc="0" locked="0" layoutInCell="1" allowOverlap="1">
                <wp:simplePos x="0" y="0"/>
                <wp:positionH relativeFrom="column">
                  <wp:posOffset>108585</wp:posOffset>
                </wp:positionH>
                <wp:positionV relativeFrom="paragraph">
                  <wp:posOffset>14605</wp:posOffset>
                </wp:positionV>
                <wp:extent cx="144145" cy="127000"/>
                <wp:effectExtent l="0" t="0" r="8255" b="6350"/>
                <wp:wrapNone/>
                <wp:docPr id="187"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B81656" id="Rectangle 187" o:spid="_x0000_s1026" style="position:absolute;margin-left:8.55pt;margin-top:1.15pt;width:11.35pt;height:10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To what extent will you be using the museum experience to promote creativity?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(Please tick one box for each) </w:t>
      </w:r>
    </w:p>
    <w:p w:rsidR="00056D5C" w:rsidRPr="00CB3AA2"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23. </w:t>
      </w:r>
      <w:r w:rsidRPr="00CB3AA2">
        <w:rPr>
          <w:rFonts w:ascii="Times New Roman" w:hAnsi="Times New Roman" w:cs="Times New Roman"/>
          <w:b/>
          <w:sz w:val="24"/>
          <w:szCs w:val="24"/>
        </w:rPr>
        <w:t>Designing and making</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09792" behindDoc="0" locked="0" layoutInCell="1" allowOverlap="1">
                <wp:simplePos x="0" y="0"/>
                <wp:positionH relativeFrom="column">
                  <wp:posOffset>3253740</wp:posOffset>
                </wp:positionH>
                <wp:positionV relativeFrom="paragraph">
                  <wp:posOffset>33655</wp:posOffset>
                </wp:positionV>
                <wp:extent cx="144145" cy="127000"/>
                <wp:effectExtent l="0" t="0" r="8255" b="6350"/>
                <wp:wrapNone/>
                <wp:docPr id="186"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3CC333" id="Rectangle 186" o:spid="_x0000_s1026" style="position:absolute;margin-left:256.2pt;margin-top:2.65pt;width:11.35pt;height:10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rw+Iw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0816" behindDoc="0" locked="0" layoutInCell="1" allowOverlap="1">
                <wp:simplePos x="0" y="0"/>
                <wp:positionH relativeFrom="column">
                  <wp:posOffset>1223010</wp:posOffset>
                </wp:positionH>
                <wp:positionV relativeFrom="paragraph">
                  <wp:posOffset>27305</wp:posOffset>
                </wp:positionV>
                <wp:extent cx="144145" cy="127000"/>
                <wp:effectExtent l="0" t="0" r="8255" b="6350"/>
                <wp:wrapNone/>
                <wp:docPr id="185"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29288" id="Rectangle 185" o:spid="_x0000_s1026" style="position:absolute;margin-left:96.3pt;margin-top:2.15pt;width:11.35pt;height:10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XIW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1840" behindDoc="0" locked="0" layoutInCell="1" allowOverlap="1">
                <wp:simplePos x="0" y="0"/>
                <wp:positionH relativeFrom="column">
                  <wp:posOffset>2409825</wp:posOffset>
                </wp:positionH>
                <wp:positionV relativeFrom="paragraph">
                  <wp:posOffset>33655</wp:posOffset>
                </wp:positionV>
                <wp:extent cx="144145" cy="127000"/>
                <wp:effectExtent l="0" t="0" r="8255" b="6350"/>
                <wp:wrapNone/>
                <wp:docPr id="184" name="Rectangl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E8690A" id="Rectangle 184" o:spid="_x0000_s1026" style="position:absolute;margin-left:189.75pt;margin-top:2.65pt;width:11.35pt;height:10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ee4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3888" behindDoc="0" locked="0" layoutInCell="1" allowOverlap="1">
                <wp:simplePos x="0" y="0"/>
                <wp:positionH relativeFrom="column">
                  <wp:posOffset>76200</wp:posOffset>
                </wp:positionH>
                <wp:positionV relativeFrom="paragraph">
                  <wp:posOffset>20955</wp:posOffset>
                </wp:positionV>
                <wp:extent cx="144145" cy="127000"/>
                <wp:effectExtent l="0" t="0" r="8255" b="6350"/>
                <wp:wrapNone/>
                <wp:docPr id="182" name="Rectangl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EF7EF" id="Rectangle 182" o:spid="_x0000_s1026" style="position:absolute;margin-left:6pt;margin-top:1.65pt;width:11.35pt;height:10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nvpIw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82C99" w:rsidRPr="0019476F" w:rsidRDefault="00082C99" w:rsidP="00056D5C">
      <w:pPr>
        <w:spacing w:line="480" w:lineRule="auto"/>
        <w:rPr>
          <w:rFonts w:ascii="Times New Roman" w:hAnsi="Times New Roman" w:cs="Times New Roman"/>
          <w:sz w:val="24"/>
          <w:szCs w:val="24"/>
        </w:rPr>
      </w:pPr>
    </w:p>
    <w:p w:rsidR="00056D5C" w:rsidRPr="00CB3AA2"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lastRenderedPageBreak/>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24. </w:t>
      </w:r>
      <w:r w:rsidRPr="00CB3AA2">
        <w:rPr>
          <w:rFonts w:ascii="Times New Roman" w:hAnsi="Times New Roman" w:cs="Times New Roman"/>
          <w:b/>
          <w:sz w:val="24"/>
          <w:szCs w:val="24"/>
        </w:rPr>
        <w:t xml:space="preserve"> Exploring new ideas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14912" behindDoc="0" locked="0" layoutInCell="1" allowOverlap="1">
                <wp:simplePos x="0" y="0"/>
                <wp:positionH relativeFrom="column">
                  <wp:posOffset>1231900</wp:posOffset>
                </wp:positionH>
                <wp:positionV relativeFrom="paragraph">
                  <wp:posOffset>36195</wp:posOffset>
                </wp:positionV>
                <wp:extent cx="144145" cy="127000"/>
                <wp:effectExtent l="0" t="0" r="8255" b="6350"/>
                <wp:wrapNone/>
                <wp:docPr id="181" name="Rectangle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C560B3" id="Rectangle 181" o:spid="_x0000_s1026" style="position:absolute;margin-left:97pt;margin-top:2.85pt;width:11.35pt;height:10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5936" behindDoc="0" locked="0" layoutInCell="1" allowOverlap="1">
                <wp:simplePos x="0" y="0"/>
                <wp:positionH relativeFrom="column">
                  <wp:posOffset>2373630</wp:posOffset>
                </wp:positionH>
                <wp:positionV relativeFrom="paragraph">
                  <wp:posOffset>36195</wp:posOffset>
                </wp:positionV>
                <wp:extent cx="144145" cy="127000"/>
                <wp:effectExtent l="0" t="0" r="8255" b="6350"/>
                <wp:wrapNone/>
                <wp:docPr id="180"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8F927" id="Rectangle 180" o:spid="_x0000_s1026" style="position:absolute;margin-left:186.9pt;margin-top:2.85pt;width:11.35pt;height:10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Bv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6960" behindDoc="0" locked="0" layoutInCell="1" allowOverlap="1">
                <wp:simplePos x="0" y="0"/>
                <wp:positionH relativeFrom="column">
                  <wp:posOffset>3256280</wp:posOffset>
                </wp:positionH>
                <wp:positionV relativeFrom="paragraph">
                  <wp:posOffset>42545</wp:posOffset>
                </wp:positionV>
                <wp:extent cx="144145" cy="127000"/>
                <wp:effectExtent l="0" t="0" r="8255" b="6350"/>
                <wp:wrapNone/>
                <wp:docPr id="179"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1D8D95" id="Rectangle 179" o:spid="_x0000_s1026" style="position:absolute;margin-left:256.4pt;margin-top:3.35pt;width:11.35pt;height:10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19008" behindDoc="0" locked="0" layoutInCell="1" allowOverlap="1">
                <wp:simplePos x="0" y="0"/>
                <wp:positionH relativeFrom="column">
                  <wp:posOffset>146050</wp:posOffset>
                </wp:positionH>
                <wp:positionV relativeFrom="paragraph">
                  <wp:posOffset>29845</wp:posOffset>
                </wp:positionV>
                <wp:extent cx="144145" cy="127000"/>
                <wp:effectExtent l="0" t="0" r="8255" b="6350"/>
                <wp:wrapNone/>
                <wp:docPr id="177"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332672" id="Rectangle 177" o:spid="_x0000_s1026" style="position:absolute;margin-left:11.5pt;margin-top:2.35pt;width:11.35pt;height:10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HAIIgIAAD8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6A2414"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25. </w:t>
      </w:r>
      <w:r w:rsidRPr="006A2414">
        <w:rPr>
          <w:rFonts w:ascii="Times New Roman" w:hAnsi="Times New Roman" w:cs="Times New Roman"/>
          <w:b/>
          <w:sz w:val="24"/>
          <w:szCs w:val="24"/>
        </w:rPr>
        <w:t>Dance/drama</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20032" behindDoc="0" locked="0" layoutInCell="1" allowOverlap="1">
                <wp:simplePos x="0" y="0"/>
                <wp:positionH relativeFrom="column">
                  <wp:posOffset>1262380</wp:posOffset>
                </wp:positionH>
                <wp:positionV relativeFrom="paragraph">
                  <wp:posOffset>29845</wp:posOffset>
                </wp:positionV>
                <wp:extent cx="144145" cy="127000"/>
                <wp:effectExtent l="0" t="0" r="8255" b="6350"/>
                <wp:wrapNone/>
                <wp:docPr id="176"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D04B8A" id="Rectangle 176" o:spid="_x0000_s1026" style="position:absolute;margin-left:99.4pt;margin-top:2.35pt;width:11.35pt;height:10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1056" behindDoc="0" locked="0" layoutInCell="1" allowOverlap="1">
                <wp:simplePos x="0" y="0"/>
                <wp:positionH relativeFrom="column">
                  <wp:posOffset>2487930</wp:posOffset>
                </wp:positionH>
                <wp:positionV relativeFrom="paragraph">
                  <wp:posOffset>29845</wp:posOffset>
                </wp:positionV>
                <wp:extent cx="144145" cy="127000"/>
                <wp:effectExtent l="0" t="0" r="8255" b="6350"/>
                <wp:wrapNone/>
                <wp:docPr id="175" name="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AC9404" id="Rectangle 175" o:spid="_x0000_s1026" style="position:absolute;margin-left:195.9pt;margin-top:2.35pt;width:11.35pt;height:10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yuOIgIAAD8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2080" behindDoc="0" locked="0" layoutInCell="1" allowOverlap="1">
                <wp:simplePos x="0" y="0"/>
                <wp:positionH relativeFrom="column">
                  <wp:posOffset>3370580</wp:posOffset>
                </wp:positionH>
                <wp:positionV relativeFrom="paragraph">
                  <wp:posOffset>36195</wp:posOffset>
                </wp:positionV>
                <wp:extent cx="144145" cy="127000"/>
                <wp:effectExtent l="0" t="0" r="8255" b="6350"/>
                <wp:wrapNone/>
                <wp:docPr id="174" name="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B6635" id="Rectangle 174" o:spid="_x0000_s1026" style="position:absolute;margin-left:265.4pt;margin-top:2.85pt;width:11.35pt;height:10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74gIgIAAD8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4128" behindDoc="0" locked="0" layoutInCell="1" allowOverlap="1">
                <wp:simplePos x="0" y="0"/>
                <wp:positionH relativeFrom="column">
                  <wp:posOffset>107950</wp:posOffset>
                </wp:positionH>
                <wp:positionV relativeFrom="paragraph">
                  <wp:posOffset>23495</wp:posOffset>
                </wp:positionV>
                <wp:extent cx="144145" cy="127000"/>
                <wp:effectExtent l="0" t="0" r="8255" b="6350"/>
                <wp:wrapNone/>
                <wp:docPr id="172"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D8AF34" id="Rectangle 172" o:spid="_x0000_s1026" style="position:absolute;margin-left:8.5pt;margin-top:1.85pt;width:11.35pt;height:10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CJxIwIAAD8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6A2414"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26. </w:t>
      </w:r>
      <w:r w:rsidRPr="006A2414">
        <w:rPr>
          <w:rFonts w:ascii="Times New Roman" w:hAnsi="Times New Roman" w:cs="Times New Roman"/>
          <w:b/>
          <w:sz w:val="24"/>
          <w:szCs w:val="24"/>
        </w:rPr>
        <w:t>Creative writing</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25152" behindDoc="0" locked="0" layoutInCell="1" allowOverlap="1">
                <wp:simplePos x="0" y="0"/>
                <wp:positionH relativeFrom="column">
                  <wp:posOffset>1223010</wp:posOffset>
                </wp:positionH>
                <wp:positionV relativeFrom="paragraph">
                  <wp:posOffset>24130</wp:posOffset>
                </wp:positionV>
                <wp:extent cx="144145" cy="127000"/>
                <wp:effectExtent l="0" t="0" r="8255" b="6350"/>
                <wp:wrapNone/>
                <wp:docPr id="171"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6D463" id="Rectangle 171" o:spid="_x0000_s1026" style="position:absolute;margin-left:96.3pt;margin-top:1.9pt;width:11.35pt;height:10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6176" behindDoc="0" locked="0" layoutInCell="1" allowOverlap="1">
                <wp:simplePos x="0" y="0"/>
                <wp:positionH relativeFrom="column">
                  <wp:posOffset>2372360</wp:posOffset>
                </wp:positionH>
                <wp:positionV relativeFrom="paragraph">
                  <wp:posOffset>24130</wp:posOffset>
                </wp:positionV>
                <wp:extent cx="144145" cy="127000"/>
                <wp:effectExtent l="0" t="0" r="8255" b="6350"/>
                <wp:wrapNone/>
                <wp:docPr id="170"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8A816E" id="Rectangle 170" o:spid="_x0000_s1026" style="position:absolute;margin-left:186.8pt;margin-top:1.9pt;width:11.35pt;height:10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3n3IgIAAD8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7200" behindDoc="0" locked="0" layoutInCell="1" allowOverlap="1">
                <wp:simplePos x="0" y="0"/>
                <wp:positionH relativeFrom="column">
                  <wp:posOffset>3285490</wp:posOffset>
                </wp:positionH>
                <wp:positionV relativeFrom="paragraph">
                  <wp:posOffset>30480</wp:posOffset>
                </wp:positionV>
                <wp:extent cx="144145" cy="127000"/>
                <wp:effectExtent l="0" t="0" r="8255" b="6350"/>
                <wp:wrapNone/>
                <wp:docPr id="169"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12557" id="Rectangle 169" o:spid="_x0000_s1026" style="position:absolute;margin-left:258.7pt;margin-top:2.4pt;width:11.35pt;height:10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9248" behindDoc="0" locked="0" layoutInCell="1" allowOverlap="1">
                <wp:simplePos x="0" y="0"/>
                <wp:positionH relativeFrom="column">
                  <wp:posOffset>114300</wp:posOffset>
                </wp:positionH>
                <wp:positionV relativeFrom="paragraph">
                  <wp:posOffset>17780</wp:posOffset>
                </wp:positionV>
                <wp:extent cx="144145" cy="127000"/>
                <wp:effectExtent l="0" t="0" r="8255" b="6350"/>
                <wp:wrapNone/>
                <wp:docPr id="167"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7E935B" id="Rectangle 167" o:spid="_x0000_s1026" style="position:absolute;margin-left:9pt;margin-top:1.4pt;width:11.35pt;height:10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082C99">
        <w:rPr>
          <w:rFonts w:ascii="Times New Roman" w:hAnsi="Times New Roman" w:cs="Times New Roman"/>
          <w:sz w:val="24"/>
          <w:szCs w:val="24"/>
        </w:rPr>
        <w:tab/>
      </w:r>
      <w:r w:rsidR="00082C99">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Default="00056D5C" w:rsidP="00056D5C">
      <w:pPr>
        <w:spacing w:line="480" w:lineRule="auto"/>
        <w:rPr>
          <w:rFonts w:ascii="Times New Roman" w:hAnsi="Times New Roman" w:cs="Times New Roman"/>
          <w:sz w:val="24"/>
          <w:szCs w:val="24"/>
        </w:rPr>
      </w:pP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To what extent do you think that the experience of the museum will result in you working with your students in a different way? (Please tick one box for each) </w:t>
      </w:r>
    </w:p>
    <w:p w:rsidR="00056D5C" w:rsidRPr="001F726B"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27. </w:t>
      </w:r>
      <w:r w:rsidRPr="001F726B">
        <w:rPr>
          <w:rFonts w:ascii="Times New Roman" w:hAnsi="Times New Roman" w:cs="Times New Roman"/>
          <w:b/>
          <w:sz w:val="24"/>
          <w:szCs w:val="24"/>
        </w:rPr>
        <w:t>Using their new skills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30272" behindDoc="0" locked="0" layoutInCell="1" allowOverlap="1">
                <wp:simplePos x="0" y="0"/>
                <wp:positionH relativeFrom="column">
                  <wp:posOffset>1308100</wp:posOffset>
                </wp:positionH>
                <wp:positionV relativeFrom="paragraph">
                  <wp:posOffset>24765</wp:posOffset>
                </wp:positionV>
                <wp:extent cx="144145" cy="127000"/>
                <wp:effectExtent l="0" t="0" r="8255" b="6350"/>
                <wp:wrapNone/>
                <wp:docPr id="166" name="Rectang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594627" id="Rectangle 166" o:spid="_x0000_s1026" style="position:absolute;margin-left:103pt;margin-top:1.95pt;width:11.35pt;height:10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1296" behindDoc="0" locked="0" layoutInCell="1" allowOverlap="1">
                <wp:simplePos x="0" y="0"/>
                <wp:positionH relativeFrom="column">
                  <wp:posOffset>2526030</wp:posOffset>
                </wp:positionH>
                <wp:positionV relativeFrom="paragraph">
                  <wp:posOffset>17145</wp:posOffset>
                </wp:positionV>
                <wp:extent cx="144145" cy="127000"/>
                <wp:effectExtent l="0" t="0" r="8255" b="6350"/>
                <wp:wrapNone/>
                <wp:docPr id="165" name="Rectangl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98DAF" id="Rectangle 165" o:spid="_x0000_s1026" style="position:absolute;margin-left:198.9pt;margin-top:1.35pt;width:11.35pt;height:10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VYHIg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2320" behindDoc="0" locked="0" layoutInCell="1" allowOverlap="1">
                <wp:simplePos x="0" y="0"/>
                <wp:positionH relativeFrom="column">
                  <wp:posOffset>3370580</wp:posOffset>
                </wp:positionH>
                <wp:positionV relativeFrom="paragraph">
                  <wp:posOffset>31115</wp:posOffset>
                </wp:positionV>
                <wp:extent cx="144145" cy="127000"/>
                <wp:effectExtent l="0" t="0" r="8255" b="6350"/>
                <wp:wrapNone/>
                <wp:docPr id="164"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0FBB4" id="Rectangle 164" o:spid="_x0000_s1026" style="position:absolute;margin-left:265.4pt;margin-top:2.45pt;width:11.35pt;height:10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cOpIw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4368" behindDoc="0" locked="0" layoutInCell="1" allowOverlap="1">
                <wp:simplePos x="0" y="0"/>
                <wp:positionH relativeFrom="column">
                  <wp:posOffset>107950</wp:posOffset>
                </wp:positionH>
                <wp:positionV relativeFrom="paragraph">
                  <wp:posOffset>33655</wp:posOffset>
                </wp:positionV>
                <wp:extent cx="144145" cy="127000"/>
                <wp:effectExtent l="0" t="0" r="8255" b="6350"/>
                <wp:wrapNone/>
                <wp:docPr id="162"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467E21" id="Rectangle 162" o:spid="_x0000_s1026" style="position:absolute;margin-left:8.5pt;margin-top:2.65pt;width:11.35pt;height:10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306959">
        <w:rPr>
          <w:rFonts w:ascii="Times New Roman" w:hAnsi="Times New Roman" w:cs="Times New Roman"/>
          <w:sz w:val="24"/>
          <w:szCs w:val="24"/>
        </w:rPr>
        <w:tab/>
      </w:r>
      <w:r w:rsidR="00306959">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1F726B"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28. </w:t>
      </w:r>
      <w:r w:rsidRPr="001F726B">
        <w:rPr>
          <w:rFonts w:ascii="Times New Roman" w:hAnsi="Times New Roman" w:cs="Times New Roman"/>
          <w:b/>
          <w:sz w:val="24"/>
          <w:szCs w:val="24"/>
        </w:rPr>
        <w:t xml:space="preserve">Enabling them to work with their peers in new ways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35392" behindDoc="0" locked="0" layoutInCell="1" allowOverlap="1">
                <wp:simplePos x="0" y="0"/>
                <wp:positionH relativeFrom="column">
                  <wp:posOffset>1224280</wp:posOffset>
                </wp:positionH>
                <wp:positionV relativeFrom="paragraph">
                  <wp:posOffset>27305</wp:posOffset>
                </wp:positionV>
                <wp:extent cx="144145" cy="127000"/>
                <wp:effectExtent l="0" t="0" r="8255" b="6350"/>
                <wp:wrapNone/>
                <wp:docPr id="161"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DAA63" id="Rectangle 161" o:spid="_x0000_s1026" style="position:absolute;margin-left:96.4pt;margin-top:2.15pt;width:11.35pt;height:10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6416" behindDoc="0" locked="0" layoutInCell="1" allowOverlap="1">
                <wp:simplePos x="0" y="0"/>
                <wp:positionH relativeFrom="column">
                  <wp:posOffset>2457450</wp:posOffset>
                </wp:positionH>
                <wp:positionV relativeFrom="paragraph">
                  <wp:posOffset>27305</wp:posOffset>
                </wp:positionV>
                <wp:extent cx="144145" cy="127000"/>
                <wp:effectExtent l="0" t="0" r="8255" b="6350"/>
                <wp:wrapNone/>
                <wp:docPr id="160"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2582E" id="Rectangle 160" o:spid="_x0000_s1026" style="position:absolute;margin-left:193.5pt;margin-top:2.15pt;width:11.35pt;height:10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QR+Ig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8464" behindDoc="0" locked="0" layoutInCell="1" allowOverlap="1">
                <wp:simplePos x="0" y="0"/>
                <wp:positionH relativeFrom="column">
                  <wp:posOffset>3332480</wp:posOffset>
                </wp:positionH>
                <wp:positionV relativeFrom="paragraph">
                  <wp:posOffset>26035</wp:posOffset>
                </wp:positionV>
                <wp:extent cx="144145" cy="127000"/>
                <wp:effectExtent l="0" t="0" r="8255" b="6350"/>
                <wp:wrapNone/>
                <wp:docPr id="158"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3BC268" id="Rectangle 158" o:spid="_x0000_s1026" style="position:absolute;margin-left:262.4pt;margin-top:2.05pt;width:11.35pt;height:10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39488" behindDoc="0" locked="0" layoutInCell="1" allowOverlap="1">
                <wp:simplePos x="0" y="0"/>
                <wp:positionH relativeFrom="column">
                  <wp:posOffset>107950</wp:posOffset>
                </wp:positionH>
                <wp:positionV relativeFrom="paragraph">
                  <wp:posOffset>36195</wp:posOffset>
                </wp:positionV>
                <wp:extent cx="144145" cy="127000"/>
                <wp:effectExtent l="0" t="0" r="8255" b="6350"/>
                <wp:wrapNone/>
                <wp:docPr id="157"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EBEEE0" id="Rectangle 157" o:spid="_x0000_s1026" style="position:absolute;margin-left:8.5pt;margin-top:2.85pt;width:11.35pt;height:10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rBIgIAAD8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306959">
        <w:rPr>
          <w:rFonts w:ascii="Times New Roman" w:hAnsi="Times New Roman" w:cs="Times New Roman"/>
          <w:sz w:val="24"/>
          <w:szCs w:val="24"/>
        </w:rPr>
        <w:tab/>
      </w:r>
      <w:r w:rsidR="00306959">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1F726B"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29. </w:t>
      </w:r>
      <w:r w:rsidRPr="001F726B">
        <w:rPr>
          <w:rFonts w:ascii="Times New Roman" w:hAnsi="Times New Roman" w:cs="Times New Roman"/>
          <w:b/>
          <w:sz w:val="24"/>
          <w:szCs w:val="24"/>
        </w:rPr>
        <w:t xml:space="preserve">Undertaking new activities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40512" behindDoc="0" locked="0" layoutInCell="1" allowOverlap="1">
                <wp:simplePos x="0" y="0"/>
                <wp:positionH relativeFrom="column">
                  <wp:posOffset>107950</wp:posOffset>
                </wp:positionH>
                <wp:positionV relativeFrom="paragraph">
                  <wp:posOffset>24130</wp:posOffset>
                </wp:positionV>
                <wp:extent cx="144145" cy="127000"/>
                <wp:effectExtent l="0" t="0" r="8255" b="6350"/>
                <wp:wrapNone/>
                <wp:docPr id="156"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C1980F" id="Rectangle 156" o:spid="_x0000_s1026" style="position:absolute;margin-left:8.5pt;margin-top:1.9pt;width:11.35pt;height:10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29vIw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1536" behindDoc="0" locked="0" layoutInCell="1" allowOverlap="1">
                <wp:simplePos x="0" y="0"/>
                <wp:positionH relativeFrom="column">
                  <wp:posOffset>1254760</wp:posOffset>
                </wp:positionH>
                <wp:positionV relativeFrom="paragraph">
                  <wp:posOffset>22860</wp:posOffset>
                </wp:positionV>
                <wp:extent cx="144145" cy="127000"/>
                <wp:effectExtent l="0" t="0" r="8255" b="6350"/>
                <wp:wrapNone/>
                <wp:docPr id="155"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8C9016" id="Rectangle 155" o:spid="_x0000_s1026" style="position:absolute;margin-left:98.8pt;margin-top:1.8pt;width:11.35pt;height:10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KFH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2560" behindDoc="0" locked="0" layoutInCell="1" allowOverlap="1">
                <wp:simplePos x="0" y="0"/>
                <wp:positionH relativeFrom="column">
                  <wp:posOffset>2487930</wp:posOffset>
                </wp:positionH>
                <wp:positionV relativeFrom="paragraph">
                  <wp:posOffset>22860</wp:posOffset>
                </wp:positionV>
                <wp:extent cx="144145" cy="127000"/>
                <wp:effectExtent l="0" t="0" r="8255" b="6350"/>
                <wp:wrapNone/>
                <wp:docPr id="154"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F5CD7A" id="Rectangle 154" o:spid="_x0000_s1026" style="position:absolute;margin-left:195.9pt;margin-top:1.8pt;width:11.35pt;height:10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DTpIg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3584" behindDoc="0" locked="0" layoutInCell="1" allowOverlap="1">
                <wp:simplePos x="0" y="0"/>
                <wp:positionH relativeFrom="column">
                  <wp:posOffset>3378200</wp:posOffset>
                </wp:positionH>
                <wp:positionV relativeFrom="paragraph">
                  <wp:posOffset>36830</wp:posOffset>
                </wp:positionV>
                <wp:extent cx="144145" cy="127000"/>
                <wp:effectExtent l="0" t="0" r="8255" b="635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E90EB" id="Rectangle 153" o:spid="_x0000_s1026" style="position:absolute;margin-left:266pt;margin-top:2.9pt;width:11.35pt;height:10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z0WIwIAAD8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306959">
        <w:rPr>
          <w:rFonts w:ascii="Times New Roman" w:hAnsi="Times New Roman" w:cs="Times New Roman"/>
          <w:sz w:val="24"/>
          <w:szCs w:val="24"/>
        </w:rPr>
        <w:tab/>
      </w:r>
      <w:r w:rsidR="00306959">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1A7009"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30. </w:t>
      </w:r>
      <w:r w:rsidRPr="001A7009">
        <w:rPr>
          <w:rFonts w:ascii="Times New Roman" w:hAnsi="Times New Roman" w:cs="Times New Roman"/>
          <w:b/>
          <w:sz w:val="24"/>
          <w:szCs w:val="24"/>
        </w:rPr>
        <w:t>Other new ways of working in the classroom</w:t>
      </w:r>
    </w:p>
    <w:p w:rsidR="00306959"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926528" behindDoc="0" locked="0" layoutInCell="1" allowOverlap="1">
                <wp:simplePos x="0" y="0"/>
                <wp:positionH relativeFrom="column">
                  <wp:posOffset>2533650</wp:posOffset>
                </wp:positionH>
                <wp:positionV relativeFrom="paragraph">
                  <wp:posOffset>24765</wp:posOffset>
                </wp:positionV>
                <wp:extent cx="144145" cy="127000"/>
                <wp:effectExtent l="0" t="0" r="8255" b="6350"/>
                <wp:wrapNone/>
                <wp:docPr id="151"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67BD8A" id="Rectangle 151" o:spid="_x0000_s1026" style="position:absolute;margin-left:199.5pt;margin-top:1.95pt;width:11.35pt;height:10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GaQIgIAAD8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27552" behindDoc="0" locked="0" layoutInCell="1" allowOverlap="1">
                <wp:simplePos x="0" y="0"/>
                <wp:positionH relativeFrom="column">
                  <wp:posOffset>3416300</wp:posOffset>
                </wp:positionH>
                <wp:positionV relativeFrom="paragraph">
                  <wp:posOffset>23495</wp:posOffset>
                </wp:positionV>
                <wp:extent cx="144145" cy="127000"/>
                <wp:effectExtent l="0" t="0" r="8255" b="6350"/>
                <wp:wrapNone/>
                <wp:docPr id="150"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544C5A" id="Rectangle 150" o:spid="_x0000_s1026" style="position:absolute;margin-left:269pt;margin-top:1.85pt;width:11.35pt;height:10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PM+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25504" behindDoc="0" locked="0" layoutInCell="1" allowOverlap="1">
                <wp:simplePos x="0" y="0"/>
                <wp:positionH relativeFrom="column">
                  <wp:posOffset>1216660</wp:posOffset>
                </wp:positionH>
                <wp:positionV relativeFrom="paragraph">
                  <wp:posOffset>32385</wp:posOffset>
                </wp:positionV>
                <wp:extent cx="144145" cy="127000"/>
                <wp:effectExtent l="0" t="0" r="8255" b="6350"/>
                <wp:wrapNone/>
                <wp:docPr id="148"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DA5281" id="Rectangle 148" o:spid="_x0000_s1026" style="position:absolute;margin-left:95.8pt;margin-top:2.55pt;width:11.35pt;height:10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24480" behindDoc="0" locked="0" layoutInCell="1" allowOverlap="1">
                <wp:simplePos x="0" y="0"/>
                <wp:positionH relativeFrom="column">
                  <wp:posOffset>24130</wp:posOffset>
                </wp:positionH>
                <wp:positionV relativeFrom="paragraph">
                  <wp:posOffset>10795</wp:posOffset>
                </wp:positionV>
                <wp:extent cx="144145" cy="127000"/>
                <wp:effectExtent l="0" t="0" r="8255" b="6350"/>
                <wp:wrapNone/>
                <wp:docPr id="1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C3FADE" id="Rectangle 147" o:spid="_x0000_s1026" style="position:absolute;margin-left:1.9pt;margin-top:.85pt;width:11.35pt;height:10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306959">
        <w:rPr>
          <w:rFonts w:ascii="Times New Roman" w:hAnsi="Times New Roman" w:cs="Times New Roman"/>
          <w:sz w:val="24"/>
          <w:szCs w:val="24"/>
        </w:rPr>
        <w:tab/>
      </w:r>
      <w:r w:rsidR="00306959">
        <w:rPr>
          <w:rFonts w:ascii="Times New Roman" w:hAnsi="Times New Roman" w:cs="Times New Roman"/>
          <w:sz w:val="24"/>
          <w:szCs w:val="24"/>
        </w:rPr>
        <w:tab/>
      </w:r>
      <w:r w:rsidR="00056D5C" w:rsidRPr="0019476F">
        <w:rPr>
          <w:rFonts w:ascii="Times New Roman" w:hAnsi="Times New Roman" w:cs="Times New Roman"/>
          <w:sz w:val="24"/>
          <w:szCs w:val="24"/>
        </w:rPr>
        <w:t>Quite unlikely</w:t>
      </w:r>
      <w:r w:rsidR="00306959">
        <w:rPr>
          <w:rFonts w:ascii="Times New Roman" w:hAnsi="Times New Roman" w:cs="Times New Roman"/>
          <w:sz w:val="24"/>
          <w:szCs w:val="24"/>
        </w:rPr>
        <w:tab/>
      </w: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lastRenderedPageBreak/>
        <w:t>To what extent do you anticipate that the museum visit will support pupil development: (please tick one box for each) Very likely</w:t>
      </w:r>
      <w:r>
        <w:rPr>
          <w:rFonts w:ascii="Times New Roman" w:hAnsi="Times New Roman" w:cs="Times New Roman"/>
          <w:sz w:val="24"/>
          <w:szCs w:val="24"/>
        </w:rPr>
        <w:t>,</w:t>
      </w:r>
      <w:r w:rsidRPr="0019476F">
        <w:rPr>
          <w:rFonts w:ascii="Times New Roman" w:hAnsi="Times New Roman" w:cs="Times New Roman"/>
          <w:sz w:val="24"/>
          <w:szCs w:val="24"/>
        </w:rPr>
        <w:t xml:space="preserve"> Quite Likely</w:t>
      </w:r>
      <w:r>
        <w:rPr>
          <w:rFonts w:ascii="Times New Roman" w:hAnsi="Times New Roman" w:cs="Times New Roman"/>
          <w:sz w:val="24"/>
          <w:szCs w:val="24"/>
        </w:rPr>
        <w:t>,</w:t>
      </w:r>
      <w:r w:rsidRPr="0019476F">
        <w:rPr>
          <w:rFonts w:ascii="Times New Roman" w:hAnsi="Times New Roman" w:cs="Times New Roman"/>
          <w:sz w:val="24"/>
          <w:szCs w:val="24"/>
        </w:rPr>
        <w:t xml:space="preserve"> Neither</w:t>
      </w:r>
      <w:r>
        <w:rPr>
          <w:rFonts w:ascii="Times New Roman" w:hAnsi="Times New Roman" w:cs="Times New Roman"/>
          <w:sz w:val="24"/>
          <w:szCs w:val="24"/>
        </w:rPr>
        <w:t>,</w:t>
      </w:r>
      <w:r w:rsidRPr="0019476F">
        <w:rPr>
          <w:rFonts w:ascii="Times New Roman" w:hAnsi="Times New Roman" w:cs="Times New Roman"/>
          <w:sz w:val="24"/>
          <w:szCs w:val="24"/>
        </w:rPr>
        <w:t xml:space="preserve"> Quite unlikely</w:t>
      </w:r>
      <w:r>
        <w:rPr>
          <w:rFonts w:ascii="Times New Roman" w:hAnsi="Times New Roman" w:cs="Times New Roman"/>
          <w:sz w:val="24"/>
          <w:szCs w:val="24"/>
        </w:rPr>
        <w:t>,</w:t>
      </w:r>
      <w:r w:rsidRPr="0019476F">
        <w:rPr>
          <w:rFonts w:ascii="Times New Roman" w:hAnsi="Times New Roman" w:cs="Times New Roman"/>
          <w:sz w:val="24"/>
          <w:szCs w:val="24"/>
        </w:rPr>
        <w:t xml:space="preserve"> Very unlikely </w:t>
      </w:r>
    </w:p>
    <w:p w:rsidR="00056D5C" w:rsidRPr="002E2C6F"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31. </w:t>
      </w:r>
      <w:r w:rsidRPr="002E2C6F">
        <w:rPr>
          <w:rFonts w:ascii="Times New Roman" w:hAnsi="Times New Roman" w:cs="Times New Roman"/>
          <w:b/>
          <w:sz w:val="24"/>
          <w:szCs w:val="24"/>
        </w:rPr>
        <w:t xml:space="preserve">In their subject-related understanding </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45632" behindDoc="0" locked="0" layoutInCell="1" allowOverlap="1">
                <wp:simplePos x="0" y="0"/>
                <wp:positionH relativeFrom="column">
                  <wp:posOffset>1334770</wp:posOffset>
                </wp:positionH>
                <wp:positionV relativeFrom="paragraph">
                  <wp:posOffset>22860</wp:posOffset>
                </wp:positionV>
                <wp:extent cx="144145" cy="127000"/>
                <wp:effectExtent l="0" t="0" r="8255" b="6350"/>
                <wp:wrapNone/>
                <wp:docPr id="146"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91405D" id="Rectangle 146" o:spid="_x0000_s1026" style="position:absolute;margin-left:105.1pt;margin-top:1.8pt;width:11.35pt;height:10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6656" behindDoc="0" locked="0" layoutInCell="1" allowOverlap="1">
                <wp:simplePos x="0" y="0"/>
                <wp:positionH relativeFrom="column">
                  <wp:posOffset>2453640</wp:posOffset>
                </wp:positionH>
                <wp:positionV relativeFrom="paragraph">
                  <wp:posOffset>22860</wp:posOffset>
                </wp:positionV>
                <wp:extent cx="144145" cy="127000"/>
                <wp:effectExtent l="0" t="0" r="8255" b="6350"/>
                <wp:wrapNone/>
                <wp:docPr id="145"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F95F86" id="Rectangle 145" o:spid="_x0000_s1026" style="position:absolute;margin-left:193.2pt;margin-top:1.8pt;width:11.35pt;height:10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tzOIA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7680" behindDoc="0" locked="0" layoutInCell="1" allowOverlap="1">
                <wp:simplePos x="0" y="0"/>
                <wp:positionH relativeFrom="column">
                  <wp:posOffset>3366770</wp:posOffset>
                </wp:positionH>
                <wp:positionV relativeFrom="paragraph">
                  <wp:posOffset>29210</wp:posOffset>
                </wp:positionV>
                <wp:extent cx="144145" cy="127000"/>
                <wp:effectExtent l="0" t="0" r="8255" b="6350"/>
                <wp:wrapNone/>
                <wp:docPr id="144"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AE16C5" id="Rectangle 144" o:spid="_x0000_s1026" style="position:absolute;margin-left:265.1pt;margin-top:2.3pt;width:11.35pt;height:10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klgIQ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49728" behindDoc="0" locked="0" layoutInCell="1" allowOverlap="1">
                <wp:simplePos x="0" y="0"/>
                <wp:positionH relativeFrom="column">
                  <wp:posOffset>203200</wp:posOffset>
                </wp:positionH>
                <wp:positionV relativeFrom="paragraph">
                  <wp:posOffset>16510</wp:posOffset>
                </wp:positionV>
                <wp:extent cx="144145" cy="127000"/>
                <wp:effectExtent l="0" t="0" r="8255" b="6350"/>
                <wp:wrapNone/>
                <wp:docPr id="142"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03BBFD" id="Rectangle 142" o:spid="_x0000_s1026" style="position:absolute;margin-left:16pt;margin-top:1.3pt;width:11.35pt;height:10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37AC5">
        <w:rPr>
          <w:rFonts w:ascii="Times New Roman" w:hAnsi="Times New Roman" w:cs="Times New Roman"/>
          <w:sz w:val="24"/>
          <w:szCs w:val="24"/>
        </w:rPr>
        <w:tab/>
      </w:r>
      <w:r w:rsidR="00E37AC5">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2E2C6F"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32. </w:t>
      </w:r>
      <w:r w:rsidRPr="002E2C6F">
        <w:rPr>
          <w:rFonts w:ascii="Times New Roman" w:hAnsi="Times New Roman" w:cs="Times New Roman"/>
          <w:b/>
          <w:sz w:val="24"/>
          <w:szCs w:val="24"/>
        </w:rPr>
        <w:t xml:space="preserve">In learning across the curriculum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50752" behindDoc="0" locked="0" layoutInCell="1" allowOverlap="1">
                <wp:simplePos x="0" y="0"/>
                <wp:positionH relativeFrom="column">
                  <wp:posOffset>1306830</wp:posOffset>
                </wp:positionH>
                <wp:positionV relativeFrom="paragraph">
                  <wp:posOffset>23495</wp:posOffset>
                </wp:positionV>
                <wp:extent cx="144145" cy="127000"/>
                <wp:effectExtent l="0" t="0" r="8255" b="6350"/>
                <wp:wrapNone/>
                <wp:docPr id="141"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1194D7" id="Rectangle 141" o:spid="_x0000_s1026" style="position:absolute;margin-left:102.9pt;margin-top:1.85pt;width:11.35pt;height:10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hsZIgIAAD8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1776" behindDoc="0" locked="0" layoutInCell="1" allowOverlap="1">
                <wp:simplePos x="0" y="0"/>
                <wp:positionH relativeFrom="column">
                  <wp:posOffset>2486660</wp:posOffset>
                </wp:positionH>
                <wp:positionV relativeFrom="paragraph">
                  <wp:posOffset>23495</wp:posOffset>
                </wp:positionV>
                <wp:extent cx="144145" cy="127000"/>
                <wp:effectExtent l="0" t="0" r="8255" b="6350"/>
                <wp:wrapNone/>
                <wp:docPr id="140"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961EBA" id="Rectangle 140" o:spid="_x0000_s1026" style="position:absolute;margin-left:195.8pt;margin-top:1.85pt;width:11.35pt;height:10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o63Ig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2800" behindDoc="0" locked="0" layoutInCell="1" allowOverlap="1">
                <wp:simplePos x="0" y="0"/>
                <wp:positionH relativeFrom="column">
                  <wp:posOffset>3331210</wp:posOffset>
                </wp:positionH>
                <wp:positionV relativeFrom="paragraph">
                  <wp:posOffset>29845</wp:posOffset>
                </wp:positionV>
                <wp:extent cx="144145" cy="127000"/>
                <wp:effectExtent l="0" t="0" r="8255" b="6350"/>
                <wp:wrapNone/>
                <wp:docPr id="139"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A63D7A" id="Rectangle 139" o:spid="_x0000_s1026" style="position:absolute;margin-left:262.3pt;margin-top:2.35pt;width:11.35pt;height:10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4848" behindDoc="0" locked="0" layoutInCell="1" allowOverlap="1">
                <wp:simplePos x="0" y="0"/>
                <wp:positionH relativeFrom="column">
                  <wp:posOffset>190500</wp:posOffset>
                </wp:positionH>
                <wp:positionV relativeFrom="paragraph">
                  <wp:posOffset>17145</wp:posOffset>
                </wp:positionV>
                <wp:extent cx="144145" cy="127000"/>
                <wp:effectExtent l="0" t="0" r="8255" b="635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CF321" id="Rectangle 137" o:spid="_x0000_s1026" style="position:absolute;margin-left:15pt;margin-top:1.35pt;width:11.35pt;height:10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37AC5">
        <w:rPr>
          <w:rFonts w:ascii="Times New Roman" w:hAnsi="Times New Roman" w:cs="Times New Roman"/>
          <w:sz w:val="24"/>
          <w:szCs w:val="24"/>
        </w:rPr>
        <w:tab/>
      </w:r>
      <w:r w:rsidR="00E37AC5">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2E2C6F"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33. </w:t>
      </w:r>
      <w:r w:rsidRPr="002E2C6F">
        <w:rPr>
          <w:rFonts w:ascii="Times New Roman" w:hAnsi="Times New Roman" w:cs="Times New Roman"/>
          <w:b/>
          <w:sz w:val="24"/>
          <w:szCs w:val="24"/>
        </w:rPr>
        <w:t xml:space="preserve">In their cultural understanding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57920" behindDoc="0" locked="0" layoutInCell="1" allowOverlap="1">
                <wp:simplePos x="0" y="0"/>
                <wp:positionH relativeFrom="column">
                  <wp:posOffset>3462655</wp:posOffset>
                </wp:positionH>
                <wp:positionV relativeFrom="paragraph">
                  <wp:posOffset>21590</wp:posOffset>
                </wp:positionV>
                <wp:extent cx="144145" cy="127000"/>
                <wp:effectExtent l="0" t="0" r="8255" b="6350"/>
                <wp:wrapNone/>
                <wp:docPr id="134"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3C3A82" id="Rectangle 134" o:spid="_x0000_s1026" style="position:absolute;margin-left:272.65pt;margin-top:1.7pt;width:11.35pt;height:10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ttoIwIAAD8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5872" behindDoc="0" locked="0" layoutInCell="1" allowOverlap="1">
                <wp:simplePos x="0" y="0"/>
                <wp:positionH relativeFrom="column">
                  <wp:posOffset>1230630</wp:posOffset>
                </wp:positionH>
                <wp:positionV relativeFrom="paragraph">
                  <wp:posOffset>29210</wp:posOffset>
                </wp:positionV>
                <wp:extent cx="144145" cy="127000"/>
                <wp:effectExtent l="0" t="0" r="8255" b="6350"/>
                <wp:wrapNone/>
                <wp:docPr id="136"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521719" id="Rectangle 136" o:spid="_x0000_s1026" style="position:absolute;margin-left:96.9pt;margin-top:2.3pt;width:11.35pt;height:10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6896" behindDoc="0" locked="0" layoutInCell="1" allowOverlap="1">
                <wp:simplePos x="0" y="0"/>
                <wp:positionH relativeFrom="column">
                  <wp:posOffset>2456180</wp:posOffset>
                </wp:positionH>
                <wp:positionV relativeFrom="paragraph">
                  <wp:posOffset>21590</wp:posOffset>
                </wp:positionV>
                <wp:extent cx="144145" cy="127000"/>
                <wp:effectExtent l="0" t="0" r="8255" b="635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0F6255" id="Rectangle 135" o:spid="_x0000_s1026" style="position:absolute;margin-left:193.4pt;margin-top:1.7pt;width:11.35pt;height:10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k7GIgIAAD8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59968" behindDoc="0" locked="0" layoutInCell="1" allowOverlap="1">
                <wp:simplePos x="0" y="0"/>
                <wp:positionH relativeFrom="column">
                  <wp:posOffset>114300</wp:posOffset>
                </wp:positionH>
                <wp:positionV relativeFrom="paragraph">
                  <wp:posOffset>15240</wp:posOffset>
                </wp:positionV>
                <wp:extent cx="144145" cy="127000"/>
                <wp:effectExtent l="0" t="0" r="8255" b="6350"/>
                <wp:wrapNone/>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0074F2" id="Rectangle 132" o:spid="_x0000_s1026" style="position:absolute;margin-left:9pt;margin-top:1.2pt;width:11.35pt;height:10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c5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07637">
        <w:rPr>
          <w:rFonts w:ascii="Times New Roman" w:hAnsi="Times New Roman" w:cs="Times New Roman"/>
          <w:sz w:val="24"/>
          <w:szCs w:val="24"/>
        </w:rPr>
        <w:tab/>
      </w:r>
      <w:r w:rsidR="00E07637">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2E2C6F"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34. </w:t>
      </w:r>
      <w:r w:rsidRPr="002E2C6F">
        <w:rPr>
          <w:rFonts w:ascii="Times New Roman" w:hAnsi="Times New Roman" w:cs="Times New Roman"/>
          <w:b/>
          <w:sz w:val="24"/>
          <w:szCs w:val="24"/>
        </w:rPr>
        <w:t xml:space="preserve">In increased motivation to learn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79424" behindDoc="0" locked="0" layoutInCell="1" allowOverlap="1">
                <wp:simplePos x="0" y="0"/>
                <wp:positionH relativeFrom="column">
                  <wp:posOffset>3475355</wp:posOffset>
                </wp:positionH>
                <wp:positionV relativeFrom="paragraph">
                  <wp:posOffset>21590</wp:posOffset>
                </wp:positionV>
                <wp:extent cx="144145" cy="127000"/>
                <wp:effectExtent l="0" t="0" r="8255" b="6350"/>
                <wp:wrapNone/>
                <wp:docPr id="129"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A06292" id="Rectangle 129" o:spid="_x0000_s1026" style="position:absolute;margin-left:273.65pt;margin-top:1.7pt;width:11.35pt;height:10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7376" behindDoc="0" locked="0" layoutInCell="1" allowOverlap="1">
                <wp:simplePos x="0" y="0"/>
                <wp:positionH relativeFrom="column">
                  <wp:posOffset>1256030</wp:posOffset>
                </wp:positionH>
                <wp:positionV relativeFrom="paragraph">
                  <wp:posOffset>30480</wp:posOffset>
                </wp:positionV>
                <wp:extent cx="144145" cy="127000"/>
                <wp:effectExtent l="0" t="0" r="8255" b="6350"/>
                <wp:wrapNone/>
                <wp:docPr id="131"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DE6766" id="Rectangle 131" o:spid="_x0000_s1026" style="position:absolute;margin-left:98.9pt;margin-top:2.4pt;width:11.35pt;height:10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8400" behindDoc="0" locked="0" layoutInCell="1" allowOverlap="1">
                <wp:simplePos x="0" y="0"/>
                <wp:positionH relativeFrom="column">
                  <wp:posOffset>2451100</wp:posOffset>
                </wp:positionH>
                <wp:positionV relativeFrom="paragraph">
                  <wp:posOffset>22860</wp:posOffset>
                </wp:positionV>
                <wp:extent cx="144145" cy="127000"/>
                <wp:effectExtent l="0" t="0" r="8255" b="6350"/>
                <wp:wrapNone/>
                <wp:docPr id="130"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D9BA6D" id="Rectangle 130" o:spid="_x0000_s1026" style="position:absolute;margin-left:193pt;margin-top:1.8pt;width:11.35pt;height:10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76352" behindDoc="0" locked="0" layoutInCell="1" allowOverlap="1">
                <wp:simplePos x="0" y="0"/>
                <wp:positionH relativeFrom="column">
                  <wp:posOffset>139700</wp:posOffset>
                </wp:positionH>
                <wp:positionV relativeFrom="paragraph">
                  <wp:posOffset>24130</wp:posOffset>
                </wp:positionV>
                <wp:extent cx="144145" cy="127000"/>
                <wp:effectExtent l="0" t="0" r="8255" b="6350"/>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A46639" id="Rectangle 127" o:spid="_x0000_s1026" style="position:absolute;margin-left:11pt;margin-top:1.9pt;width:11.35pt;height:10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2jJIQ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07637">
        <w:rPr>
          <w:rFonts w:ascii="Times New Roman" w:hAnsi="Times New Roman" w:cs="Times New Roman"/>
          <w:sz w:val="24"/>
          <w:szCs w:val="24"/>
        </w:rPr>
        <w:tab/>
      </w:r>
      <w:r w:rsidR="00E07637">
        <w:rPr>
          <w:rFonts w:ascii="Times New Roman" w:hAnsi="Times New Roman" w:cs="Times New Roman"/>
          <w:sz w:val="24"/>
          <w:szCs w:val="24"/>
        </w:rPr>
        <w:tab/>
      </w:r>
      <w:r w:rsidR="00056D5C" w:rsidRPr="0019476F">
        <w:rPr>
          <w:rFonts w:ascii="Times New Roman" w:hAnsi="Times New Roman" w:cs="Times New Roman"/>
          <w:sz w:val="24"/>
          <w:szCs w:val="24"/>
        </w:rPr>
        <w:t>Quite unlikely</w:t>
      </w:r>
    </w:p>
    <w:p w:rsidR="00056D5C" w:rsidRPr="00A76ECB"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35. </w:t>
      </w:r>
      <w:r w:rsidRPr="00A76ECB">
        <w:rPr>
          <w:rFonts w:ascii="Times New Roman" w:hAnsi="Times New Roman" w:cs="Times New Roman"/>
          <w:b/>
          <w:sz w:val="24"/>
          <w:szCs w:val="24"/>
        </w:rPr>
        <w:t>In increased confidence</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63040" behindDoc="0" locked="0" layoutInCell="1" allowOverlap="1">
                <wp:simplePos x="0" y="0"/>
                <wp:positionH relativeFrom="column">
                  <wp:posOffset>3462655</wp:posOffset>
                </wp:positionH>
                <wp:positionV relativeFrom="paragraph">
                  <wp:posOffset>13970</wp:posOffset>
                </wp:positionV>
                <wp:extent cx="144145" cy="127000"/>
                <wp:effectExtent l="0" t="0" r="8255" b="635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2C24B0" id="Rectangle 124" o:spid="_x0000_s1026" style="position:absolute;margin-left:272.65pt;margin-top:1.1pt;width:11.35pt;height:10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60992" behindDoc="0" locked="0" layoutInCell="1" allowOverlap="1">
                <wp:simplePos x="0" y="0"/>
                <wp:positionH relativeFrom="column">
                  <wp:posOffset>1184910</wp:posOffset>
                </wp:positionH>
                <wp:positionV relativeFrom="paragraph">
                  <wp:posOffset>20320</wp:posOffset>
                </wp:positionV>
                <wp:extent cx="144145" cy="127000"/>
                <wp:effectExtent l="0" t="0" r="8255" b="6350"/>
                <wp:wrapNone/>
                <wp:docPr id="126"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77AA40" id="Rectangle 126" o:spid="_x0000_s1026" style="position:absolute;margin-left:93.3pt;margin-top:1.6pt;width:11.35pt;height:10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64064" behindDoc="0" locked="0" layoutInCell="1" allowOverlap="1">
                <wp:simplePos x="0" y="0"/>
                <wp:positionH relativeFrom="column">
                  <wp:posOffset>2372360</wp:posOffset>
                </wp:positionH>
                <wp:positionV relativeFrom="paragraph">
                  <wp:posOffset>20320</wp:posOffset>
                </wp:positionV>
                <wp:extent cx="144145" cy="127000"/>
                <wp:effectExtent l="0" t="0" r="8255" b="6350"/>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8EC8C" id="Rectangle 123" o:spid="_x0000_s1026" style="position:absolute;margin-left:186.8pt;margin-top:1.6pt;width:11.35pt;height:10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65088" behindDoc="0" locked="0" layoutInCell="1" allowOverlap="1">
                <wp:simplePos x="0" y="0"/>
                <wp:positionH relativeFrom="column">
                  <wp:posOffset>114300</wp:posOffset>
                </wp:positionH>
                <wp:positionV relativeFrom="paragraph">
                  <wp:posOffset>13970</wp:posOffset>
                </wp:positionV>
                <wp:extent cx="144145" cy="127000"/>
                <wp:effectExtent l="0" t="0" r="8255" b="6350"/>
                <wp:wrapNone/>
                <wp:docPr id="122"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F229AF" id="Rectangle 122" o:spid="_x0000_s1026" style="position:absolute;margin-left:9pt;margin-top:1.1pt;width:11.35pt;height:10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07637">
        <w:rPr>
          <w:rFonts w:ascii="Times New Roman" w:hAnsi="Times New Roman" w:cs="Times New Roman"/>
          <w:sz w:val="24"/>
          <w:szCs w:val="24"/>
        </w:rPr>
        <w:tab/>
      </w:r>
      <w:r w:rsidR="00E07637">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Pr="00A76ECB"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36. </w:t>
      </w:r>
      <w:r w:rsidRPr="00A76ECB">
        <w:rPr>
          <w:rFonts w:ascii="Times New Roman" w:hAnsi="Times New Roman" w:cs="Times New Roman"/>
          <w:b/>
          <w:sz w:val="24"/>
          <w:szCs w:val="24"/>
        </w:rPr>
        <w:t xml:space="preserve">In their assessed work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84544" behindDoc="0" locked="0" layoutInCell="1" allowOverlap="1">
                <wp:simplePos x="0" y="0"/>
                <wp:positionH relativeFrom="column">
                  <wp:posOffset>3462655</wp:posOffset>
                </wp:positionH>
                <wp:positionV relativeFrom="paragraph">
                  <wp:posOffset>20320</wp:posOffset>
                </wp:positionV>
                <wp:extent cx="144145" cy="127000"/>
                <wp:effectExtent l="0" t="0" r="8255" b="6350"/>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54E64F" id="Rectangle 119" o:spid="_x0000_s1026" style="position:absolute;margin-left:272.65pt;margin-top:1.6pt;width:11.35pt;height:10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vys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82496" behindDoc="0" locked="0" layoutInCell="1" allowOverlap="1">
                <wp:simplePos x="0" y="0"/>
                <wp:positionH relativeFrom="column">
                  <wp:posOffset>1253490</wp:posOffset>
                </wp:positionH>
                <wp:positionV relativeFrom="paragraph">
                  <wp:posOffset>26670</wp:posOffset>
                </wp:positionV>
                <wp:extent cx="144145" cy="127000"/>
                <wp:effectExtent l="0" t="0" r="8255" b="6350"/>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02B728" id="Rectangle 120" o:spid="_x0000_s1026" style="position:absolute;margin-left:98.7pt;margin-top:2.1pt;width:11.35pt;height:10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GE2Ig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83520" behindDoc="0" locked="0" layoutInCell="1" allowOverlap="1">
                <wp:simplePos x="0" y="0"/>
                <wp:positionH relativeFrom="column">
                  <wp:posOffset>2372360</wp:posOffset>
                </wp:positionH>
                <wp:positionV relativeFrom="paragraph">
                  <wp:posOffset>26670</wp:posOffset>
                </wp:positionV>
                <wp:extent cx="144145" cy="127000"/>
                <wp:effectExtent l="0" t="0" r="8255" b="635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838E9" id="Rectangle 118" o:spid="_x0000_s1026" style="position:absolute;margin-left:186.8pt;margin-top:2.1pt;width:11.35pt;height:10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81472" behindDoc="0" locked="0" layoutInCell="1" allowOverlap="1">
                <wp:simplePos x="0" y="0"/>
                <wp:positionH relativeFrom="column">
                  <wp:posOffset>114300</wp:posOffset>
                </wp:positionH>
                <wp:positionV relativeFrom="paragraph">
                  <wp:posOffset>20320</wp:posOffset>
                </wp:positionV>
                <wp:extent cx="144145" cy="127000"/>
                <wp:effectExtent l="0" t="0" r="8255" b="635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B327A" id="Rectangle 117" o:spid="_x0000_s1026" style="position:absolute;margin-left:9pt;margin-top:1.6pt;width:11.35pt;height:10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p+JIgIAAD8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"/>
            </w:pict>
          </mc:Fallback>
        </mc:AlternateContent>
      </w:r>
      <w:r w:rsidR="00056D5C">
        <w:rPr>
          <w:rFonts w:ascii="Times New Roman" w:hAnsi="Times New Roman" w:cs="Times New Roman"/>
          <w:sz w:val="24"/>
          <w:szCs w:val="24"/>
        </w:rPr>
        <w:t xml:space="preserve">        Very likely            Quite Likely         </w:t>
      </w:r>
      <w:r w:rsidR="00056D5C" w:rsidRPr="0019476F">
        <w:rPr>
          <w:rFonts w:ascii="Times New Roman" w:hAnsi="Times New Roman" w:cs="Times New Roman"/>
          <w:sz w:val="24"/>
          <w:szCs w:val="24"/>
        </w:rPr>
        <w:t>Neither</w:t>
      </w:r>
      <w:r w:rsidR="00E07637">
        <w:rPr>
          <w:rFonts w:ascii="Times New Roman" w:hAnsi="Times New Roman" w:cs="Times New Roman"/>
          <w:sz w:val="24"/>
          <w:szCs w:val="24"/>
        </w:rPr>
        <w:tab/>
      </w:r>
      <w:r w:rsidR="00E07637">
        <w:rPr>
          <w:rFonts w:ascii="Times New Roman" w:hAnsi="Times New Roman" w:cs="Times New Roman"/>
          <w:sz w:val="24"/>
          <w:szCs w:val="24"/>
        </w:rPr>
        <w:tab/>
      </w:r>
      <w:r w:rsidR="00056D5C" w:rsidRPr="0019476F">
        <w:rPr>
          <w:rFonts w:ascii="Times New Roman" w:hAnsi="Times New Roman" w:cs="Times New Roman"/>
          <w:sz w:val="24"/>
          <w:szCs w:val="24"/>
        </w:rPr>
        <w:t xml:space="preserve">Quite unlikely </w:t>
      </w:r>
    </w:p>
    <w:p w:rsidR="00056D5C"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 xml:space="preserve">For each of the following potential outcomes from the use of the museum, please could you rate the importance of each one in your view: (please tick one box for each) </w:t>
      </w:r>
    </w:p>
    <w:p w:rsidR="00056D5C" w:rsidRPr="0019476F" w:rsidRDefault="00056D5C" w:rsidP="00056D5C">
      <w:pPr>
        <w:spacing w:line="480" w:lineRule="auto"/>
        <w:rPr>
          <w:rFonts w:ascii="Times New Roman" w:hAnsi="Times New Roman" w:cs="Times New Roman"/>
          <w:sz w:val="24"/>
          <w:szCs w:val="24"/>
        </w:rPr>
      </w:pPr>
      <w:r w:rsidRPr="0019476F">
        <w:rPr>
          <w:rFonts w:ascii="Times New Roman" w:hAnsi="Times New Roman" w:cs="Times New Roman"/>
          <w:sz w:val="24"/>
          <w:szCs w:val="24"/>
        </w:rPr>
        <w:t>Very important /Important /Neither Not very important /Not at all important</w:t>
      </w:r>
    </w:p>
    <w:p w:rsidR="00056D5C" w:rsidRPr="007A7406"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37. </w:t>
      </w:r>
      <w:r w:rsidRPr="007A7406">
        <w:rPr>
          <w:rFonts w:ascii="Times New Roman" w:hAnsi="Times New Roman" w:cs="Times New Roman"/>
          <w:b/>
          <w:sz w:val="24"/>
          <w:szCs w:val="24"/>
        </w:rPr>
        <w:t>Knowledge and understanding</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mc:AlternateContent>
          <mc:Choice Requires="wps">
            <w:drawing>
              <wp:anchor distT="0" distB="0" distL="114300" distR="114300" simplePos="0" relativeHeight="251908096" behindDoc="0" locked="0" layoutInCell="1" allowOverlap="1">
                <wp:simplePos x="0" y="0"/>
                <wp:positionH relativeFrom="column">
                  <wp:posOffset>2560320</wp:posOffset>
                </wp:positionH>
                <wp:positionV relativeFrom="paragraph">
                  <wp:posOffset>15875</wp:posOffset>
                </wp:positionV>
                <wp:extent cx="144145" cy="127000"/>
                <wp:effectExtent l="0" t="0" r="8255" b="6350"/>
                <wp:wrapNone/>
                <wp:docPr id="115"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9EB47" id="Rectangle 115" o:spid="_x0000_s1026" style="position:absolute;margin-left:201.6pt;margin-top:1.25pt;width:11.35pt;height:10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cQP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88640" behindDoc="0" locked="0" layoutInCell="1" allowOverlap="1">
                <wp:simplePos x="0" y="0"/>
                <wp:positionH relativeFrom="column">
                  <wp:posOffset>1644015</wp:posOffset>
                </wp:positionH>
                <wp:positionV relativeFrom="paragraph">
                  <wp:posOffset>15875</wp:posOffset>
                </wp:positionV>
                <wp:extent cx="144145" cy="127000"/>
                <wp:effectExtent l="0" t="0" r="8255" b="6350"/>
                <wp:wrapNone/>
                <wp:docPr id="11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DB2C9" id="Rectangle 114" o:spid="_x0000_s1026" style="position:absolute;margin-left:129.45pt;margin-top:1.25pt;width:11.35pt;height:10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VGh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90688" behindDoc="0" locked="0" layoutInCell="1" allowOverlap="1">
                <wp:simplePos x="0" y="0"/>
                <wp:positionH relativeFrom="column">
                  <wp:posOffset>54610</wp:posOffset>
                </wp:positionH>
                <wp:positionV relativeFrom="paragraph">
                  <wp:posOffset>15875</wp:posOffset>
                </wp:positionV>
                <wp:extent cx="144145" cy="127000"/>
                <wp:effectExtent l="0" t="0" r="8255" b="6350"/>
                <wp:wrapNone/>
                <wp:docPr id="112"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883DC" id="Rectangle 112" o:spid="_x0000_s1026" style="position:absolute;margin-left:4.3pt;margin-top:1.25pt;width:11.35pt;height:10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s3wIgIAAD8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"/>
            </w:pict>
          </mc:Fallback>
        </mc:AlternateContent>
      </w:r>
      <w:r w:rsidR="00056D5C">
        <w:rPr>
          <w:rFonts w:ascii="Times New Roman" w:hAnsi="Times New Roman" w:cs="Times New Roman"/>
          <w:sz w:val="24"/>
          <w:szCs w:val="24"/>
        </w:rPr>
        <w:t xml:space="preserve">      Very important      </w:t>
      </w:r>
      <w:r w:rsidR="00644D2E">
        <w:rPr>
          <w:rFonts w:ascii="Times New Roman" w:hAnsi="Times New Roman" w:cs="Times New Roman"/>
          <w:sz w:val="24"/>
          <w:szCs w:val="24"/>
        </w:rPr>
        <w:tab/>
        <w:t xml:space="preserve"> </w:t>
      </w:r>
      <w:r w:rsidR="00056D5C">
        <w:rPr>
          <w:rFonts w:ascii="Times New Roman" w:hAnsi="Times New Roman" w:cs="Times New Roman"/>
          <w:sz w:val="24"/>
          <w:szCs w:val="24"/>
        </w:rPr>
        <w:t xml:space="preserve">Neither       </w:t>
      </w:r>
      <w:r w:rsidR="00644D2E">
        <w:rPr>
          <w:rFonts w:ascii="Times New Roman" w:hAnsi="Times New Roman" w:cs="Times New Roman"/>
          <w:sz w:val="24"/>
          <w:szCs w:val="24"/>
        </w:rPr>
        <w:tab/>
        <w:t xml:space="preserve"> </w:t>
      </w:r>
      <w:r w:rsidR="00056D5C">
        <w:rPr>
          <w:rFonts w:ascii="Times New Roman" w:hAnsi="Times New Roman" w:cs="Times New Roman"/>
          <w:sz w:val="24"/>
          <w:szCs w:val="24"/>
        </w:rPr>
        <w:t xml:space="preserve">Not very important        </w:t>
      </w:r>
    </w:p>
    <w:p w:rsidR="00056D5C" w:rsidRPr="007A7406"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38. </w:t>
      </w:r>
      <w:r w:rsidRPr="007A7406">
        <w:rPr>
          <w:rFonts w:ascii="Times New Roman" w:hAnsi="Times New Roman" w:cs="Times New Roman"/>
          <w:b/>
          <w:sz w:val="24"/>
          <w:szCs w:val="24"/>
        </w:rPr>
        <w:t xml:space="preserve">Skills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907072" behindDoc="0" locked="0" layoutInCell="1" allowOverlap="1">
                <wp:simplePos x="0" y="0"/>
                <wp:positionH relativeFrom="column">
                  <wp:posOffset>2560320</wp:posOffset>
                </wp:positionH>
                <wp:positionV relativeFrom="paragraph">
                  <wp:posOffset>29210</wp:posOffset>
                </wp:positionV>
                <wp:extent cx="144145" cy="127000"/>
                <wp:effectExtent l="0" t="0" r="8255" b="6350"/>
                <wp:wrapNone/>
                <wp:docPr id="109"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78FC3" id="Rectangle 109" o:spid="_x0000_s1026" style="position:absolute;margin-left:201.6pt;margin-top:2.3pt;width:11.35pt;height:10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67136" behindDoc="0" locked="0" layoutInCell="1" allowOverlap="1">
                <wp:simplePos x="0" y="0"/>
                <wp:positionH relativeFrom="column">
                  <wp:posOffset>1644015</wp:posOffset>
                </wp:positionH>
                <wp:positionV relativeFrom="paragraph">
                  <wp:posOffset>29210</wp:posOffset>
                </wp:positionV>
                <wp:extent cx="144145" cy="127000"/>
                <wp:effectExtent l="0" t="0" r="8255" b="6350"/>
                <wp:wrapNone/>
                <wp:docPr id="110"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26270C" id="Rectangle 110" o:spid="_x0000_s1026" style="position:absolute;margin-left:129.45pt;margin-top:2.3pt;width:11.35pt;height:10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ZZ2Ig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86592" behindDoc="0" locked="0" layoutInCell="1" allowOverlap="1">
                <wp:simplePos x="0" y="0"/>
                <wp:positionH relativeFrom="column">
                  <wp:posOffset>46355</wp:posOffset>
                </wp:positionH>
                <wp:positionV relativeFrom="paragraph">
                  <wp:posOffset>29210</wp:posOffset>
                </wp:positionV>
                <wp:extent cx="144145" cy="127000"/>
                <wp:effectExtent l="0" t="0" r="8255" b="6350"/>
                <wp:wrapNone/>
                <wp:docPr id="107"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8F121C" id="Rectangle 107" o:spid="_x0000_s1026" style="position:absolute;margin-left:3.65pt;margin-top:2.3pt;width:11.35pt;height:10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IAIgIAAD8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"/>
            </w:pict>
          </mc:Fallback>
        </mc:AlternateContent>
      </w:r>
      <w:r w:rsidR="00056D5C">
        <w:rPr>
          <w:rFonts w:ascii="Times New Roman" w:hAnsi="Times New Roman" w:cs="Times New Roman"/>
          <w:sz w:val="24"/>
          <w:szCs w:val="24"/>
        </w:rPr>
        <w:t xml:space="preserve">      Very important           </w:t>
      </w:r>
      <w:r w:rsidR="00644D2E">
        <w:rPr>
          <w:rFonts w:ascii="Times New Roman" w:hAnsi="Times New Roman" w:cs="Times New Roman"/>
          <w:sz w:val="24"/>
          <w:szCs w:val="24"/>
        </w:rPr>
        <w:tab/>
        <w:t xml:space="preserve"> </w:t>
      </w:r>
      <w:r w:rsidR="00056D5C">
        <w:rPr>
          <w:rFonts w:ascii="Times New Roman" w:hAnsi="Times New Roman" w:cs="Times New Roman"/>
          <w:sz w:val="24"/>
          <w:szCs w:val="24"/>
        </w:rPr>
        <w:t xml:space="preserve">Neither        </w:t>
      </w:r>
      <w:r w:rsidR="00644D2E">
        <w:rPr>
          <w:rFonts w:ascii="Times New Roman" w:hAnsi="Times New Roman" w:cs="Times New Roman"/>
          <w:sz w:val="24"/>
          <w:szCs w:val="24"/>
        </w:rPr>
        <w:tab/>
        <w:t xml:space="preserve"> </w:t>
      </w:r>
      <w:r w:rsidR="00056D5C">
        <w:rPr>
          <w:rFonts w:ascii="Times New Roman" w:hAnsi="Times New Roman" w:cs="Times New Roman"/>
          <w:sz w:val="24"/>
          <w:szCs w:val="24"/>
        </w:rPr>
        <w:t xml:space="preserve">Not very important         </w:t>
      </w:r>
    </w:p>
    <w:p w:rsidR="00056D5C" w:rsidRPr="007A7406"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39. </w:t>
      </w:r>
      <w:r w:rsidRPr="007A7406">
        <w:rPr>
          <w:rFonts w:ascii="Times New Roman" w:hAnsi="Times New Roman" w:cs="Times New Roman"/>
          <w:b/>
          <w:sz w:val="24"/>
          <w:szCs w:val="24"/>
        </w:rPr>
        <w:t>Attitudes and values</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906048" behindDoc="0" locked="0" layoutInCell="1" allowOverlap="1">
                <wp:simplePos x="0" y="0"/>
                <wp:positionH relativeFrom="column">
                  <wp:posOffset>2649220</wp:posOffset>
                </wp:positionH>
                <wp:positionV relativeFrom="paragraph">
                  <wp:posOffset>20955</wp:posOffset>
                </wp:positionV>
                <wp:extent cx="144145" cy="127000"/>
                <wp:effectExtent l="0" t="0" r="8255" b="6350"/>
                <wp:wrapNone/>
                <wp:docPr id="104"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CAD74F" id="Rectangle 104" o:spid="_x0000_s1026" style="position:absolute;margin-left:208.6pt;margin-top:1.65pt;width:11.35pt;height:10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ywoIg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92736" behindDoc="0" locked="0" layoutInCell="1" allowOverlap="1">
                <wp:simplePos x="0" y="0"/>
                <wp:positionH relativeFrom="column">
                  <wp:posOffset>1644015</wp:posOffset>
                </wp:positionH>
                <wp:positionV relativeFrom="paragraph">
                  <wp:posOffset>20955</wp:posOffset>
                </wp:positionV>
                <wp:extent cx="144145" cy="127000"/>
                <wp:effectExtent l="0" t="0" r="8255" b="6350"/>
                <wp:wrapNone/>
                <wp:docPr id="105"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00626" id="Rectangle 105" o:spid="_x0000_s1026" style="position:absolute;margin-left:129.45pt;margin-top:1.65pt;width:11.35pt;height:10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7mGIgIAAD8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94784" behindDoc="0" locked="0" layoutInCell="1" allowOverlap="1">
                <wp:simplePos x="0" y="0"/>
                <wp:positionH relativeFrom="column">
                  <wp:posOffset>59055</wp:posOffset>
                </wp:positionH>
                <wp:positionV relativeFrom="paragraph">
                  <wp:posOffset>20955</wp:posOffset>
                </wp:positionV>
                <wp:extent cx="144145" cy="127000"/>
                <wp:effectExtent l="0" t="0" r="8255" b="6350"/>
                <wp:wrapNone/>
                <wp:docPr id="102"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785C0E" id="Rectangle 102" o:spid="_x0000_s1026" style="position:absolute;margin-left:4.65pt;margin-top:1.65pt;width:11.35pt;height:10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"/>
            </w:pict>
          </mc:Fallback>
        </mc:AlternateContent>
      </w:r>
      <w:r w:rsidR="00056D5C">
        <w:rPr>
          <w:rFonts w:ascii="Times New Roman" w:hAnsi="Times New Roman" w:cs="Times New Roman"/>
          <w:sz w:val="24"/>
          <w:szCs w:val="24"/>
        </w:rPr>
        <w:t xml:space="preserve">     </w:t>
      </w:r>
      <w:r w:rsidR="00CD754A">
        <w:rPr>
          <w:rFonts w:ascii="Times New Roman" w:hAnsi="Times New Roman" w:cs="Times New Roman"/>
          <w:sz w:val="24"/>
          <w:szCs w:val="24"/>
        </w:rPr>
        <w:t xml:space="preserve">  </w:t>
      </w:r>
      <w:r w:rsidR="00056D5C">
        <w:rPr>
          <w:rFonts w:ascii="Times New Roman" w:hAnsi="Times New Roman" w:cs="Times New Roman"/>
          <w:sz w:val="24"/>
          <w:szCs w:val="24"/>
        </w:rPr>
        <w:t xml:space="preserve">Very important         </w:t>
      </w:r>
      <w:r w:rsidR="00644D2E">
        <w:rPr>
          <w:rFonts w:ascii="Times New Roman" w:hAnsi="Times New Roman" w:cs="Times New Roman"/>
          <w:sz w:val="24"/>
          <w:szCs w:val="24"/>
        </w:rPr>
        <w:tab/>
        <w:t xml:space="preserve"> </w:t>
      </w:r>
      <w:r w:rsidR="00056D5C">
        <w:rPr>
          <w:rFonts w:ascii="Times New Roman" w:hAnsi="Times New Roman" w:cs="Times New Roman"/>
          <w:sz w:val="24"/>
          <w:szCs w:val="24"/>
        </w:rPr>
        <w:t xml:space="preserve">Neither    </w:t>
      </w:r>
      <w:r w:rsidR="00644D2E">
        <w:rPr>
          <w:rFonts w:ascii="Times New Roman" w:hAnsi="Times New Roman" w:cs="Times New Roman"/>
          <w:sz w:val="24"/>
          <w:szCs w:val="24"/>
        </w:rPr>
        <w:tab/>
      </w:r>
      <w:r w:rsidR="00056D5C">
        <w:rPr>
          <w:rFonts w:ascii="Times New Roman" w:hAnsi="Times New Roman" w:cs="Times New Roman"/>
          <w:sz w:val="24"/>
          <w:szCs w:val="24"/>
        </w:rPr>
        <w:t xml:space="preserve">   Not very important          </w:t>
      </w:r>
    </w:p>
    <w:p w:rsidR="00056D5C" w:rsidRPr="007A7406"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40. </w:t>
      </w:r>
      <w:r w:rsidRPr="007A7406">
        <w:rPr>
          <w:rFonts w:ascii="Times New Roman" w:hAnsi="Times New Roman" w:cs="Times New Roman"/>
          <w:b/>
          <w:sz w:val="24"/>
          <w:szCs w:val="24"/>
        </w:rPr>
        <w:t>Enjoyment, inspiration, creativity</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96832" behindDoc="0" locked="0" layoutInCell="1" allowOverlap="1">
                <wp:simplePos x="0" y="0"/>
                <wp:positionH relativeFrom="column">
                  <wp:posOffset>2505075</wp:posOffset>
                </wp:positionH>
                <wp:positionV relativeFrom="paragraph">
                  <wp:posOffset>24130</wp:posOffset>
                </wp:positionV>
                <wp:extent cx="144145" cy="127000"/>
                <wp:effectExtent l="0" t="0" r="8255" b="6350"/>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ADF641" id="Rectangle 100" o:spid="_x0000_s1026" style="position:absolute;margin-left:197.25pt;margin-top:1.9pt;width:11.35pt;height:10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95808" behindDoc="0" locked="0" layoutInCell="1" allowOverlap="1">
                <wp:simplePos x="0" y="0"/>
                <wp:positionH relativeFrom="column">
                  <wp:posOffset>1499870</wp:posOffset>
                </wp:positionH>
                <wp:positionV relativeFrom="paragraph">
                  <wp:posOffset>24130</wp:posOffset>
                </wp:positionV>
                <wp:extent cx="144145" cy="127000"/>
                <wp:effectExtent l="0" t="0" r="8255" b="6350"/>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974917" id="Rectangle 101" o:spid="_x0000_s1026" style="position:absolute;margin-left:118.1pt;margin-top:1.9pt;width:11.35pt;height:10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35RIgIAAD8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98880" behindDoc="0" locked="0" layoutInCell="1" allowOverlap="1">
                <wp:simplePos x="0" y="0"/>
                <wp:positionH relativeFrom="column">
                  <wp:posOffset>46355</wp:posOffset>
                </wp:positionH>
                <wp:positionV relativeFrom="paragraph">
                  <wp:posOffset>24130</wp:posOffset>
                </wp:positionV>
                <wp:extent cx="144145" cy="127000"/>
                <wp:effectExtent l="0" t="0" r="8255" b="6350"/>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69EE8" id="Rectangle 97" o:spid="_x0000_s1026" style="position:absolute;margin-left:3.65pt;margin-top:1.9pt;width:11.35pt;height:10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"/>
            </w:pict>
          </mc:Fallback>
        </mc:AlternateContent>
      </w:r>
      <w:r w:rsidR="00056D5C">
        <w:rPr>
          <w:rFonts w:ascii="Times New Roman" w:hAnsi="Times New Roman" w:cs="Times New Roman"/>
          <w:sz w:val="24"/>
          <w:szCs w:val="24"/>
        </w:rPr>
        <w:t xml:space="preserve">      Very important             </w:t>
      </w:r>
      <w:r w:rsidR="00644D2E">
        <w:rPr>
          <w:rFonts w:ascii="Times New Roman" w:hAnsi="Times New Roman" w:cs="Times New Roman"/>
          <w:sz w:val="24"/>
          <w:szCs w:val="24"/>
        </w:rPr>
        <w:t xml:space="preserve"> </w:t>
      </w:r>
      <w:r w:rsidR="00056D5C">
        <w:rPr>
          <w:rFonts w:ascii="Times New Roman" w:hAnsi="Times New Roman" w:cs="Times New Roman"/>
          <w:sz w:val="24"/>
          <w:szCs w:val="24"/>
        </w:rPr>
        <w:t xml:space="preserve">Neither        </w:t>
      </w:r>
      <w:r w:rsidR="00644D2E">
        <w:rPr>
          <w:rFonts w:ascii="Times New Roman" w:hAnsi="Times New Roman" w:cs="Times New Roman"/>
          <w:sz w:val="24"/>
          <w:szCs w:val="24"/>
        </w:rPr>
        <w:tab/>
      </w:r>
      <w:r w:rsidR="00056D5C">
        <w:rPr>
          <w:rFonts w:ascii="Times New Roman" w:hAnsi="Times New Roman" w:cs="Times New Roman"/>
          <w:sz w:val="24"/>
          <w:szCs w:val="24"/>
        </w:rPr>
        <w:t xml:space="preserve">Not very important       </w:t>
      </w:r>
    </w:p>
    <w:p w:rsidR="00056D5C" w:rsidRPr="000F4113" w:rsidRDefault="00056D5C" w:rsidP="00056D5C">
      <w:pPr>
        <w:spacing w:line="480" w:lineRule="auto"/>
        <w:rPr>
          <w:rFonts w:ascii="Times New Roman" w:hAnsi="Times New Roman" w:cs="Times New Roman"/>
          <w:b/>
          <w:sz w:val="24"/>
          <w:szCs w:val="24"/>
        </w:rPr>
      </w:pPr>
      <w:r>
        <w:rPr>
          <w:rFonts w:ascii="Times New Roman" w:hAnsi="Times New Roman" w:cs="Times New Roman"/>
          <w:sz w:val="24"/>
          <w:szCs w:val="24"/>
        </w:rPr>
        <w:t>Q</w:t>
      </w:r>
      <w:r w:rsidR="00104D5C">
        <w:rPr>
          <w:rFonts w:ascii="Times New Roman" w:hAnsi="Times New Roman" w:cs="Times New Roman"/>
          <w:sz w:val="24"/>
          <w:szCs w:val="24"/>
        </w:rPr>
        <w:t xml:space="preserve">. </w:t>
      </w:r>
      <w:r>
        <w:rPr>
          <w:rFonts w:ascii="Times New Roman" w:hAnsi="Times New Roman" w:cs="Times New Roman"/>
          <w:sz w:val="24"/>
          <w:szCs w:val="24"/>
        </w:rPr>
        <w:t xml:space="preserve">41. </w:t>
      </w:r>
      <w:r w:rsidRPr="000F4113">
        <w:rPr>
          <w:rFonts w:ascii="Times New Roman" w:hAnsi="Times New Roman" w:cs="Times New Roman"/>
          <w:b/>
          <w:sz w:val="24"/>
          <w:szCs w:val="24"/>
        </w:rPr>
        <w:t xml:space="preserve">Activity, behaviour, progression </w:t>
      </w:r>
    </w:p>
    <w:p w:rsidR="00056D5C" w:rsidRPr="0019476F"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930624" behindDoc="0" locked="0" layoutInCell="1" allowOverlap="1">
                <wp:simplePos x="0" y="0"/>
                <wp:positionH relativeFrom="column">
                  <wp:posOffset>2505075</wp:posOffset>
                </wp:positionH>
                <wp:positionV relativeFrom="paragraph">
                  <wp:posOffset>16510</wp:posOffset>
                </wp:positionV>
                <wp:extent cx="144145" cy="127000"/>
                <wp:effectExtent l="0" t="0" r="8255" b="6350"/>
                <wp:wrapNone/>
                <wp:docPr id="274" name="Rectangle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DE8758" id="Rectangle 274" o:spid="_x0000_s1026" style="position:absolute;margin-left:197.25pt;margin-top:1.3pt;width:11.35pt;height:10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EAIwIAAD8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00928" behindDoc="0" locked="0" layoutInCell="1" allowOverlap="1">
                <wp:simplePos x="0" y="0"/>
                <wp:positionH relativeFrom="column">
                  <wp:posOffset>1355725</wp:posOffset>
                </wp:positionH>
                <wp:positionV relativeFrom="paragraph">
                  <wp:posOffset>16510</wp:posOffset>
                </wp:positionV>
                <wp:extent cx="144145" cy="127000"/>
                <wp:effectExtent l="0" t="0" r="8255" b="6350"/>
                <wp:wrapNone/>
                <wp:docPr id="95"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FD47EB" id="Rectangle 95" o:spid="_x0000_s1026" style="position:absolute;margin-left:106.75pt;margin-top:1.3pt;width:11.35pt;height:10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02976" behindDoc="0" locked="0" layoutInCell="1" allowOverlap="1">
                <wp:simplePos x="0" y="0"/>
                <wp:positionH relativeFrom="column">
                  <wp:posOffset>-2540</wp:posOffset>
                </wp:positionH>
                <wp:positionV relativeFrom="paragraph">
                  <wp:posOffset>39370</wp:posOffset>
                </wp:positionV>
                <wp:extent cx="144145" cy="127000"/>
                <wp:effectExtent l="0" t="0" r="8255" b="6350"/>
                <wp:wrapNone/>
                <wp:docPr id="9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5A243" id="Rectangle 92" o:spid="_x0000_s1026" style="position:absolute;margin-left:-.2pt;margin-top:3.1pt;width:11.35pt;height:10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"/>
            </w:pict>
          </mc:Fallback>
        </mc:AlternateContent>
      </w:r>
      <w:r w:rsidR="00056D5C">
        <w:rPr>
          <w:rFonts w:ascii="Times New Roman" w:hAnsi="Times New Roman" w:cs="Times New Roman"/>
          <w:sz w:val="24"/>
          <w:szCs w:val="24"/>
        </w:rPr>
        <w:t xml:space="preserve">     Very important           Neither         </w:t>
      </w:r>
      <w:r w:rsidR="00644D2E">
        <w:rPr>
          <w:rFonts w:ascii="Times New Roman" w:hAnsi="Times New Roman" w:cs="Times New Roman"/>
          <w:sz w:val="24"/>
          <w:szCs w:val="24"/>
        </w:rPr>
        <w:tab/>
      </w:r>
      <w:r w:rsidR="00056D5C">
        <w:rPr>
          <w:rFonts w:ascii="Times New Roman" w:hAnsi="Times New Roman" w:cs="Times New Roman"/>
          <w:sz w:val="24"/>
          <w:szCs w:val="24"/>
        </w:rPr>
        <w:t xml:space="preserve">Not very important       </w:t>
      </w:r>
    </w:p>
    <w:p w:rsidR="00056D5C" w:rsidRPr="0019476F" w:rsidRDefault="00056D5C" w:rsidP="00056D5C">
      <w:pPr>
        <w:spacing w:line="480" w:lineRule="auto"/>
        <w:rPr>
          <w:rFonts w:ascii="Times New Roman" w:hAnsi="Times New Roman" w:cs="Times New Roman"/>
          <w:b/>
          <w:sz w:val="24"/>
          <w:szCs w:val="24"/>
        </w:rPr>
      </w:pPr>
      <w:r w:rsidRPr="0019476F">
        <w:rPr>
          <w:rFonts w:ascii="Times New Roman" w:hAnsi="Times New Roman" w:cs="Times New Roman"/>
          <w:b/>
          <w:sz w:val="24"/>
          <w:szCs w:val="24"/>
        </w:rPr>
        <w:t xml:space="preserve">And what do you feel about your use of museums? </w:t>
      </w:r>
    </w:p>
    <w:p w:rsidR="00056D5C" w:rsidRPr="0019476F" w:rsidRDefault="00056D5C" w:rsidP="00056D5C">
      <w:pPr>
        <w:spacing w:line="480" w:lineRule="auto"/>
        <w:rPr>
          <w:rFonts w:ascii="Times New Roman" w:hAnsi="Times New Roman" w:cs="Times New Roman"/>
          <w:sz w:val="24"/>
          <w:szCs w:val="24"/>
        </w:rPr>
      </w:pPr>
      <w:r>
        <w:rPr>
          <w:rFonts w:ascii="Times New Roman" w:hAnsi="Times New Roman" w:cs="Times New Roman"/>
          <w:sz w:val="24"/>
          <w:szCs w:val="24"/>
        </w:rPr>
        <w:t xml:space="preserve">  Q</w:t>
      </w:r>
      <w:r w:rsidR="00104D5C">
        <w:rPr>
          <w:rFonts w:ascii="Times New Roman" w:hAnsi="Times New Roman" w:cs="Times New Roman"/>
          <w:sz w:val="24"/>
          <w:szCs w:val="24"/>
        </w:rPr>
        <w:t xml:space="preserve">. </w:t>
      </w:r>
      <w:r>
        <w:rPr>
          <w:rFonts w:ascii="Times New Roman" w:hAnsi="Times New Roman" w:cs="Times New Roman"/>
          <w:sz w:val="24"/>
          <w:szCs w:val="24"/>
        </w:rPr>
        <w:t>42</w:t>
      </w:r>
      <w:r w:rsidRPr="0019476F">
        <w:rPr>
          <w:rFonts w:ascii="Times New Roman" w:hAnsi="Times New Roman" w:cs="Times New Roman"/>
          <w:sz w:val="24"/>
          <w:szCs w:val="24"/>
        </w:rPr>
        <w:t xml:space="preserve">. How important are museums to your teaching?  </w:t>
      </w:r>
    </w:p>
    <w:p w:rsidR="00056D5C" w:rsidRDefault="00664BC7" w:rsidP="00056D5C">
      <w:pPr>
        <w:spacing w:line="48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909120" behindDoc="0" locked="0" layoutInCell="1" allowOverlap="1">
                <wp:simplePos x="0" y="0"/>
                <wp:positionH relativeFrom="column">
                  <wp:posOffset>2505075</wp:posOffset>
                </wp:positionH>
                <wp:positionV relativeFrom="paragraph">
                  <wp:posOffset>16510</wp:posOffset>
                </wp:positionV>
                <wp:extent cx="144145" cy="127000"/>
                <wp:effectExtent l="0" t="0" r="8255" b="6350"/>
                <wp:wrapNone/>
                <wp:docPr id="89"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3996A0" id="Rectangle 89" o:spid="_x0000_s1026" style="position:absolute;margin-left:197.25pt;margin-top:1.3pt;width:11.35pt;height:10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13216" behindDoc="0" locked="0" layoutInCell="1" allowOverlap="1">
                <wp:simplePos x="0" y="0"/>
                <wp:positionH relativeFrom="column">
                  <wp:posOffset>1644015</wp:posOffset>
                </wp:positionH>
                <wp:positionV relativeFrom="paragraph">
                  <wp:posOffset>16510</wp:posOffset>
                </wp:positionV>
                <wp:extent cx="144145" cy="127000"/>
                <wp:effectExtent l="0" t="0" r="8255" b="6350"/>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2C5F84" id="Rectangle 91" o:spid="_x0000_s1026" style="position:absolute;margin-left:129.45pt;margin-top:1.3pt;width:11.35pt;height:10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"/>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932672" behindDoc="0" locked="0" layoutInCell="1" allowOverlap="1">
                <wp:simplePos x="0" y="0"/>
                <wp:positionH relativeFrom="column">
                  <wp:posOffset>203200</wp:posOffset>
                </wp:positionH>
                <wp:positionV relativeFrom="paragraph">
                  <wp:posOffset>16510</wp:posOffset>
                </wp:positionV>
                <wp:extent cx="144145" cy="127000"/>
                <wp:effectExtent l="0" t="0" r="8255" b="6350"/>
                <wp:wrapNone/>
                <wp:docPr id="277"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27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6ABC69" id="Rectangle 277" o:spid="_x0000_s1026" style="position:absolute;margin-left:16pt;margin-top:1.3pt;width:11.35pt;height:10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"/>
            </w:pict>
          </mc:Fallback>
        </mc:AlternateContent>
      </w:r>
      <w:r w:rsidR="00644D2E">
        <w:rPr>
          <w:rFonts w:ascii="Times New Roman" w:hAnsi="Times New Roman" w:cs="Times New Roman"/>
          <w:sz w:val="24"/>
          <w:szCs w:val="24"/>
        </w:rPr>
        <w:t xml:space="preserve">           </w:t>
      </w:r>
      <w:r w:rsidR="00056D5C" w:rsidRPr="0019476F">
        <w:rPr>
          <w:rFonts w:ascii="Times New Roman" w:hAnsi="Times New Roman" w:cs="Times New Roman"/>
          <w:sz w:val="24"/>
          <w:szCs w:val="24"/>
        </w:rPr>
        <w:t>Very important</w:t>
      </w:r>
      <w:r w:rsidR="00644D2E">
        <w:rPr>
          <w:rFonts w:ascii="Times New Roman" w:hAnsi="Times New Roman" w:cs="Times New Roman"/>
          <w:sz w:val="24"/>
          <w:szCs w:val="24"/>
        </w:rPr>
        <w:tab/>
      </w:r>
      <w:r w:rsidR="00644D2E">
        <w:rPr>
          <w:rFonts w:ascii="Times New Roman" w:hAnsi="Times New Roman" w:cs="Times New Roman"/>
          <w:sz w:val="24"/>
          <w:szCs w:val="24"/>
        </w:rPr>
        <w:tab/>
      </w:r>
      <w:r w:rsidR="00056D5C" w:rsidRPr="0019476F">
        <w:rPr>
          <w:rFonts w:ascii="Times New Roman" w:hAnsi="Times New Roman" w:cs="Times New Roman"/>
          <w:sz w:val="24"/>
          <w:szCs w:val="24"/>
        </w:rPr>
        <w:t>Neither</w:t>
      </w:r>
      <w:r w:rsidR="00644D2E">
        <w:rPr>
          <w:rFonts w:ascii="Times New Roman" w:hAnsi="Times New Roman" w:cs="Times New Roman"/>
          <w:sz w:val="24"/>
          <w:szCs w:val="24"/>
        </w:rPr>
        <w:tab/>
      </w:r>
      <w:r w:rsidR="00644D2E">
        <w:rPr>
          <w:rFonts w:ascii="Times New Roman" w:hAnsi="Times New Roman" w:cs="Times New Roman"/>
          <w:sz w:val="24"/>
          <w:szCs w:val="24"/>
        </w:rPr>
        <w:tab/>
      </w:r>
      <w:r w:rsidR="00056D5C" w:rsidRPr="0019476F">
        <w:rPr>
          <w:rFonts w:ascii="Times New Roman" w:hAnsi="Times New Roman" w:cs="Times New Roman"/>
          <w:sz w:val="24"/>
          <w:szCs w:val="24"/>
        </w:rPr>
        <w:t xml:space="preserve">Not very important </w:t>
      </w:r>
    </w:p>
    <w:p w:rsidR="00056D5C" w:rsidRPr="0019476F" w:rsidRDefault="00056D5C" w:rsidP="00056D5C">
      <w:pPr>
        <w:spacing w:line="480" w:lineRule="auto"/>
        <w:rPr>
          <w:rFonts w:ascii="Times New Roman" w:hAnsi="Times New Roman" w:cs="Times New Roman"/>
          <w:b/>
          <w:sz w:val="24"/>
          <w:szCs w:val="24"/>
        </w:rPr>
      </w:pPr>
    </w:p>
    <w:p w:rsidR="00056D5C" w:rsidRPr="00056D5C" w:rsidRDefault="00056D5C" w:rsidP="00056D5C">
      <w:pPr>
        <w:spacing w:line="480" w:lineRule="auto"/>
      </w:pPr>
    </w:p>
    <w:sectPr w:rsidR="00056D5C" w:rsidRPr="00056D5C" w:rsidSect="00741865">
      <w:pgSz w:w="11909" w:h="16834"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5DDF" w:rsidRDefault="005F5DDF" w:rsidP="004E67E0">
      <w:pPr>
        <w:spacing w:after="0" w:line="240" w:lineRule="auto"/>
      </w:pPr>
      <w:r>
        <w:separator/>
      </w:r>
    </w:p>
  </w:endnote>
  <w:endnote w:type="continuationSeparator" w:id="0">
    <w:p w:rsidR="005F5DDF" w:rsidRDefault="005F5DDF" w:rsidP="004E67E0">
      <w:pPr>
        <w:spacing w:after="0" w:line="240" w:lineRule="auto"/>
      </w:pPr>
      <w:r>
        <w:continuationSeparator/>
      </w:r>
    </w:p>
  </w:endnote>
  <w:endnote w:type="continuationNotice" w:id="1">
    <w:p w:rsidR="005F5DDF" w:rsidRDefault="005F5D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268804"/>
      <w:docPartObj>
        <w:docPartGallery w:val="Page Numbers (Bottom of Page)"/>
        <w:docPartUnique/>
      </w:docPartObj>
    </w:sdtPr>
    <w:sdtEndPr>
      <w:rPr>
        <w:rFonts w:ascii="Times New Roman" w:hAnsi="Times New Roman" w:cs="Times New Roman"/>
        <w:sz w:val="24"/>
      </w:rPr>
    </w:sdtEndPr>
    <w:sdtContent>
      <w:p w:rsidR="00E478DC" w:rsidRPr="00A05420" w:rsidRDefault="00E478DC">
        <w:pPr>
          <w:pStyle w:val="Footer"/>
          <w:jc w:val="center"/>
          <w:rPr>
            <w:rFonts w:ascii="Times New Roman" w:hAnsi="Times New Roman" w:cs="Times New Roman"/>
            <w:sz w:val="24"/>
          </w:rPr>
        </w:pPr>
        <w:r w:rsidRPr="00A05420">
          <w:rPr>
            <w:rFonts w:ascii="Times New Roman" w:hAnsi="Times New Roman" w:cs="Times New Roman"/>
            <w:noProof/>
            <w:sz w:val="24"/>
          </w:rPr>
          <w:fldChar w:fldCharType="begin"/>
        </w:r>
        <w:r w:rsidRPr="00A05420">
          <w:rPr>
            <w:rFonts w:ascii="Times New Roman" w:hAnsi="Times New Roman" w:cs="Times New Roman"/>
            <w:noProof/>
            <w:sz w:val="24"/>
          </w:rPr>
          <w:instrText xml:space="preserve"> PAGE   \* MERGEFORMAT </w:instrText>
        </w:r>
        <w:r w:rsidRPr="00A05420">
          <w:rPr>
            <w:rFonts w:ascii="Times New Roman" w:hAnsi="Times New Roman" w:cs="Times New Roman"/>
            <w:noProof/>
            <w:sz w:val="24"/>
          </w:rPr>
          <w:fldChar w:fldCharType="separate"/>
        </w:r>
        <w:r w:rsidR="00664BC7">
          <w:rPr>
            <w:rFonts w:ascii="Times New Roman" w:hAnsi="Times New Roman" w:cs="Times New Roman"/>
            <w:noProof/>
            <w:sz w:val="24"/>
          </w:rPr>
          <w:t>11</w:t>
        </w:r>
        <w:r w:rsidRPr="00A05420">
          <w:rPr>
            <w:rFonts w:ascii="Times New Roman" w:hAnsi="Times New Roman" w:cs="Times New Roman"/>
            <w:noProof/>
            <w:sz w:val="24"/>
          </w:rPr>
          <w:fldChar w:fldCharType="end"/>
        </w:r>
      </w:p>
    </w:sdtContent>
  </w:sdt>
  <w:p w:rsidR="00E478DC" w:rsidRDefault="00E478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5DDF" w:rsidRDefault="005F5DDF" w:rsidP="004E67E0">
      <w:pPr>
        <w:spacing w:after="0" w:line="240" w:lineRule="auto"/>
      </w:pPr>
      <w:r>
        <w:separator/>
      </w:r>
    </w:p>
  </w:footnote>
  <w:footnote w:type="continuationSeparator" w:id="0">
    <w:p w:rsidR="005F5DDF" w:rsidRDefault="005F5DDF" w:rsidP="004E67E0">
      <w:pPr>
        <w:spacing w:after="0" w:line="240" w:lineRule="auto"/>
      </w:pPr>
      <w:r>
        <w:continuationSeparator/>
      </w:r>
    </w:p>
  </w:footnote>
  <w:footnote w:type="continuationNotice" w:id="1">
    <w:p w:rsidR="005F5DDF" w:rsidRDefault="005F5DD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11DE5"/>
    <w:multiLevelType w:val="hybridMultilevel"/>
    <w:tmpl w:val="E67CDA9C"/>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3A1769"/>
    <w:multiLevelType w:val="hybridMultilevel"/>
    <w:tmpl w:val="B5AC14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049FA"/>
    <w:multiLevelType w:val="hybridMultilevel"/>
    <w:tmpl w:val="07467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2B34C8"/>
    <w:multiLevelType w:val="hybridMultilevel"/>
    <w:tmpl w:val="46CA43A6"/>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C00E7A"/>
    <w:multiLevelType w:val="hybridMultilevel"/>
    <w:tmpl w:val="868C2E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C13A2E"/>
    <w:multiLevelType w:val="multilevel"/>
    <w:tmpl w:val="B71AD4C6"/>
    <w:lvl w:ilvl="0">
      <w:start w:val="1"/>
      <w:numFmt w:val="decimal"/>
      <w:lvlText w:val="%1."/>
      <w:lvlJc w:val="left"/>
      <w:pPr>
        <w:ind w:left="450" w:hanging="360"/>
      </w:pPr>
      <w:rPr>
        <w:rFonts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6" w15:restartNumberingAfterBreak="0">
    <w:nsid w:val="1C703484"/>
    <w:multiLevelType w:val="multilevel"/>
    <w:tmpl w:val="9D845DEC"/>
    <w:lvl w:ilvl="0">
      <w:start w:val="1"/>
      <w:numFmt w:val="decimal"/>
      <w:lvlText w:val="%1."/>
      <w:lvlJc w:val="left"/>
      <w:pPr>
        <w:ind w:left="360" w:hanging="360"/>
      </w:pPr>
    </w:lvl>
    <w:lvl w:ilv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DD369DC"/>
    <w:multiLevelType w:val="hybridMultilevel"/>
    <w:tmpl w:val="C54466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8365BD"/>
    <w:multiLevelType w:val="hybridMultilevel"/>
    <w:tmpl w:val="C234E6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D22642"/>
    <w:multiLevelType w:val="hybridMultilevel"/>
    <w:tmpl w:val="FC480EEC"/>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C81F96"/>
    <w:multiLevelType w:val="hybridMultilevel"/>
    <w:tmpl w:val="C6507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FD0634"/>
    <w:multiLevelType w:val="hybridMultilevel"/>
    <w:tmpl w:val="83804E3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092308"/>
    <w:multiLevelType w:val="hybridMultilevel"/>
    <w:tmpl w:val="544C3A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7A1B5C"/>
    <w:multiLevelType w:val="hybridMultilevel"/>
    <w:tmpl w:val="E348DF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183945"/>
    <w:multiLevelType w:val="hybridMultilevel"/>
    <w:tmpl w:val="D200035A"/>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B9C7D43"/>
    <w:multiLevelType w:val="hybridMultilevel"/>
    <w:tmpl w:val="6A326046"/>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F6C4E56"/>
    <w:multiLevelType w:val="hybridMultilevel"/>
    <w:tmpl w:val="BDE6990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5D136F"/>
    <w:multiLevelType w:val="hybridMultilevel"/>
    <w:tmpl w:val="9828CD3A"/>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381D2C"/>
    <w:multiLevelType w:val="hybridMultilevel"/>
    <w:tmpl w:val="A6BADB52"/>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7E60EA"/>
    <w:multiLevelType w:val="multilevel"/>
    <w:tmpl w:val="B71AD4C6"/>
    <w:lvl w:ilvl="0">
      <w:start w:val="1"/>
      <w:numFmt w:val="decimal"/>
      <w:lvlText w:val="%1."/>
      <w:lvlJc w:val="left"/>
      <w:pPr>
        <w:ind w:left="450" w:hanging="360"/>
      </w:pPr>
      <w:rPr>
        <w:rFonts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20" w15:restartNumberingAfterBreak="0">
    <w:nsid w:val="58201DB4"/>
    <w:multiLevelType w:val="hybridMultilevel"/>
    <w:tmpl w:val="5B88DBBC"/>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B93AED"/>
    <w:multiLevelType w:val="multilevel"/>
    <w:tmpl w:val="0FE4E980"/>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F2B323B"/>
    <w:multiLevelType w:val="hybridMultilevel"/>
    <w:tmpl w:val="673011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2C3740"/>
    <w:multiLevelType w:val="hybridMultilevel"/>
    <w:tmpl w:val="8A7E841C"/>
    <w:lvl w:ilvl="0" w:tplc="420A0588">
      <w:start w:val="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6E16B2"/>
    <w:multiLevelType w:val="multilevel"/>
    <w:tmpl w:val="BD80823C"/>
    <w:lvl w:ilvl="0">
      <w:start w:val="4"/>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6C414862"/>
    <w:multiLevelType w:val="hybridMultilevel"/>
    <w:tmpl w:val="523889A8"/>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58C45B3"/>
    <w:multiLevelType w:val="hybridMultilevel"/>
    <w:tmpl w:val="F5EAC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994910"/>
    <w:multiLevelType w:val="hybridMultilevel"/>
    <w:tmpl w:val="7728CE54"/>
    <w:lvl w:ilvl="0" w:tplc="0409000D">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64636E6"/>
    <w:multiLevelType w:val="hybridMultilevel"/>
    <w:tmpl w:val="87EE19DA"/>
    <w:lvl w:ilvl="0" w:tplc="626650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847E19"/>
    <w:multiLevelType w:val="multilevel"/>
    <w:tmpl w:val="B71AD4C6"/>
    <w:lvl w:ilvl="0">
      <w:start w:val="1"/>
      <w:numFmt w:val="decimal"/>
      <w:lvlText w:val="%1."/>
      <w:lvlJc w:val="left"/>
      <w:pPr>
        <w:ind w:left="450" w:hanging="360"/>
      </w:pPr>
      <w:rPr>
        <w:rFonts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0" w15:restartNumberingAfterBreak="0">
    <w:nsid w:val="7B6D6AA9"/>
    <w:multiLevelType w:val="hybridMultilevel"/>
    <w:tmpl w:val="FB8248AE"/>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9"/>
  </w:num>
  <w:num w:numId="2">
    <w:abstractNumId w:val="6"/>
  </w:num>
  <w:num w:numId="3">
    <w:abstractNumId w:val="4"/>
  </w:num>
  <w:num w:numId="4">
    <w:abstractNumId w:val="1"/>
  </w:num>
  <w:num w:numId="5">
    <w:abstractNumId w:val="26"/>
  </w:num>
  <w:num w:numId="6">
    <w:abstractNumId w:val="2"/>
  </w:num>
  <w:num w:numId="7">
    <w:abstractNumId w:val="13"/>
  </w:num>
  <w:num w:numId="8">
    <w:abstractNumId w:val="10"/>
  </w:num>
  <w:num w:numId="9">
    <w:abstractNumId w:val="16"/>
  </w:num>
  <w:num w:numId="10">
    <w:abstractNumId w:val="0"/>
  </w:num>
  <w:num w:numId="11">
    <w:abstractNumId w:val="14"/>
  </w:num>
  <w:num w:numId="12">
    <w:abstractNumId w:val="29"/>
  </w:num>
  <w:num w:numId="13">
    <w:abstractNumId w:val="5"/>
  </w:num>
  <w:num w:numId="14">
    <w:abstractNumId w:val="7"/>
  </w:num>
  <w:num w:numId="15">
    <w:abstractNumId w:val="8"/>
  </w:num>
  <w:num w:numId="16">
    <w:abstractNumId w:val="12"/>
  </w:num>
  <w:num w:numId="17">
    <w:abstractNumId w:val="27"/>
  </w:num>
  <w:num w:numId="18">
    <w:abstractNumId w:val="22"/>
  </w:num>
  <w:num w:numId="19">
    <w:abstractNumId w:val="21"/>
  </w:num>
  <w:num w:numId="20">
    <w:abstractNumId w:val="15"/>
  </w:num>
  <w:num w:numId="21">
    <w:abstractNumId w:val="9"/>
  </w:num>
  <w:num w:numId="22">
    <w:abstractNumId w:val="25"/>
  </w:num>
  <w:num w:numId="23">
    <w:abstractNumId w:val="28"/>
  </w:num>
  <w:num w:numId="24">
    <w:abstractNumId w:val="3"/>
  </w:num>
  <w:num w:numId="25">
    <w:abstractNumId w:val="17"/>
  </w:num>
  <w:num w:numId="26">
    <w:abstractNumId w:val="20"/>
  </w:num>
  <w:num w:numId="27">
    <w:abstractNumId w:val="18"/>
  </w:num>
  <w:num w:numId="28">
    <w:abstractNumId w:val="11"/>
  </w:num>
  <w:num w:numId="29">
    <w:abstractNumId w:val="30"/>
  </w:num>
  <w:num w:numId="30">
    <w:abstractNumId w:val="23"/>
  </w:num>
  <w:num w:numId="31">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F6B"/>
    <w:rsid w:val="00000728"/>
    <w:rsid w:val="00000799"/>
    <w:rsid w:val="00000DD5"/>
    <w:rsid w:val="00000E0B"/>
    <w:rsid w:val="00003020"/>
    <w:rsid w:val="0000393C"/>
    <w:rsid w:val="000041D4"/>
    <w:rsid w:val="000053BC"/>
    <w:rsid w:val="0000599B"/>
    <w:rsid w:val="000064CD"/>
    <w:rsid w:val="0000662D"/>
    <w:rsid w:val="00007388"/>
    <w:rsid w:val="0001257F"/>
    <w:rsid w:val="00012593"/>
    <w:rsid w:val="00017E6A"/>
    <w:rsid w:val="000209C6"/>
    <w:rsid w:val="00022512"/>
    <w:rsid w:val="00025377"/>
    <w:rsid w:val="0002740E"/>
    <w:rsid w:val="00027B9A"/>
    <w:rsid w:val="00027FD0"/>
    <w:rsid w:val="000325AF"/>
    <w:rsid w:val="00032789"/>
    <w:rsid w:val="00035935"/>
    <w:rsid w:val="000366C2"/>
    <w:rsid w:val="00036814"/>
    <w:rsid w:val="00036FA7"/>
    <w:rsid w:val="00037842"/>
    <w:rsid w:val="00037CA4"/>
    <w:rsid w:val="000416C1"/>
    <w:rsid w:val="00042100"/>
    <w:rsid w:val="00043B37"/>
    <w:rsid w:val="00044C42"/>
    <w:rsid w:val="0004537B"/>
    <w:rsid w:val="00045BFA"/>
    <w:rsid w:val="00046BAA"/>
    <w:rsid w:val="00046ECB"/>
    <w:rsid w:val="00047CA0"/>
    <w:rsid w:val="000508E0"/>
    <w:rsid w:val="00050FAC"/>
    <w:rsid w:val="000525EB"/>
    <w:rsid w:val="00052695"/>
    <w:rsid w:val="00056C48"/>
    <w:rsid w:val="00056D5C"/>
    <w:rsid w:val="000602F4"/>
    <w:rsid w:val="00060549"/>
    <w:rsid w:val="00061321"/>
    <w:rsid w:val="0006133F"/>
    <w:rsid w:val="000623F3"/>
    <w:rsid w:val="00062996"/>
    <w:rsid w:val="000633CB"/>
    <w:rsid w:val="00063992"/>
    <w:rsid w:val="0006533B"/>
    <w:rsid w:val="00067800"/>
    <w:rsid w:val="0007085C"/>
    <w:rsid w:val="00070A76"/>
    <w:rsid w:val="00072DB6"/>
    <w:rsid w:val="00075DD2"/>
    <w:rsid w:val="00076624"/>
    <w:rsid w:val="00077522"/>
    <w:rsid w:val="0007795C"/>
    <w:rsid w:val="000779B9"/>
    <w:rsid w:val="00077E15"/>
    <w:rsid w:val="000810A3"/>
    <w:rsid w:val="0008224A"/>
    <w:rsid w:val="00082AE2"/>
    <w:rsid w:val="00082C99"/>
    <w:rsid w:val="000834F6"/>
    <w:rsid w:val="00085274"/>
    <w:rsid w:val="00085593"/>
    <w:rsid w:val="000856B3"/>
    <w:rsid w:val="00085FBA"/>
    <w:rsid w:val="00086160"/>
    <w:rsid w:val="00086DB5"/>
    <w:rsid w:val="0008742A"/>
    <w:rsid w:val="00087CE1"/>
    <w:rsid w:val="00090CF8"/>
    <w:rsid w:val="00090D72"/>
    <w:rsid w:val="00090DE3"/>
    <w:rsid w:val="00092298"/>
    <w:rsid w:val="0009303B"/>
    <w:rsid w:val="00093B6E"/>
    <w:rsid w:val="0009590B"/>
    <w:rsid w:val="00096667"/>
    <w:rsid w:val="00097B48"/>
    <w:rsid w:val="000A018C"/>
    <w:rsid w:val="000A0F53"/>
    <w:rsid w:val="000A132D"/>
    <w:rsid w:val="000A13EF"/>
    <w:rsid w:val="000A28BF"/>
    <w:rsid w:val="000A2DD6"/>
    <w:rsid w:val="000A5204"/>
    <w:rsid w:val="000A658C"/>
    <w:rsid w:val="000B0133"/>
    <w:rsid w:val="000B2105"/>
    <w:rsid w:val="000B292A"/>
    <w:rsid w:val="000B2AFB"/>
    <w:rsid w:val="000B3936"/>
    <w:rsid w:val="000B4FEF"/>
    <w:rsid w:val="000B545D"/>
    <w:rsid w:val="000B56C6"/>
    <w:rsid w:val="000B63B0"/>
    <w:rsid w:val="000C0D41"/>
    <w:rsid w:val="000C122A"/>
    <w:rsid w:val="000C2096"/>
    <w:rsid w:val="000C29F9"/>
    <w:rsid w:val="000C3BC7"/>
    <w:rsid w:val="000C3DE9"/>
    <w:rsid w:val="000C4393"/>
    <w:rsid w:val="000C465B"/>
    <w:rsid w:val="000C4C78"/>
    <w:rsid w:val="000C66E9"/>
    <w:rsid w:val="000D1B79"/>
    <w:rsid w:val="000D22EE"/>
    <w:rsid w:val="000D383C"/>
    <w:rsid w:val="000D3F80"/>
    <w:rsid w:val="000D4723"/>
    <w:rsid w:val="000D4AA2"/>
    <w:rsid w:val="000D5594"/>
    <w:rsid w:val="000D6C6A"/>
    <w:rsid w:val="000D7929"/>
    <w:rsid w:val="000D7D72"/>
    <w:rsid w:val="000E087A"/>
    <w:rsid w:val="000E0E86"/>
    <w:rsid w:val="000E3236"/>
    <w:rsid w:val="000E3496"/>
    <w:rsid w:val="000E5E15"/>
    <w:rsid w:val="000E6C1F"/>
    <w:rsid w:val="000F065B"/>
    <w:rsid w:val="000F070F"/>
    <w:rsid w:val="000F1581"/>
    <w:rsid w:val="000F19E8"/>
    <w:rsid w:val="000F1DCE"/>
    <w:rsid w:val="000F373A"/>
    <w:rsid w:val="000F4706"/>
    <w:rsid w:val="00100255"/>
    <w:rsid w:val="00100A2D"/>
    <w:rsid w:val="001020A4"/>
    <w:rsid w:val="00102C0C"/>
    <w:rsid w:val="00102C50"/>
    <w:rsid w:val="00103265"/>
    <w:rsid w:val="00104D5C"/>
    <w:rsid w:val="0010549D"/>
    <w:rsid w:val="001069E9"/>
    <w:rsid w:val="0010778F"/>
    <w:rsid w:val="00111AD8"/>
    <w:rsid w:val="00111C5B"/>
    <w:rsid w:val="001124DF"/>
    <w:rsid w:val="00115739"/>
    <w:rsid w:val="00117B37"/>
    <w:rsid w:val="00117C9D"/>
    <w:rsid w:val="00121320"/>
    <w:rsid w:val="00121AA3"/>
    <w:rsid w:val="00121F41"/>
    <w:rsid w:val="001229D3"/>
    <w:rsid w:val="0012320E"/>
    <w:rsid w:val="001247D3"/>
    <w:rsid w:val="00125AEA"/>
    <w:rsid w:val="001267A6"/>
    <w:rsid w:val="00127A0B"/>
    <w:rsid w:val="00131E1C"/>
    <w:rsid w:val="00132977"/>
    <w:rsid w:val="001330AD"/>
    <w:rsid w:val="00133CE3"/>
    <w:rsid w:val="00133EA8"/>
    <w:rsid w:val="001349CA"/>
    <w:rsid w:val="00136042"/>
    <w:rsid w:val="001368E8"/>
    <w:rsid w:val="001376B5"/>
    <w:rsid w:val="00137776"/>
    <w:rsid w:val="00140AA1"/>
    <w:rsid w:val="0014151A"/>
    <w:rsid w:val="00143635"/>
    <w:rsid w:val="0014568E"/>
    <w:rsid w:val="00145CC3"/>
    <w:rsid w:val="00147012"/>
    <w:rsid w:val="00150631"/>
    <w:rsid w:val="001524D8"/>
    <w:rsid w:val="00152539"/>
    <w:rsid w:val="001528F8"/>
    <w:rsid w:val="00152A49"/>
    <w:rsid w:val="001539C7"/>
    <w:rsid w:val="001548F7"/>
    <w:rsid w:val="001569B3"/>
    <w:rsid w:val="00160722"/>
    <w:rsid w:val="00160F4C"/>
    <w:rsid w:val="00161E1D"/>
    <w:rsid w:val="00161FDD"/>
    <w:rsid w:val="00162789"/>
    <w:rsid w:val="00163529"/>
    <w:rsid w:val="0016440B"/>
    <w:rsid w:val="001670DD"/>
    <w:rsid w:val="0017046E"/>
    <w:rsid w:val="001723B2"/>
    <w:rsid w:val="00174451"/>
    <w:rsid w:val="0017497B"/>
    <w:rsid w:val="00174E07"/>
    <w:rsid w:val="001751B8"/>
    <w:rsid w:val="001759AD"/>
    <w:rsid w:val="00175FEC"/>
    <w:rsid w:val="001770D1"/>
    <w:rsid w:val="00180E63"/>
    <w:rsid w:val="001810FE"/>
    <w:rsid w:val="0018178A"/>
    <w:rsid w:val="00181E23"/>
    <w:rsid w:val="00182DBB"/>
    <w:rsid w:val="00184211"/>
    <w:rsid w:val="00185744"/>
    <w:rsid w:val="00186543"/>
    <w:rsid w:val="00186D41"/>
    <w:rsid w:val="001908D1"/>
    <w:rsid w:val="00190EDB"/>
    <w:rsid w:val="0019298A"/>
    <w:rsid w:val="00192AC0"/>
    <w:rsid w:val="001938CA"/>
    <w:rsid w:val="00195E6D"/>
    <w:rsid w:val="00196255"/>
    <w:rsid w:val="00196296"/>
    <w:rsid w:val="001977F1"/>
    <w:rsid w:val="001A122B"/>
    <w:rsid w:val="001A1236"/>
    <w:rsid w:val="001A272B"/>
    <w:rsid w:val="001A2EBC"/>
    <w:rsid w:val="001A3422"/>
    <w:rsid w:val="001A3C63"/>
    <w:rsid w:val="001A41C3"/>
    <w:rsid w:val="001A5047"/>
    <w:rsid w:val="001A5ECD"/>
    <w:rsid w:val="001A6A50"/>
    <w:rsid w:val="001A6FED"/>
    <w:rsid w:val="001A7BA2"/>
    <w:rsid w:val="001B0181"/>
    <w:rsid w:val="001B1271"/>
    <w:rsid w:val="001B3AB6"/>
    <w:rsid w:val="001B49E0"/>
    <w:rsid w:val="001B4A8E"/>
    <w:rsid w:val="001B4B44"/>
    <w:rsid w:val="001B644F"/>
    <w:rsid w:val="001B6FF1"/>
    <w:rsid w:val="001B72FB"/>
    <w:rsid w:val="001C175D"/>
    <w:rsid w:val="001C1B34"/>
    <w:rsid w:val="001C1DBF"/>
    <w:rsid w:val="001C2D8B"/>
    <w:rsid w:val="001C4AD9"/>
    <w:rsid w:val="001C4E22"/>
    <w:rsid w:val="001C4F6D"/>
    <w:rsid w:val="001C5168"/>
    <w:rsid w:val="001C63F6"/>
    <w:rsid w:val="001C6A1D"/>
    <w:rsid w:val="001C72A4"/>
    <w:rsid w:val="001C7709"/>
    <w:rsid w:val="001D03D9"/>
    <w:rsid w:val="001D0779"/>
    <w:rsid w:val="001D09A8"/>
    <w:rsid w:val="001D1125"/>
    <w:rsid w:val="001D1B00"/>
    <w:rsid w:val="001D1CC0"/>
    <w:rsid w:val="001D2C3D"/>
    <w:rsid w:val="001D2F27"/>
    <w:rsid w:val="001D3B8F"/>
    <w:rsid w:val="001D589D"/>
    <w:rsid w:val="001D5C4F"/>
    <w:rsid w:val="001D6158"/>
    <w:rsid w:val="001D636A"/>
    <w:rsid w:val="001D6D1F"/>
    <w:rsid w:val="001D71C2"/>
    <w:rsid w:val="001E0317"/>
    <w:rsid w:val="001E07C7"/>
    <w:rsid w:val="001E25D2"/>
    <w:rsid w:val="001E2710"/>
    <w:rsid w:val="001E2789"/>
    <w:rsid w:val="001E27DE"/>
    <w:rsid w:val="001E2DC3"/>
    <w:rsid w:val="001E4B95"/>
    <w:rsid w:val="001E5912"/>
    <w:rsid w:val="001E5D60"/>
    <w:rsid w:val="001E5D96"/>
    <w:rsid w:val="001E621D"/>
    <w:rsid w:val="001F0392"/>
    <w:rsid w:val="001F09A7"/>
    <w:rsid w:val="001F1EFD"/>
    <w:rsid w:val="001F2A5C"/>
    <w:rsid w:val="001F4F8B"/>
    <w:rsid w:val="001F51C4"/>
    <w:rsid w:val="001F5EFD"/>
    <w:rsid w:val="001F64A9"/>
    <w:rsid w:val="001F6D32"/>
    <w:rsid w:val="00202585"/>
    <w:rsid w:val="00202B4F"/>
    <w:rsid w:val="0020380D"/>
    <w:rsid w:val="00203A08"/>
    <w:rsid w:val="00203BB0"/>
    <w:rsid w:val="00204157"/>
    <w:rsid w:val="002052E1"/>
    <w:rsid w:val="00205333"/>
    <w:rsid w:val="00205C74"/>
    <w:rsid w:val="002109E0"/>
    <w:rsid w:val="00213269"/>
    <w:rsid w:val="00215316"/>
    <w:rsid w:val="0021632E"/>
    <w:rsid w:val="00216723"/>
    <w:rsid w:val="00216BAE"/>
    <w:rsid w:val="00216C7B"/>
    <w:rsid w:val="00217CAC"/>
    <w:rsid w:val="00220EE8"/>
    <w:rsid w:val="00221378"/>
    <w:rsid w:val="00221C6B"/>
    <w:rsid w:val="00222274"/>
    <w:rsid w:val="002225A3"/>
    <w:rsid w:val="002234F4"/>
    <w:rsid w:val="00223621"/>
    <w:rsid w:val="002252E4"/>
    <w:rsid w:val="002256C1"/>
    <w:rsid w:val="00225B42"/>
    <w:rsid w:val="00226458"/>
    <w:rsid w:val="00226766"/>
    <w:rsid w:val="00227EE7"/>
    <w:rsid w:val="00230902"/>
    <w:rsid w:val="00231B72"/>
    <w:rsid w:val="002323BF"/>
    <w:rsid w:val="002330CA"/>
    <w:rsid w:val="0023313A"/>
    <w:rsid w:val="0023314C"/>
    <w:rsid w:val="00233538"/>
    <w:rsid w:val="00233DBC"/>
    <w:rsid w:val="00233E2A"/>
    <w:rsid w:val="00235EB0"/>
    <w:rsid w:val="002364D3"/>
    <w:rsid w:val="00236F94"/>
    <w:rsid w:val="0024117A"/>
    <w:rsid w:val="00241250"/>
    <w:rsid w:val="00241DCD"/>
    <w:rsid w:val="0024239C"/>
    <w:rsid w:val="002434ED"/>
    <w:rsid w:val="00244712"/>
    <w:rsid w:val="00244E08"/>
    <w:rsid w:val="00245CE1"/>
    <w:rsid w:val="00246395"/>
    <w:rsid w:val="002478D6"/>
    <w:rsid w:val="00251C3A"/>
    <w:rsid w:val="00252145"/>
    <w:rsid w:val="002548E1"/>
    <w:rsid w:val="00256288"/>
    <w:rsid w:val="002564F3"/>
    <w:rsid w:val="00257459"/>
    <w:rsid w:val="002578ED"/>
    <w:rsid w:val="00257D0E"/>
    <w:rsid w:val="0026096E"/>
    <w:rsid w:val="00260E6A"/>
    <w:rsid w:val="00261484"/>
    <w:rsid w:val="002614E4"/>
    <w:rsid w:val="00261E6A"/>
    <w:rsid w:val="0026494A"/>
    <w:rsid w:val="00264BE4"/>
    <w:rsid w:val="00265FD8"/>
    <w:rsid w:val="00266789"/>
    <w:rsid w:val="00266D9F"/>
    <w:rsid w:val="00271246"/>
    <w:rsid w:val="00271660"/>
    <w:rsid w:val="00271F03"/>
    <w:rsid w:val="0027483C"/>
    <w:rsid w:val="00274A47"/>
    <w:rsid w:val="00275D67"/>
    <w:rsid w:val="0027702F"/>
    <w:rsid w:val="00280109"/>
    <w:rsid w:val="00280394"/>
    <w:rsid w:val="0028069B"/>
    <w:rsid w:val="002816B7"/>
    <w:rsid w:val="00281CCD"/>
    <w:rsid w:val="00282294"/>
    <w:rsid w:val="002822E4"/>
    <w:rsid w:val="0028261D"/>
    <w:rsid w:val="00282D2A"/>
    <w:rsid w:val="0028438E"/>
    <w:rsid w:val="00284833"/>
    <w:rsid w:val="00285024"/>
    <w:rsid w:val="002855DF"/>
    <w:rsid w:val="002867FA"/>
    <w:rsid w:val="00286EC8"/>
    <w:rsid w:val="00287899"/>
    <w:rsid w:val="00290ADD"/>
    <w:rsid w:val="002929F6"/>
    <w:rsid w:val="00293100"/>
    <w:rsid w:val="00293C5F"/>
    <w:rsid w:val="00293E55"/>
    <w:rsid w:val="002940D8"/>
    <w:rsid w:val="002948FC"/>
    <w:rsid w:val="002970A9"/>
    <w:rsid w:val="002A08AD"/>
    <w:rsid w:val="002A0C6B"/>
    <w:rsid w:val="002A120E"/>
    <w:rsid w:val="002A1D89"/>
    <w:rsid w:val="002A23D6"/>
    <w:rsid w:val="002A2592"/>
    <w:rsid w:val="002A2827"/>
    <w:rsid w:val="002A3314"/>
    <w:rsid w:val="002A334F"/>
    <w:rsid w:val="002A53FD"/>
    <w:rsid w:val="002A62BC"/>
    <w:rsid w:val="002B0914"/>
    <w:rsid w:val="002B3AC5"/>
    <w:rsid w:val="002B3D36"/>
    <w:rsid w:val="002B4753"/>
    <w:rsid w:val="002B4783"/>
    <w:rsid w:val="002B50A1"/>
    <w:rsid w:val="002B510B"/>
    <w:rsid w:val="002B6487"/>
    <w:rsid w:val="002B6FD4"/>
    <w:rsid w:val="002B74F7"/>
    <w:rsid w:val="002B773E"/>
    <w:rsid w:val="002C32A3"/>
    <w:rsid w:val="002C365C"/>
    <w:rsid w:val="002C4335"/>
    <w:rsid w:val="002C65C5"/>
    <w:rsid w:val="002C6D84"/>
    <w:rsid w:val="002C71C5"/>
    <w:rsid w:val="002C7A4B"/>
    <w:rsid w:val="002D1891"/>
    <w:rsid w:val="002D2673"/>
    <w:rsid w:val="002D35B7"/>
    <w:rsid w:val="002D3C66"/>
    <w:rsid w:val="002D5083"/>
    <w:rsid w:val="002D613A"/>
    <w:rsid w:val="002D682C"/>
    <w:rsid w:val="002D6F2B"/>
    <w:rsid w:val="002D70EA"/>
    <w:rsid w:val="002D7472"/>
    <w:rsid w:val="002E1DF6"/>
    <w:rsid w:val="002E264C"/>
    <w:rsid w:val="002E3034"/>
    <w:rsid w:val="002E3D6D"/>
    <w:rsid w:val="002E3EF5"/>
    <w:rsid w:val="002E4DCC"/>
    <w:rsid w:val="002E55D5"/>
    <w:rsid w:val="002E585D"/>
    <w:rsid w:val="002E7581"/>
    <w:rsid w:val="002F1041"/>
    <w:rsid w:val="002F1725"/>
    <w:rsid w:val="002F355C"/>
    <w:rsid w:val="002F46FF"/>
    <w:rsid w:val="002F51D6"/>
    <w:rsid w:val="002F6ED0"/>
    <w:rsid w:val="002F7001"/>
    <w:rsid w:val="00300691"/>
    <w:rsid w:val="0030075A"/>
    <w:rsid w:val="00300ED7"/>
    <w:rsid w:val="00301586"/>
    <w:rsid w:val="003016F6"/>
    <w:rsid w:val="003038BC"/>
    <w:rsid w:val="00304895"/>
    <w:rsid w:val="0030499C"/>
    <w:rsid w:val="00304A81"/>
    <w:rsid w:val="0030599F"/>
    <w:rsid w:val="0030652B"/>
    <w:rsid w:val="003067C2"/>
    <w:rsid w:val="00306959"/>
    <w:rsid w:val="0031065D"/>
    <w:rsid w:val="00311659"/>
    <w:rsid w:val="00311D1A"/>
    <w:rsid w:val="00312A15"/>
    <w:rsid w:val="0031390C"/>
    <w:rsid w:val="00313A2B"/>
    <w:rsid w:val="0031462F"/>
    <w:rsid w:val="00314DFD"/>
    <w:rsid w:val="00315050"/>
    <w:rsid w:val="00315CF5"/>
    <w:rsid w:val="0031680B"/>
    <w:rsid w:val="00320F30"/>
    <w:rsid w:val="0032239F"/>
    <w:rsid w:val="003227B1"/>
    <w:rsid w:val="00325ED0"/>
    <w:rsid w:val="00325F6A"/>
    <w:rsid w:val="003264FA"/>
    <w:rsid w:val="00326DA2"/>
    <w:rsid w:val="00326DC3"/>
    <w:rsid w:val="00330ABF"/>
    <w:rsid w:val="003319B2"/>
    <w:rsid w:val="003330B8"/>
    <w:rsid w:val="003338D8"/>
    <w:rsid w:val="003339A3"/>
    <w:rsid w:val="00334BF8"/>
    <w:rsid w:val="00335A0F"/>
    <w:rsid w:val="003366B8"/>
    <w:rsid w:val="003368FD"/>
    <w:rsid w:val="00337D9E"/>
    <w:rsid w:val="00340624"/>
    <w:rsid w:val="00340D77"/>
    <w:rsid w:val="0034170C"/>
    <w:rsid w:val="00341FE9"/>
    <w:rsid w:val="00343114"/>
    <w:rsid w:val="003432E1"/>
    <w:rsid w:val="00343728"/>
    <w:rsid w:val="00343D05"/>
    <w:rsid w:val="00344F93"/>
    <w:rsid w:val="003451BE"/>
    <w:rsid w:val="00345BB3"/>
    <w:rsid w:val="00347716"/>
    <w:rsid w:val="00350029"/>
    <w:rsid w:val="00350AC1"/>
    <w:rsid w:val="003520F6"/>
    <w:rsid w:val="003523A9"/>
    <w:rsid w:val="003525F7"/>
    <w:rsid w:val="00353188"/>
    <w:rsid w:val="00353B9F"/>
    <w:rsid w:val="0035430B"/>
    <w:rsid w:val="00354C3C"/>
    <w:rsid w:val="00355A48"/>
    <w:rsid w:val="00355B6E"/>
    <w:rsid w:val="00356B09"/>
    <w:rsid w:val="003577F2"/>
    <w:rsid w:val="00360709"/>
    <w:rsid w:val="003627EF"/>
    <w:rsid w:val="00363231"/>
    <w:rsid w:val="003645F4"/>
    <w:rsid w:val="003647DD"/>
    <w:rsid w:val="00364DC8"/>
    <w:rsid w:val="00366A55"/>
    <w:rsid w:val="00367EA2"/>
    <w:rsid w:val="00370705"/>
    <w:rsid w:val="00370996"/>
    <w:rsid w:val="00370D5D"/>
    <w:rsid w:val="00372E55"/>
    <w:rsid w:val="00373208"/>
    <w:rsid w:val="003735B3"/>
    <w:rsid w:val="00375505"/>
    <w:rsid w:val="0037554B"/>
    <w:rsid w:val="003759D7"/>
    <w:rsid w:val="003773C4"/>
    <w:rsid w:val="00380BF7"/>
    <w:rsid w:val="00381833"/>
    <w:rsid w:val="00381F81"/>
    <w:rsid w:val="00381FC7"/>
    <w:rsid w:val="0038267E"/>
    <w:rsid w:val="00383581"/>
    <w:rsid w:val="003841A7"/>
    <w:rsid w:val="00384E52"/>
    <w:rsid w:val="00384FCD"/>
    <w:rsid w:val="00385787"/>
    <w:rsid w:val="00386AC2"/>
    <w:rsid w:val="0038746E"/>
    <w:rsid w:val="0039044E"/>
    <w:rsid w:val="0039066C"/>
    <w:rsid w:val="00390F00"/>
    <w:rsid w:val="00391EC4"/>
    <w:rsid w:val="0039201B"/>
    <w:rsid w:val="003926BA"/>
    <w:rsid w:val="00394884"/>
    <w:rsid w:val="003953F6"/>
    <w:rsid w:val="00395C76"/>
    <w:rsid w:val="00396EE0"/>
    <w:rsid w:val="0039765F"/>
    <w:rsid w:val="00397C87"/>
    <w:rsid w:val="003A0E25"/>
    <w:rsid w:val="003A2949"/>
    <w:rsid w:val="003A2E91"/>
    <w:rsid w:val="003A33FB"/>
    <w:rsid w:val="003A4253"/>
    <w:rsid w:val="003A4667"/>
    <w:rsid w:val="003A4CD8"/>
    <w:rsid w:val="003A70EA"/>
    <w:rsid w:val="003A77A6"/>
    <w:rsid w:val="003A7E5E"/>
    <w:rsid w:val="003B07AC"/>
    <w:rsid w:val="003B0896"/>
    <w:rsid w:val="003B158B"/>
    <w:rsid w:val="003B1943"/>
    <w:rsid w:val="003B1D15"/>
    <w:rsid w:val="003B292C"/>
    <w:rsid w:val="003B3262"/>
    <w:rsid w:val="003B3C60"/>
    <w:rsid w:val="003B5019"/>
    <w:rsid w:val="003B5051"/>
    <w:rsid w:val="003B5CD0"/>
    <w:rsid w:val="003B5D68"/>
    <w:rsid w:val="003B6911"/>
    <w:rsid w:val="003B6F7B"/>
    <w:rsid w:val="003C0450"/>
    <w:rsid w:val="003C229F"/>
    <w:rsid w:val="003C27D5"/>
    <w:rsid w:val="003C2855"/>
    <w:rsid w:val="003C2944"/>
    <w:rsid w:val="003C63A5"/>
    <w:rsid w:val="003C6748"/>
    <w:rsid w:val="003C6EAA"/>
    <w:rsid w:val="003C727E"/>
    <w:rsid w:val="003C72B5"/>
    <w:rsid w:val="003C75B9"/>
    <w:rsid w:val="003C76E8"/>
    <w:rsid w:val="003D1722"/>
    <w:rsid w:val="003D180D"/>
    <w:rsid w:val="003D1C01"/>
    <w:rsid w:val="003D2375"/>
    <w:rsid w:val="003D2F39"/>
    <w:rsid w:val="003D51F8"/>
    <w:rsid w:val="003D5D9F"/>
    <w:rsid w:val="003D6524"/>
    <w:rsid w:val="003D755B"/>
    <w:rsid w:val="003E2871"/>
    <w:rsid w:val="003E2A74"/>
    <w:rsid w:val="003E2F23"/>
    <w:rsid w:val="003E4A11"/>
    <w:rsid w:val="003E5194"/>
    <w:rsid w:val="003E5A9A"/>
    <w:rsid w:val="003E5EA0"/>
    <w:rsid w:val="003E6FBF"/>
    <w:rsid w:val="003F0EEE"/>
    <w:rsid w:val="003F1F4F"/>
    <w:rsid w:val="003F2C40"/>
    <w:rsid w:val="003F3D5C"/>
    <w:rsid w:val="003F4173"/>
    <w:rsid w:val="003F593C"/>
    <w:rsid w:val="003F61E3"/>
    <w:rsid w:val="00400699"/>
    <w:rsid w:val="004008AE"/>
    <w:rsid w:val="00401A43"/>
    <w:rsid w:val="00404875"/>
    <w:rsid w:val="0040520F"/>
    <w:rsid w:val="00406664"/>
    <w:rsid w:val="00407005"/>
    <w:rsid w:val="00407144"/>
    <w:rsid w:val="00407173"/>
    <w:rsid w:val="00407B77"/>
    <w:rsid w:val="00407B9B"/>
    <w:rsid w:val="00407FDC"/>
    <w:rsid w:val="004101DC"/>
    <w:rsid w:val="00410981"/>
    <w:rsid w:val="00415883"/>
    <w:rsid w:val="00417BD2"/>
    <w:rsid w:val="004206C0"/>
    <w:rsid w:val="004209AE"/>
    <w:rsid w:val="00420F1E"/>
    <w:rsid w:val="004217B7"/>
    <w:rsid w:val="00421B26"/>
    <w:rsid w:val="00423176"/>
    <w:rsid w:val="004235C0"/>
    <w:rsid w:val="00423AD7"/>
    <w:rsid w:val="0042496D"/>
    <w:rsid w:val="004260E9"/>
    <w:rsid w:val="00426908"/>
    <w:rsid w:val="00426A5D"/>
    <w:rsid w:val="00426D1B"/>
    <w:rsid w:val="00427535"/>
    <w:rsid w:val="00427CA8"/>
    <w:rsid w:val="00432148"/>
    <w:rsid w:val="00434A25"/>
    <w:rsid w:val="00434FC4"/>
    <w:rsid w:val="004351C4"/>
    <w:rsid w:val="00437947"/>
    <w:rsid w:val="00440578"/>
    <w:rsid w:val="004407BC"/>
    <w:rsid w:val="0044144A"/>
    <w:rsid w:val="00441BB4"/>
    <w:rsid w:val="004424EB"/>
    <w:rsid w:val="00443822"/>
    <w:rsid w:val="0044691E"/>
    <w:rsid w:val="0045072E"/>
    <w:rsid w:val="004531D9"/>
    <w:rsid w:val="00453262"/>
    <w:rsid w:val="00453465"/>
    <w:rsid w:val="00455600"/>
    <w:rsid w:val="004559AB"/>
    <w:rsid w:val="0045663E"/>
    <w:rsid w:val="004570A2"/>
    <w:rsid w:val="004573D0"/>
    <w:rsid w:val="00460183"/>
    <w:rsid w:val="00461D29"/>
    <w:rsid w:val="004620CD"/>
    <w:rsid w:val="00463F54"/>
    <w:rsid w:val="00464E16"/>
    <w:rsid w:val="004653DA"/>
    <w:rsid w:val="00466C1F"/>
    <w:rsid w:val="00470165"/>
    <w:rsid w:val="00470512"/>
    <w:rsid w:val="00470936"/>
    <w:rsid w:val="00471184"/>
    <w:rsid w:val="0047147A"/>
    <w:rsid w:val="00471737"/>
    <w:rsid w:val="00472EE4"/>
    <w:rsid w:val="00473876"/>
    <w:rsid w:val="00473DAD"/>
    <w:rsid w:val="00473F11"/>
    <w:rsid w:val="00475479"/>
    <w:rsid w:val="00475A74"/>
    <w:rsid w:val="0047773A"/>
    <w:rsid w:val="00480042"/>
    <w:rsid w:val="00480370"/>
    <w:rsid w:val="0048097A"/>
    <w:rsid w:val="00480B8C"/>
    <w:rsid w:val="00481275"/>
    <w:rsid w:val="004835F3"/>
    <w:rsid w:val="00485601"/>
    <w:rsid w:val="004861DB"/>
    <w:rsid w:val="00486B42"/>
    <w:rsid w:val="00486C53"/>
    <w:rsid w:val="00487119"/>
    <w:rsid w:val="00490AC5"/>
    <w:rsid w:val="004915C3"/>
    <w:rsid w:val="00492072"/>
    <w:rsid w:val="00494B23"/>
    <w:rsid w:val="00494DDB"/>
    <w:rsid w:val="00495424"/>
    <w:rsid w:val="004958E9"/>
    <w:rsid w:val="00496D34"/>
    <w:rsid w:val="004A4017"/>
    <w:rsid w:val="004A40AD"/>
    <w:rsid w:val="004A4B85"/>
    <w:rsid w:val="004A540F"/>
    <w:rsid w:val="004A6178"/>
    <w:rsid w:val="004A6939"/>
    <w:rsid w:val="004A7A4A"/>
    <w:rsid w:val="004B03FF"/>
    <w:rsid w:val="004B0C23"/>
    <w:rsid w:val="004B4D1D"/>
    <w:rsid w:val="004B55AA"/>
    <w:rsid w:val="004B571B"/>
    <w:rsid w:val="004C0FE6"/>
    <w:rsid w:val="004C13F0"/>
    <w:rsid w:val="004C15A5"/>
    <w:rsid w:val="004C1803"/>
    <w:rsid w:val="004C2E48"/>
    <w:rsid w:val="004C3B75"/>
    <w:rsid w:val="004C4546"/>
    <w:rsid w:val="004C4BEA"/>
    <w:rsid w:val="004C5955"/>
    <w:rsid w:val="004C5B88"/>
    <w:rsid w:val="004C699E"/>
    <w:rsid w:val="004C6DDF"/>
    <w:rsid w:val="004C6EE8"/>
    <w:rsid w:val="004C7B1F"/>
    <w:rsid w:val="004D1867"/>
    <w:rsid w:val="004D344A"/>
    <w:rsid w:val="004D4C8C"/>
    <w:rsid w:val="004D627B"/>
    <w:rsid w:val="004D70EB"/>
    <w:rsid w:val="004D7BC4"/>
    <w:rsid w:val="004E0061"/>
    <w:rsid w:val="004E076E"/>
    <w:rsid w:val="004E08B4"/>
    <w:rsid w:val="004E1FE8"/>
    <w:rsid w:val="004E297F"/>
    <w:rsid w:val="004E323C"/>
    <w:rsid w:val="004E4913"/>
    <w:rsid w:val="004E53FD"/>
    <w:rsid w:val="004E5A79"/>
    <w:rsid w:val="004E5FF6"/>
    <w:rsid w:val="004E603C"/>
    <w:rsid w:val="004E64F6"/>
    <w:rsid w:val="004E67E0"/>
    <w:rsid w:val="004E745D"/>
    <w:rsid w:val="004E769F"/>
    <w:rsid w:val="004E7890"/>
    <w:rsid w:val="004E7AF3"/>
    <w:rsid w:val="004E7CF7"/>
    <w:rsid w:val="004F10ED"/>
    <w:rsid w:val="004F1368"/>
    <w:rsid w:val="004F5A8B"/>
    <w:rsid w:val="004F5D01"/>
    <w:rsid w:val="004F670A"/>
    <w:rsid w:val="004F7B29"/>
    <w:rsid w:val="00500CB4"/>
    <w:rsid w:val="0050158E"/>
    <w:rsid w:val="00503361"/>
    <w:rsid w:val="00503C7E"/>
    <w:rsid w:val="00504045"/>
    <w:rsid w:val="0050759F"/>
    <w:rsid w:val="00510246"/>
    <w:rsid w:val="00511A1E"/>
    <w:rsid w:val="0051237E"/>
    <w:rsid w:val="0051255E"/>
    <w:rsid w:val="00513E08"/>
    <w:rsid w:val="00514637"/>
    <w:rsid w:val="00515002"/>
    <w:rsid w:val="00516638"/>
    <w:rsid w:val="00520472"/>
    <w:rsid w:val="00522F0D"/>
    <w:rsid w:val="00523863"/>
    <w:rsid w:val="00524758"/>
    <w:rsid w:val="00524E12"/>
    <w:rsid w:val="005250AF"/>
    <w:rsid w:val="005264FB"/>
    <w:rsid w:val="005267BF"/>
    <w:rsid w:val="00526959"/>
    <w:rsid w:val="005308E8"/>
    <w:rsid w:val="00531844"/>
    <w:rsid w:val="005322B0"/>
    <w:rsid w:val="005328FE"/>
    <w:rsid w:val="00533BC6"/>
    <w:rsid w:val="00533E9F"/>
    <w:rsid w:val="00534082"/>
    <w:rsid w:val="005344CB"/>
    <w:rsid w:val="005344D9"/>
    <w:rsid w:val="005355D2"/>
    <w:rsid w:val="00535BB4"/>
    <w:rsid w:val="0053606E"/>
    <w:rsid w:val="005362E9"/>
    <w:rsid w:val="00536F0B"/>
    <w:rsid w:val="00537F9A"/>
    <w:rsid w:val="00540EE0"/>
    <w:rsid w:val="00540F9C"/>
    <w:rsid w:val="00546E02"/>
    <w:rsid w:val="005472D6"/>
    <w:rsid w:val="00547424"/>
    <w:rsid w:val="00551763"/>
    <w:rsid w:val="00551C40"/>
    <w:rsid w:val="00552B3A"/>
    <w:rsid w:val="005530C8"/>
    <w:rsid w:val="005543E3"/>
    <w:rsid w:val="00554ACA"/>
    <w:rsid w:val="00554B9C"/>
    <w:rsid w:val="005567B9"/>
    <w:rsid w:val="0055779F"/>
    <w:rsid w:val="00562032"/>
    <w:rsid w:val="00562E9B"/>
    <w:rsid w:val="005630EB"/>
    <w:rsid w:val="005640AB"/>
    <w:rsid w:val="00564C03"/>
    <w:rsid w:val="00565B0D"/>
    <w:rsid w:val="00567D71"/>
    <w:rsid w:val="00570B15"/>
    <w:rsid w:val="00571281"/>
    <w:rsid w:val="0057212C"/>
    <w:rsid w:val="005723D2"/>
    <w:rsid w:val="005723ED"/>
    <w:rsid w:val="00572BA8"/>
    <w:rsid w:val="00572E14"/>
    <w:rsid w:val="00573EF1"/>
    <w:rsid w:val="00574EAA"/>
    <w:rsid w:val="005755B6"/>
    <w:rsid w:val="00577AFA"/>
    <w:rsid w:val="00577E02"/>
    <w:rsid w:val="00583436"/>
    <w:rsid w:val="00583438"/>
    <w:rsid w:val="00584D08"/>
    <w:rsid w:val="00585B8D"/>
    <w:rsid w:val="00585F8E"/>
    <w:rsid w:val="00586149"/>
    <w:rsid w:val="00586F91"/>
    <w:rsid w:val="005873E5"/>
    <w:rsid w:val="0059050E"/>
    <w:rsid w:val="00591508"/>
    <w:rsid w:val="005921F8"/>
    <w:rsid w:val="00593F42"/>
    <w:rsid w:val="005943A5"/>
    <w:rsid w:val="005953D9"/>
    <w:rsid w:val="005958F0"/>
    <w:rsid w:val="00597203"/>
    <w:rsid w:val="005976CD"/>
    <w:rsid w:val="00597B9B"/>
    <w:rsid w:val="00597D2A"/>
    <w:rsid w:val="00597F32"/>
    <w:rsid w:val="005A0268"/>
    <w:rsid w:val="005A0BDA"/>
    <w:rsid w:val="005A0EEF"/>
    <w:rsid w:val="005A10CB"/>
    <w:rsid w:val="005A30FB"/>
    <w:rsid w:val="005A314F"/>
    <w:rsid w:val="005A3331"/>
    <w:rsid w:val="005A475D"/>
    <w:rsid w:val="005A4EB4"/>
    <w:rsid w:val="005A7542"/>
    <w:rsid w:val="005A7FDB"/>
    <w:rsid w:val="005B04DB"/>
    <w:rsid w:val="005B1072"/>
    <w:rsid w:val="005B26AE"/>
    <w:rsid w:val="005B2AEE"/>
    <w:rsid w:val="005B3B50"/>
    <w:rsid w:val="005B4766"/>
    <w:rsid w:val="005B4A2B"/>
    <w:rsid w:val="005B523F"/>
    <w:rsid w:val="005B5B93"/>
    <w:rsid w:val="005C02DB"/>
    <w:rsid w:val="005C0F35"/>
    <w:rsid w:val="005C10DC"/>
    <w:rsid w:val="005C19DE"/>
    <w:rsid w:val="005C1C6E"/>
    <w:rsid w:val="005C28F9"/>
    <w:rsid w:val="005C3A38"/>
    <w:rsid w:val="005C4068"/>
    <w:rsid w:val="005C5487"/>
    <w:rsid w:val="005C6B90"/>
    <w:rsid w:val="005D08C5"/>
    <w:rsid w:val="005D255B"/>
    <w:rsid w:val="005D2782"/>
    <w:rsid w:val="005D3412"/>
    <w:rsid w:val="005D4A24"/>
    <w:rsid w:val="005D4FC4"/>
    <w:rsid w:val="005D57DE"/>
    <w:rsid w:val="005D5C6A"/>
    <w:rsid w:val="005D661D"/>
    <w:rsid w:val="005D6809"/>
    <w:rsid w:val="005D753D"/>
    <w:rsid w:val="005D76BB"/>
    <w:rsid w:val="005D77F3"/>
    <w:rsid w:val="005D78EB"/>
    <w:rsid w:val="005D7F3B"/>
    <w:rsid w:val="005E092F"/>
    <w:rsid w:val="005E0AF5"/>
    <w:rsid w:val="005E1396"/>
    <w:rsid w:val="005E230C"/>
    <w:rsid w:val="005E23E2"/>
    <w:rsid w:val="005E2D58"/>
    <w:rsid w:val="005E47BF"/>
    <w:rsid w:val="005E6E48"/>
    <w:rsid w:val="005E7F71"/>
    <w:rsid w:val="005F1B79"/>
    <w:rsid w:val="005F5DDF"/>
    <w:rsid w:val="005F69DB"/>
    <w:rsid w:val="005F6D25"/>
    <w:rsid w:val="005F7486"/>
    <w:rsid w:val="006009FC"/>
    <w:rsid w:val="00602C67"/>
    <w:rsid w:val="006039EC"/>
    <w:rsid w:val="00605638"/>
    <w:rsid w:val="006070AD"/>
    <w:rsid w:val="00607A2C"/>
    <w:rsid w:val="00610099"/>
    <w:rsid w:val="006105E2"/>
    <w:rsid w:val="00610CE0"/>
    <w:rsid w:val="006122DE"/>
    <w:rsid w:val="0061270C"/>
    <w:rsid w:val="006127FB"/>
    <w:rsid w:val="0061289D"/>
    <w:rsid w:val="00614033"/>
    <w:rsid w:val="00614263"/>
    <w:rsid w:val="006156C4"/>
    <w:rsid w:val="00615E86"/>
    <w:rsid w:val="00616475"/>
    <w:rsid w:val="00617261"/>
    <w:rsid w:val="006175B2"/>
    <w:rsid w:val="00617BEC"/>
    <w:rsid w:val="0062072F"/>
    <w:rsid w:val="00620E08"/>
    <w:rsid w:val="00621701"/>
    <w:rsid w:val="00623138"/>
    <w:rsid w:val="006236A4"/>
    <w:rsid w:val="00624B29"/>
    <w:rsid w:val="006252EF"/>
    <w:rsid w:val="00625D31"/>
    <w:rsid w:val="00627817"/>
    <w:rsid w:val="00631A94"/>
    <w:rsid w:val="00631D35"/>
    <w:rsid w:val="006321B7"/>
    <w:rsid w:val="00634C49"/>
    <w:rsid w:val="00635240"/>
    <w:rsid w:val="00635296"/>
    <w:rsid w:val="00635298"/>
    <w:rsid w:val="006360B3"/>
    <w:rsid w:val="00636435"/>
    <w:rsid w:val="00640310"/>
    <w:rsid w:val="00641A16"/>
    <w:rsid w:val="00641ACD"/>
    <w:rsid w:val="00642533"/>
    <w:rsid w:val="00643F10"/>
    <w:rsid w:val="00644D2E"/>
    <w:rsid w:val="0064792D"/>
    <w:rsid w:val="00647BE6"/>
    <w:rsid w:val="00647C55"/>
    <w:rsid w:val="00647F48"/>
    <w:rsid w:val="00650ABB"/>
    <w:rsid w:val="0065161A"/>
    <w:rsid w:val="006529A8"/>
    <w:rsid w:val="00653458"/>
    <w:rsid w:val="00653716"/>
    <w:rsid w:val="00653DA8"/>
    <w:rsid w:val="0065429C"/>
    <w:rsid w:val="00654F0D"/>
    <w:rsid w:val="00655CBF"/>
    <w:rsid w:val="006574E5"/>
    <w:rsid w:val="00657992"/>
    <w:rsid w:val="006606E9"/>
    <w:rsid w:val="00661C2D"/>
    <w:rsid w:val="00664731"/>
    <w:rsid w:val="006648B4"/>
    <w:rsid w:val="00664A7A"/>
    <w:rsid w:val="00664BC7"/>
    <w:rsid w:val="0066523D"/>
    <w:rsid w:val="00670FEB"/>
    <w:rsid w:val="006721CB"/>
    <w:rsid w:val="00673E27"/>
    <w:rsid w:val="006765CC"/>
    <w:rsid w:val="00676B5D"/>
    <w:rsid w:val="00677DC9"/>
    <w:rsid w:val="00677FAC"/>
    <w:rsid w:val="006809BA"/>
    <w:rsid w:val="00681154"/>
    <w:rsid w:val="0068154E"/>
    <w:rsid w:val="00682453"/>
    <w:rsid w:val="006828F7"/>
    <w:rsid w:val="00684002"/>
    <w:rsid w:val="00684526"/>
    <w:rsid w:val="00684C08"/>
    <w:rsid w:val="0068519D"/>
    <w:rsid w:val="00685F98"/>
    <w:rsid w:val="00687B6D"/>
    <w:rsid w:val="00691379"/>
    <w:rsid w:val="0069189B"/>
    <w:rsid w:val="006921D1"/>
    <w:rsid w:val="00692634"/>
    <w:rsid w:val="006932BF"/>
    <w:rsid w:val="00693D46"/>
    <w:rsid w:val="00694489"/>
    <w:rsid w:val="006949DA"/>
    <w:rsid w:val="006A04B8"/>
    <w:rsid w:val="006A0B1E"/>
    <w:rsid w:val="006A179F"/>
    <w:rsid w:val="006A476D"/>
    <w:rsid w:val="006A64CD"/>
    <w:rsid w:val="006A66CA"/>
    <w:rsid w:val="006A6DA5"/>
    <w:rsid w:val="006A78D4"/>
    <w:rsid w:val="006B0D30"/>
    <w:rsid w:val="006B23B2"/>
    <w:rsid w:val="006B310D"/>
    <w:rsid w:val="006B3155"/>
    <w:rsid w:val="006B3999"/>
    <w:rsid w:val="006B3B41"/>
    <w:rsid w:val="006B51FE"/>
    <w:rsid w:val="006B559D"/>
    <w:rsid w:val="006B5CFA"/>
    <w:rsid w:val="006B7317"/>
    <w:rsid w:val="006B7982"/>
    <w:rsid w:val="006C0D1E"/>
    <w:rsid w:val="006C13EB"/>
    <w:rsid w:val="006C1650"/>
    <w:rsid w:val="006C21BD"/>
    <w:rsid w:val="006C2CDE"/>
    <w:rsid w:val="006C31B8"/>
    <w:rsid w:val="006C3FD9"/>
    <w:rsid w:val="006C550D"/>
    <w:rsid w:val="006C639E"/>
    <w:rsid w:val="006C68BE"/>
    <w:rsid w:val="006C7D5D"/>
    <w:rsid w:val="006D1232"/>
    <w:rsid w:val="006D1375"/>
    <w:rsid w:val="006D25F1"/>
    <w:rsid w:val="006D302B"/>
    <w:rsid w:val="006D3082"/>
    <w:rsid w:val="006D38BC"/>
    <w:rsid w:val="006D3A87"/>
    <w:rsid w:val="006D43E9"/>
    <w:rsid w:val="006D5EA6"/>
    <w:rsid w:val="006D678B"/>
    <w:rsid w:val="006D689C"/>
    <w:rsid w:val="006D6928"/>
    <w:rsid w:val="006D7C0F"/>
    <w:rsid w:val="006E274A"/>
    <w:rsid w:val="006E313B"/>
    <w:rsid w:val="006E432C"/>
    <w:rsid w:val="006E455C"/>
    <w:rsid w:val="006E4F72"/>
    <w:rsid w:val="006E5AD5"/>
    <w:rsid w:val="006F1CE4"/>
    <w:rsid w:val="006F3D07"/>
    <w:rsid w:val="006F444C"/>
    <w:rsid w:val="006F5E81"/>
    <w:rsid w:val="006F6205"/>
    <w:rsid w:val="006F6AD6"/>
    <w:rsid w:val="006F78CA"/>
    <w:rsid w:val="006F79F5"/>
    <w:rsid w:val="0070044F"/>
    <w:rsid w:val="007005E9"/>
    <w:rsid w:val="007018FC"/>
    <w:rsid w:val="00701CAE"/>
    <w:rsid w:val="00701D49"/>
    <w:rsid w:val="00702102"/>
    <w:rsid w:val="00702A15"/>
    <w:rsid w:val="0070311A"/>
    <w:rsid w:val="00704178"/>
    <w:rsid w:val="0070579D"/>
    <w:rsid w:val="007059F0"/>
    <w:rsid w:val="00706F2F"/>
    <w:rsid w:val="00707496"/>
    <w:rsid w:val="00707FBC"/>
    <w:rsid w:val="0071083F"/>
    <w:rsid w:val="00711776"/>
    <w:rsid w:val="00714745"/>
    <w:rsid w:val="00714E4B"/>
    <w:rsid w:val="007156BF"/>
    <w:rsid w:val="00715F1C"/>
    <w:rsid w:val="007162A0"/>
    <w:rsid w:val="0071649B"/>
    <w:rsid w:val="0071782B"/>
    <w:rsid w:val="00720058"/>
    <w:rsid w:val="007207B6"/>
    <w:rsid w:val="00720816"/>
    <w:rsid w:val="00721559"/>
    <w:rsid w:val="0072223B"/>
    <w:rsid w:val="007239ED"/>
    <w:rsid w:val="00724BE3"/>
    <w:rsid w:val="00724D7A"/>
    <w:rsid w:val="00725C63"/>
    <w:rsid w:val="00725DC5"/>
    <w:rsid w:val="007261C6"/>
    <w:rsid w:val="00727D13"/>
    <w:rsid w:val="0073148C"/>
    <w:rsid w:val="00731B47"/>
    <w:rsid w:val="00733285"/>
    <w:rsid w:val="00733CB1"/>
    <w:rsid w:val="00737A67"/>
    <w:rsid w:val="00737AC2"/>
    <w:rsid w:val="00737EB7"/>
    <w:rsid w:val="00741865"/>
    <w:rsid w:val="00741D95"/>
    <w:rsid w:val="007423E8"/>
    <w:rsid w:val="00742DA2"/>
    <w:rsid w:val="00745026"/>
    <w:rsid w:val="0074572C"/>
    <w:rsid w:val="007463CE"/>
    <w:rsid w:val="007468B3"/>
    <w:rsid w:val="00746A55"/>
    <w:rsid w:val="00750EE5"/>
    <w:rsid w:val="007514D3"/>
    <w:rsid w:val="007518AC"/>
    <w:rsid w:val="00752771"/>
    <w:rsid w:val="00753FEE"/>
    <w:rsid w:val="00754B1C"/>
    <w:rsid w:val="00755BF8"/>
    <w:rsid w:val="00757100"/>
    <w:rsid w:val="007601CB"/>
    <w:rsid w:val="007606D7"/>
    <w:rsid w:val="0076349E"/>
    <w:rsid w:val="00763647"/>
    <w:rsid w:val="007658F4"/>
    <w:rsid w:val="00766CEF"/>
    <w:rsid w:val="00767866"/>
    <w:rsid w:val="00770AA3"/>
    <w:rsid w:val="007742C2"/>
    <w:rsid w:val="0077498E"/>
    <w:rsid w:val="00774FD3"/>
    <w:rsid w:val="007758E3"/>
    <w:rsid w:val="00777D9C"/>
    <w:rsid w:val="00777DC4"/>
    <w:rsid w:val="0078112C"/>
    <w:rsid w:val="007815AD"/>
    <w:rsid w:val="007816ED"/>
    <w:rsid w:val="00782289"/>
    <w:rsid w:val="00782D93"/>
    <w:rsid w:val="00783592"/>
    <w:rsid w:val="00783CF3"/>
    <w:rsid w:val="00783EAE"/>
    <w:rsid w:val="00784634"/>
    <w:rsid w:val="007847CD"/>
    <w:rsid w:val="0078587A"/>
    <w:rsid w:val="00785CB6"/>
    <w:rsid w:val="00785CF2"/>
    <w:rsid w:val="007861F0"/>
    <w:rsid w:val="00786886"/>
    <w:rsid w:val="00786E3F"/>
    <w:rsid w:val="0078721C"/>
    <w:rsid w:val="00790D32"/>
    <w:rsid w:val="007919CB"/>
    <w:rsid w:val="007931CA"/>
    <w:rsid w:val="007939A9"/>
    <w:rsid w:val="00793F86"/>
    <w:rsid w:val="007941AB"/>
    <w:rsid w:val="00794D34"/>
    <w:rsid w:val="00794F06"/>
    <w:rsid w:val="00795BDD"/>
    <w:rsid w:val="007968F6"/>
    <w:rsid w:val="00797575"/>
    <w:rsid w:val="00797C4F"/>
    <w:rsid w:val="007A0D55"/>
    <w:rsid w:val="007A1402"/>
    <w:rsid w:val="007A4A4B"/>
    <w:rsid w:val="007A51E6"/>
    <w:rsid w:val="007A6A9C"/>
    <w:rsid w:val="007A6B18"/>
    <w:rsid w:val="007A7553"/>
    <w:rsid w:val="007B0E7A"/>
    <w:rsid w:val="007B14BF"/>
    <w:rsid w:val="007B151A"/>
    <w:rsid w:val="007B2E45"/>
    <w:rsid w:val="007B4090"/>
    <w:rsid w:val="007B44B5"/>
    <w:rsid w:val="007B49C7"/>
    <w:rsid w:val="007B680A"/>
    <w:rsid w:val="007B6CB2"/>
    <w:rsid w:val="007B7785"/>
    <w:rsid w:val="007B7D99"/>
    <w:rsid w:val="007C0A0F"/>
    <w:rsid w:val="007C2265"/>
    <w:rsid w:val="007C3CA0"/>
    <w:rsid w:val="007C4ADD"/>
    <w:rsid w:val="007C518D"/>
    <w:rsid w:val="007C5F4E"/>
    <w:rsid w:val="007C7D96"/>
    <w:rsid w:val="007D0B9A"/>
    <w:rsid w:val="007D290C"/>
    <w:rsid w:val="007D2A1A"/>
    <w:rsid w:val="007D2DE3"/>
    <w:rsid w:val="007D2FC9"/>
    <w:rsid w:val="007D301F"/>
    <w:rsid w:val="007D4079"/>
    <w:rsid w:val="007D4255"/>
    <w:rsid w:val="007D5B35"/>
    <w:rsid w:val="007D697F"/>
    <w:rsid w:val="007D6F34"/>
    <w:rsid w:val="007E0E39"/>
    <w:rsid w:val="007E31D3"/>
    <w:rsid w:val="007E3C63"/>
    <w:rsid w:val="007E4E2C"/>
    <w:rsid w:val="007E59FE"/>
    <w:rsid w:val="007E6205"/>
    <w:rsid w:val="007E75F9"/>
    <w:rsid w:val="007E7D72"/>
    <w:rsid w:val="007E7F19"/>
    <w:rsid w:val="007F0111"/>
    <w:rsid w:val="007F0137"/>
    <w:rsid w:val="007F17F8"/>
    <w:rsid w:val="007F19B7"/>
    <w:rsid w:val="007F38A4"/>
    <w:rsid w:val="007F64EA"/>
    <w:rsid w:val="007F72E5"/>
    <w:rsid w:val="007F7336"/>
    <w:rsid w:val="007F7B0B"/>
    <w:rsid w:val="00800CC5"/>
    <w:rsid w:val="00801548"/>
    <w:rsid w:val="0080236E"/>
    <w:rsid w:val="00802730"/>
    <w:rsid w:val="0080286F"/>
    <w:rsid w:val="00803191"/>
    <w:rsid w:val="00803704"/>
    <w:rsid w:val="008056A1"/>
    <w:rsid w:val="00807E6F"/>
    <w:rsid w:val="0081252E"/>
    <w:rsid w:val="00814627"/>
    <w:rsid w:val="00815409"/>
    <w:rsid w:val="00816665"/>
    <w:rsid w:val="00816AC1"/>
    <w:rsid w:val="0082073F"/>
    <w:rsid w:val="00820ADB"/>
    <w:rsid w:val="008221F6"/>
    <w:rsid w:val="00822982"/>
    <w:rsid w:val="00823224"/>
    <w:rsid w:val="008259FF"/>
    <w:rsid w:val="00826E33"/>
    <w:rsid w:val="00830E91"/>
    <w:rsid w:val="0083118A"/>
    <w:rsid w:val="00832557"/>
    <w:rsid w:val="00832759"/>
    <w:rsid w:val="00833348"/>
    <w:rsid w:val="0083340B"/>
    <w:rsid w:val="00835131"/>
    <w:rsid w:val="00835F56"/>
    <w:rsid w:val="008407F4"/>
    <w:rsid w:val="00841CA6"/>
    <w:rsid w:val="008425CF"/>
    <w:rsid w:val="00842923"/>
    <w:rsid w:val="008431C8"/>
    <w:rsid w:val="00843793"/>
    <w:rsid w:val="00844CD5"/>
    <w:rsid w:val="0084541A"/>
    <w:rsid w:val="00847019"/>
    <w:rsid w:val="0084719F"/>
    <w:rsid w:val="0084790B"/>
    <w:rsid w:val="008505DE"/>
    <w:rsid w:val="00851134"/>
    <w:rsid w:val="00853646"/>
    <w:rsid w:val="00854AF2"/>
    <w:rsid w:val="00856A62"/>
    <w:rsid w:val="00861C5E"/>
    <w:rsid w:val="00861EE1"/>
    <w:rsid w:val="00862122"/>
    <w:rsid w:val="008623A7"/>
    <w:rsid w:val="0086358B"/>
    <w:rsid w:val="00864C60"/>
    <w:rsid w:val="008650DB"/>
    <w:rsid w:val="00865841"/>
    <w:rsid w:val="00865DE0"/>
    <w:rsid w:val="008665EE"/>
    <w:rsid w:val="008668F1"/>
    <w:rsid w:val="008669E3"/>
    <w:rsid w:val="00871188"/>
    <w:rsid w:val="00871503"/>
    <w:rsid w:val="00871977"/>
    <w:rsid w:val="00871FC8"/>
    <w:rsid w:val="00874771"/>
    <w:rsid w:val="008755B8"/>
    <w:rsid w:val="00877C13"/>
    <w:rsid w:val="008812F2"/>
    <w:rsid w:val="00881CC4"/>
    <w:rsid w:val="00882954"/>
    <w:rsid w:val="008844B8"/>
    <w:rsid w:val="0088497B"/>
    <w:rsid w:val="00884A27"/>
    <w:rsid w:val="00887694"/>
    <w:rsid w:val="00887724"/>
    <w:rsid w:val="00887D24"/>
    <w:rsid w:val="00890269"/>
    <w:rsid w:val="008902A1"/>
    <w:rsid w:val="0089042A"/>
    <w:rsid w:val="008911B8"/>
    <w:rsid w:val="00891B72"/>
    <w:rsid w:val="00892B2E"/>
    <w:rsid w:val="00892D37"/>
    <w:rsid w:val="0089410A"/>
    <w:rsid w:val="00897C09"/>
    <w:rsid w:val="00897DCF"/>
    <w:rsid w:val="00897E9C"/>
    <w:rsid w:val="008A0CC9"/>
    <w:rsid w:val="008A1644"/>
    <w:rsid w:val="008A45BE"/>
    <w:rsid w:val="008A49F5"/>
    <w:rsid w:val="008A6310"/>
    <w:rsid w:val="008B115D"/>
    <w:rsid w:val="008B3A49"/>
    <w:rsid w:val="008B460E"/>
    <w:rsid w:val="008B50CE"/>
    <w:rsid w:val="008B5BD2"/>
    <w:rsid w:val="008B60BC"/>
    <w:rsid w:val="008B68F7"/>
    <w:rsid w:val="008C059A"/>
    <w:rsid w:val="008C253D"/>
    <w:rsid w:val="008C2D85"/>
    <w:rsid w:val="008C422D"/>
    <w:rsid w:val="008C480D"/>
    <w:rsid w:val="008C4A7E"/>
    <w:rsid w:val="008C5DF4"/>
    <w:rsid w:val="008C6650"/>
    <w:rsid w:val="008C6F56"/>
    <w:rsid w:val="008D07F9"/>
    <w:rsid w:val="008D1576"/>
    <w:rsid w:val="008D16D5"/>
    <w:rsid w:val="008D2DD7"/>
    <w:rsid w:val="008D2FD0"/>
    <w:rsid w:val="008D41AC"/>
    <w:rsid w:val="008D4A1A"/>
    <w:rsid w:val="008D54C1"/>
    <w:rsid w:val="008D650A"/>
    <w:rsid w:val="008D6576"/>
    <w:rsid w:val="008D663A"/>
    <w:rsid w:val="008D6FE4"/>
    <w:rsid w:val="008D71DA"/>
    <w:rsid w:val="008E1FE6"/>
    <w:rsid w:val="008E2A51"/>
    <w:rsid w:val="008E320E"/>
    <w:rsid w:val="008E4623"/>
    <w:rsid w:val="008E5271"/>
    <w:rsid w:val="008E5331"/>
    <w:rsid w:val="008E5536"/>
    <w:rsid w:val="008E5876"/>
    <w:rsid w:val="008E6199"/>
    <w:rsid w:val="008F2EDD"/>
    <w:rsid w:val="008F5362"/>
    <w:rsid w:val="008F54C6"/>
    <w:rsid w:val="008F59E1"/>
    <w:rsid w:val="008F68C5"/>
    <w:rsid w:val="00900112"/>
    <w:rsid w:val="009004D5"/>
    <w:rsid w:val="00902A07"/>
    <w:rsid w:val="00902C7D"/>
    <w:rsid w:val="009033C9"/>
    <w:rsid w:val="00907D82"/>
    <w:rsid w:val="00910F80"/>
    <w:rsid w:val="00912C43"/>
    <w:rsid w:val="00914162"/>
    <w:rsid w:val="00914B4C"/>
    <w:rsid w:val="009153B5"/>
    <w:rsid w:val="00916E3B"/>
    <w:rsid w:val="00917345"/>
    <w:rsid w:val="00917BD6"/>
    <w:rsid w:val="00921177"/>
    <w:rsid w:val="00921BBB"/>
    <w:rsid w:val="0092238D"/>
    <w:rsid w:val="0092318C"/>
    <w:rsid w:val="00924DC0"/>
    <w:rsid w:val="009261EC"/>
    <w:rsid w:val="00926580"/>
    <w:rsid w:val="0092661E"/>
    <w:rsid w:val="009267F6"/>
    <w:rsid w:val="0092743F"/>
    <w:rsid w:val="0093009F"/>
    <w:rsid w:val="0093016C"/>
    <w:rsid w:val="009307D3"/>
    <w:rsid w:val="00931C4A"/>
    <w:rsid w:val="009332A3"/>
    <w:rsid w:val="009332C7"/>
    <w:rsid w:val="0093445A"/>
    <w:rsid w:val="009352D3"/>
    <w:rsid w:val="0093777D"/>
    <w:rsid w:val="00940AA2"/>
    <w:rsid w:val="0094176B"/>
    <w:rsid w:val="00941802"/>
    <w:rsid w:val="00943811"/>
    <w:rsid w:val="00945EE2"/>
    <w:rsid w:val="00946EEC"/>
    <w:rsid w:val="0094779B"/>
    <w:rsid w:val="009506ED"/>
    <w:rsid w:val="00950889"/>
    <w:rsid w:val="00950D51"/>
    <w:rsid w:val="00952581"/>
    <w:rsid w:val="0095282D"/>
    <w:rsid w:val="00952AD9"/>
    <w:rsid w:val="00953595"/>
    <w:rsid w:val="00953D50"/>
    <w:rsid w:val="0095405C"/>
    <w:rsid w:val="00954A9F"/>
    <w:rsid w:val="009602FC"/>
    <w:rsid w:val="00960C0A"/>
    <w:rsid w:val="00961967"/>
    <w:rsid w:val="0096267A"/>
    <w:rsid w:val="00962783"/>
    <w:rsid w:val="00964DF2"/>
    <w:rsid w:val="0097099E"/>
    <w:rsid w:val="00971549"/>
    <w:rsid w:val="00972EFA"/>
    <w:rsid w:val="0097344A"/>
    <w:rsid w:val="0097421C"/>
    <w:rsid w:val="00975889"/>
    <w:rsid w:val="00976087"/>
    <w:rsid w:val="00977275"/>
    <w:rsid w:val="0098048C"/>
    <w:rsid w:val="009812BB"/>
    <w:rsid w:val="009817B4"/>
    <w:rsid w:val="00981ADF"/>
    <w:rsid w:val="00981C68"/>
    <w:rsid w:val="00982DC6"/>
    <w:rsid w:val="0098408C"/>
    <w:rsid w:val="0098474D"/>
    <w:rsid w:val="009847AD"/>
    <w:rsid w:val="0098708A"/>
    <w:rsid w:val="009870C2"/>
    <w:rsid w:val="00987784"/>
    <w:rsid w:val="00990759"/>
    <w:rsid w:val="00990A73"/>
    <w:rsid w:val="00991BFF"/>
    <w:rsid w:val="00991F9A"/>
    <w:rsid w:val="0099204F"/>
    <w:rsid w:val="009928B1"/>
    <w:rsid w:val="00995A93"/>
    <w:rsid w:val="00995E9A"/>
    <w:rsid w:val="00997337"/>
    <w:rsid w:val="009973E2"/>
    <w:rsid w:val="009A0C58"/>
    <w:rsid w:val="009A0DE9"/>
    <w:rsid w:val="009A13E3"/>
    <w:rsid w:val="009A3025"/>
    <w:rsid w:val="009A3AB9"/>
    <w:rsid w:val="009A3AF9"/>
    <w:rsid w:val="009A3DDE"/>
    <w:rsid w:val="009A3E55"/>
    <w:rsid w:val="009A49E4"/>
    <w:rsid w:val="009A4C05"/>
    <w:rsid w:val="009A6F0B"/>
    <w:rsid w:val="009B0ADD"/>
    <w:rsid w:val="009B24BB"/>
    <w:rsid w:val="009B3D46"/>
    <w:rsid w:val="009B3FEF"/>
    <w:rsid w:val="009B472B"/>
    <w:rsid w:val="009B57C3"/>
    <w:rsid w:val="009B5F14"/>
    <w:rsid w:val="009B7320"/>
    <w:rsid w:val="009C1547"/>
    <w:rsid w:val="009C17AA"/>
    <w:rsid w:val="009C1B9A"/>
    <w:rsid w:val="009C2520"/>
    <w:rsid w:val="009C31C9"/>
    <w:rsid w:val="009C4588"/>
    <w:rsid w:val="009C45E6"/>
    <w:rsid w:val="009C5079"/>
    <w:rsid w:val="009C5F92"/>
    <w:rsid w:val="009C63F8"/>
    <w:rsid w:val="009C6819"/>
    <w:rsid w:val="009C7820"/>
    <w:rsid w:val="009D1794"/>
    <w:rsid w:val="009D1F52"/>
    <w:rsid w:val="009D275A"/>
    <w:rsid w:val="009D2768"/>
    <w:rsid w:val="009D2AFE"/>
    <w:rsid w:val="009D3CBE"/>
    <w:rsid w:val="009D4BAE"/>
    <w:rsid w:val="009E2290"/>
    <w:rsid w:val="009E3788"/>
    <w:rsid w:val="009E3973"/>
    <w:rsid w:val="009E3B28"/>
    <w:rsid w:val="009E3D99"/>
    <w:rsid w:val="009E475F"/>
    <w:rsid w:val="009E5210"/>
    <w:rsid w:val="009E56BA"/>
    <w:rsid w:val="009E69D3"/>
    <w:rsid w:val="009E6C6B"/>
    <w:rsid w:val="009E6FF0"/>
    <w:rsid w:val="009F0E79"/>
    <w:rsid w:val="009F10C2"/>
    <w:rsid w:val="009F2AA4"/>
    <w:rsid w:val="009F2CE3"/>
    <w:rsid w:val="009F4527"/>
    <w:rsid w:val="009F680D"/>
    <w:rsid w:val="009F6FA6"/>
    <w:rsid w:val="009F7246"/>
    <w:rsid w:val="009F7F95"/>
    <w:rsid w:val="00A008B2"/>
    <w:rsid w:val="00A01F9A"/>
    <w:rsid w:val="00A0301C"/>
    <w:rsid w:val="00A0381A"/>
    <w:rsid w:val="00A05420"/>
    <w:rsid w:val="00A1009B"/>
    <w:rsid w:val="00A111B9"/>
    <w:rsid w:val="00A11A8C"/>
    <w:rsid w:val="00A1238B"/>
    <w:rsid w:val="00A12DC7"/>
    <w:rsid w:val="00A14F66"/>
    <w:rsid w:val="00A151E7"/>
    <w:rsid w:val="00A17EBD"/>
    <w:rsid w:val="00A20B42"/>
    <w:rsid w:val="00A20ED6"/>
    <w:rsid w:val="00A21DB8"/>
    <w:rsid w:val="00A22F30"/>
    <w:rsid w:val="00A23069"/>
    <w:rsid w:val="00A233EF"/>
    <w:rsid w:val="00A23822"/>
    <w:rsid w:val="00A238BE"/>
    <w:rsid w:val="00A23EE5"/>
    <w:rsid w:val="00A24470"/>
    <w:rsid w:val="00A25BE7"/>
    <w:rsid w:val="00A26639"/>
    <w:rsid w:val="00A2677D"/>
    <w:rsid w:val="00A27794"/>
    <w:rsid w:val="00A27994"/>
    <w:rsid w:val="00A31285"/>
    <w:rsid w:val="00A3307E"/>
    <w:rsid w:val="00A331D5"/>
    <w:rsid w:val="00A34413"/>
    <w:rsid w:val="00A36D19"/>
    <w:rsid w:val="00A40610"/>
    <w:rsid w:val="00A40A33"/>
    <w:rsid w:val="00A40DB3"/>
    <w:rsid w:val="00A41BA6"/>
    <w:rsid w:val="00A43685"/>
    <w:rsid w:val="00A439D2"/>
    <w:rsid w:val="00A43D00"/>
    <w:rsid w:val="00A44407"/>
    <w:rsid w:val="00A450EA"/>
    <w:rsid w:val="00A4591C"/>
    <w:rsid w:val="00A45E87"/>
    <w:rsid w:val="00A4612C"/>
    <w:rsid w:val="00A46B0A"/>
    <w:rsid w:val="00A519BF"/>
    <w:rsid w:val="00A547EC"/>
    <w:rsid w:val="00A55570"/>
    <w:rsid w:val="00A5667E"/>
    <w:rsid w:val="00A568C9"/>
    <w:rsid w:val="00A56F8A"/>
    <w:rsid w:val="00A57031"/>
    <w:rsid w:val="00A621DA"/>
    <w:rsid w:val="00A62828"/>
    <w:rsid w:val="00A636CA"/>
    <w:rsid w:val="00A66F11"/>
    <w:rsid w:val="00A704F5"/>
    <w:rsid w:val="00A709FA"/>
    <w:rsid w:val="00A70BCE"/>
    <w:rsid w:val="00A70C74"/>
    <w:rsid w:val="00A7111F"/>
    <w:rsid w:val="00A71FB9"/>
    <w:rsid w:val="00A724B6"/>
    <w:rsid w:val="00A72BE2"/>
    <w:rsid w:val="00A73C8A"/>
    <w:rsid w:val="00A75232"/>
    <w:rsid w:val="00A76D12"/>
    <w:rsid w:val="00A77D71"/>
    <w:rsid w:val="00A827A2"/>
    <w:rsid w:val="00A82EF0"/>
    <w:rsid w:val="00A82FA9"/>
    <w:rsid w:val="00A837B9"/>
    <w:rsid w:val="00A84CBD"/>
    <w:rsid w:val="00A8504D"/>
    <w:rsid w:val="00A8626B"/>
    <w:rsid w:val="00A8694D"/>
    <w:rsid w:val="00A86D9A"/>
    <w:rsid w:val="00A86E90"/>
    <w:rsid w:val="00A878DE"/>
    <w:rsid w:val="00A87DC9"/>
    <w:rsid w:val="00A9038A"/>
    <w:rsid w:val="00A92187"/>
    <w:rsid w:val="00A93B42"/>
    <w:rsid w:val="00A94BD5"/>
    <w:rsid w:val="00A955C9"/>
    <w:rsid w:val="00A95794"/>
    <w:rsid w:val="00A963A7"/>
    <w:rsid w:val="00A968C4"/>
    <w:rsid w:val="00A9749A"/>
    <w:rsid w:val="00A97D67"/>
    <w:rsid w:val="00AA2B48"/>
    <w:rsid w:val="00AA4F0C"/>
    <w:rsid w:val="00AA6527"/>
    <w:rsid w:val="00AA6DBB"/>
    <w:rsid w:val="00AA7D9E"/>
    <w:rsid w:val="00AB17F9"/>
    <w:rsid w:val="00AB1E55"/>
    <w:rsid w:val="00AB35EE"/>
    <w:rsid w:val="00AB5384"/>
    <w:rsid w:val="00AB56E7"/>
    <w:rsid w:val="00AB579D"/>
    <w:rsid w:val="00AB597B"/>
    <w:rsid w:val="00AB5CF7"/>
    <w:rsid w:val="00AB5DA3"/>
    <w:rsid w:val="00AB6047"/>
    <w:rsid w:val="00AB7DB8"/>
    <w:rsid w:val="00AC1721"/>
    <w:rsid w:val="00AC1F8A"/>
    <w:rsid w:val="00AC2102"/>
    <w:rsid w:val="00AC2571"/>
    <w:rsid w:val="00AC5E0A"/>
    <w:rsid w:val="00AC63BF"/>
    <w:rsid w:val="00AD0B19"/>
    <w:rsid w:val="00AD2920"/>
    <w:rsid w:val="00AD2CEE"/>
    <w:rsid w:val="00AD3A22"/>
    <w:rsid w:val="00AD4538"/>
    <w:rsid w:val="00AD63A1"/>
    <w:rsid w:val="00AD76C7"/>
    <w:rsid w:val="00AE1BB5"/>
    <w:rsid w:val="00AE26CC"/>
    <w:rsid w:val="00AE2B3D"/>
    <w:rsid w:val="00AE2D0B"/>
    <w:rsid w:val="00AE3B49"/>
    <w:rsid w:val="00AE4C6A"/>
    <w:rsid w:val="00AE5710"/>
    <w:rsid w:val="00AE6277"/>
    <w:rsid w:val="00AE62E3"/>
    <w:rsid w:val="00AE77F3"/>
    <w:rsid w:val="00AF058C"/>
    <w:rsid w:val="00AF114D"/>
    <w:rsid w:val="00AF1B0F"/>
    <w:rsid w:val="00AF309A"/>
    <w:rsid w:val="00AF384D"/>
    <w:rsid w:val="00AF5651"/>
    <w:rsid w:val="00AF5858"/>
    <w:rsid w:val="00AF65CA"/>
    <w:rsid w:val="00AF68FF"/>
    <w:rsid w:val="00B00E75"/>
    <w:rsid w:val="00B028AE"/>
    <w:rsid w:val="00B043E2"/>
    <w:rsid w:val="00B04455"/>
    <w:rsid w:val="00B04760"/>
    <w:rsid w:val="00B047FD"/>
    <w:rsid w:val="00B0691C"/>
    <w:rsid w:val="00B11332"/>
    <w:rsid w:val="00B118B6"/>
    <w:rsid w:val="00B1201B"/>
    <w:rsid w:val="00B1284B"/>
    <w:rsid w:val="00B13B2D"/>
    <w:rsid w:val="00B14D65"/>
    <w:rsid w:val="00B155CB"/>
    <w:rsid w:val="00B15EE7"/>
    <w:rsid w:val="00B16836"/>
    <w:rsid w:val="00B169E9"/>
    <w:rsid w:val="00B16D6D"/>
    <w:rsid w:val="00B20DF5"/>
    <w:rsid w:val="00B2106A"/>
    <w:rsid w:val="00B24AEA"/>
    <w:rsid w:val="00B24CD9"/>
    <w:rsid w:val="00B24DB4"/>
    <w:rsid w:val="00B25F7A"/>
    <w:rsid w:val="00B26231"/>
    <w:rsid w:val="00B27CFA"/>
    <w:rsid w:val="00B3015C"/>
    <w:rsid w:val="00B3037A"/>
    <w:rsid w:val="00B30DFD"/>
    <w:rsid w:val="00B30F33"/>
    <w:rsid w:val="00B31021"/>
    <w:rsid w:val="00B31072"/>
    <w:rsid w:val="00B32847"/>
    <w:rsid w:val="00B3497D"/>
    <w:rsid w:val="00B34F4C"/>
    <w:rsid w:val="00B34F90"/>
    <w:rsid w:val="00B357A1"/>
    <w:rsid w:val="00B40743"/>
    <w:rsid w:val="00B41C22"/>
    <w:rsid w:val="00B42260"/>
    <w:rsid w:val="00B427E6"/>
    <w:rsid w:val="00B42B8F"/>
    <w:rsid w:val="00B443FE"/>
    <w:rsid w:val="00B4517B"/>
    <w:rsid w:val="00B45A88"/>
    <w:rsid w:val="00B45A94"/>
    <w:rsid w:val="00B45C63"/>
    <w:rsid w:val="00B47797"/>
    <w:rsid w:val="00B47FB4"/>
    <w:rsid w:val="00B50C50"/>
    <w:rsid w:val="00B515CE"/>
    <w:rsid w:val="00B529E7"/>
    <w:rsid w:val="00B52BA0"/>
    <w:rsid w:val="00B56B5B"/>
    <w:rsid w:val="00B5768B"/>
    <w:rsid w:val="00B57AEB"/>
    <w:rsid w:val="00B607E5"/>
    <w:rsid w:val="00B61081"/>
    <w:rsid w:val="00B61584"/>
    <w:rsid w:val="00B61889"/>
    <w:rsid w:val="00B62A1C"/>
    <w:rsid w:val="00B6604B"/>
    <w:rsid w:val="00B66869"/>
    <w:rsid w:val="00B705D8"/>
    <w:rsid w:val="00B71676"/>
    <w:rsid w:val="00B72129"/>
    <w:rsid w:val="00B725A8"/>
    <w:rsid w:val="00B72DE6"/>
    <w:rsid w:val="00B737C5"/>
    <w:rsid w:val="00B73C8A"/>
    <w:rsid w:val="00B74165"/>
    <w:rsid w:val="00B74DCB"/>
    <w:rsid w:val="00B7763C"/>
    <w:rsid w:val="00B778D3"/>
    <w:rsid w:val="00B77F61"/>
    <w:rsid w:val="00B80C19"/>
    <w:rsid w:val="00B80F69"/>
    <w:rsid w:val="00B82E52"/>
    <w:rsid w:val="00B83EB2"/>
    <w:rsid w:val="00B85824"/>
    <w:rsid w:val="00B86A9C"/>
    <w:rsid w:val="00B86AE8"/>
    <w:rsid w:val="00B877A7"/>
    <w:rsid w:val="00B87FDD"/>
    <w:rsid w:val="00B91011"/>
    <w:rsid w:val="00B91C97"/>
    <w:rsid w:val="00B929AF"/>
    <w:rsid w:val="00B92ADC"/>
    <w:rsid w:val="00B9734A"/>
    <w:rsid w:val="00B97774"/>
    <w:rsid w:val="00B97D43"/>
    <w:rsid w:val="00BA0D11"/>
    <w:rsid w:val="00BA0D7F"/>
    <w:rsid w:val="00BA19CA"/>
    <w:rsid w:val="00BA24A1"/>
    <w:rsid w:val="00BA5794"/>
    <w:rsid w:val="00BA5D10"/>
    <w:rsid w:val="00BA6F5C"/>
    <w:rsid w:val="00BB1407"/>
    <w:rsid w:val="00BB1B43"/>
    <w:rsid w:val="00BB264F"/>
    <w:rsid w:val="00BB5292"/>
    <w:rsid w:val="00BB5A5A"/>
    <w:rsid w:val="00BB7443"/>
    <w:rsid w:val="00BB75D8"/>
    <w:rsid w:val="00BC01E8"/>
    <w:rsid w:val="00BC1709"/>
    <w:rsid w:val="00BC1AD3"/>
    <w:rsid w:val="00BC352F"/>
    <w:rsid w:val="00BC3613"/>
    <w:rsid w:val="00BC47D9"/>
    <w:rsid w:val="00BC4CAC"/>
    <w:rsid w:val="00BC5004"/>
    <w:rsid w:val="00BC6B5E"/>
    <w:rsid w:val="00BC7A0E"/>
    <w:rsid w:val="00BD0D76"/>
    <w:rsid w:val="00BD13AE"/>
    <w:rsid w:val="00BD1CB5"/>
    <w:rsid w:val="00BD1F53"/>
    <w:rsid w:val="00BD62E1"/>
    <w:rsid w:val="00BD65DA"/>
    <w:rsid w:val="00BD7A4B"/>
    <w:rsid w:val="00BE0ACB"/>
    <w:rsid w:val="00BE274C"/>
    <w:rsid w:val="00BE2827"/>
    <w:rsid w:val="00BE2D67"/>
    <w:rsid w:val="00BE46FA"/>
    <w:rsid w:val="00BE4990"/>
    <w:rsid w:val="00BF0834"/>
    <w:rsid w:val="00BF3150"/>
    <w:rsid w:val="00BF44D1"/>
    <w:rsid w:val="00BF6004"/>
    <w:rsid w:val="00C00116"/>
    <w:rsid w:val="00C01EEC"/>
    <w:rsid w:val="00C03AE7"/>
    <w:rsid w:val="00C03C94"/>
    <w:rsid w:val="00C04CE2"/>
    <w:rsid w:val="00C04FBE"/>
    <w:rsid w:val="00C11AEA"/>
    <w:rsid w:val="00C135D9"/>
    <w:rsid w:val="00C137AA"/>
    <w:rsid w:val="00C14668"/>
    <w:rsid w:val="00C153D7"/>
    <w:rsid w:val="00C161F3"/>
    <w:rsid w:val="00C16754"/>
    <w:rsid w:val="00C16CB0"/>
    <w:rsid w:val="00C17A9C"/>
    <w:rsid w:val="00C2004C"/>
    <w:rsid w:val="00C20104"/>
    <w:rsid w:val="00C2123E"/>
    <w:rsid w:val="00C2161E"/>
    <w:rsid w:val="00C216E6"/>
    <w:rsid w:val="00C21887"/>
    <w:rsid w:val="00C22570"/>
    <w:rsid w:val="00C269CF"/>
    <w:rsid w:val="00C276BB"/>
    <w:rsid w:val="00C31648"/>
    <w:rsid w:val="00C31FAD"/>
    <w:rsid w:val="00C32036"/>
    <w:rsid w:val="00C32C37"/>
    <w:rsid w:val="00C349DD"/>
    <w:rsid w:val="00C35049"/>
    <w:rsid w:val="00C3510F"/>
    <w:rsid w:val="00C358FC"/>
    <w:rsid w:val="00C35A32"/>
    <w:rsid w:val="00C35FFE"/>
    <w:rsid w:val="00C42295"/>
    <w:rsid w:val="00C43687"/>
    <w:rsid w:val="00C44BA1"/>
    <w:rsid w:val="00C44E16"/>
    <w:rsid w:val="00C45AA0"/>
    <w:rsid w:val="00C45BB8"/>
    <w:rsid w:val="00C45D11"/>
    <w:rsid w:val="00C4718D"/>
    <w:rsid w:val="00C5036A"/>
    <w:rsid w:val="00C50FD2"/>
    <w:rsid w:val="00C511AA"/>
    <w:rsid w:val="00C51912"/>
    <w:rsid w:val="00C526FA"/>
    <w:rsid w:val="00C52F2A"/>
    <w:rsid w:val="00C53407"/>
    <w:rsid w:val="00C5355A"/>
    <w:rsid w:val="00C53FD1"/>
    <w:rsid w:val="00C5495F"/>
    <w:rsid w:val="00C553FA"/>
    <w:rsid w:val="00C55A29"/>
    <w:rsid w:val="00C55B77"/>
    <w:rsid w:val="00C574C4"/>
    <w:rsid w:val="00C5754B"/>
    <w:rsid w:val="00C57BDD"/>
    <w:rsid w:val="00C60A52"/>
    <w:rsid w:val="00C6130D"/>
    <w:rsid w:val="00C615A8"/>
    <w:rsid w:val="00C61C7B"/>
    <w:rsid w:val="00C62D17"/>
    <w:rsid w:val="00C63322"/>
    <w:rsid w:val="00C6486E"/>
    <w:rsid w:val="00C65FF9"/>
    <w:rsid w:val="00C66531"/>
    <w:rsid w:val="00C668A3"/>
    <w:rsid w:val="00C67B33"/>
    <w:rsid w:val="00C70B64"/>
    <w:rsid w:val="00C7111A"/>
    <w:rsid w:val="00C7143B"/>
    <w:rsid w:val="00C717C7"/>
    <w:rsid w:val="00C71A78"/>
    <w:rsid w:val="00C727CA"/>
    <w:rsid w:val="00C74285"/>
    <w:rsid w:val="00C746FF"/>
    <w:rsid w:val="00C75794"/>
    <w:rsid w:val="00C77B8F"/>
    <w:rsid w:val="00C80754"/>
    <w:rsid w:val="00C80C38"/>
    <w:rsid w:val="00C81777"/>
    <w:rsid w:val="00C81AD2"/>
    <w:rsid w:val="00C8343A"/>
    <w:rsid w:val="00C83889"/>
    <w:rsid w:val="00C838B5"/>
    <w:rsid w:val="00C900F3"/>
    <w:rsid w:val="00C909AC"/>
    <w:rsid w:val="00C9118F"/>
    <w:rsid w:val="00C91395"/>
    <w:rsid w:val="00C9469B"/>
    <w:rsid w:val="00C94F70"/>
    <w:rsid w:val="00C95D17"/>
    <w:rsid w:val="00C96896"/>
    <w:rsid w:val="00C969E5"/>
    <w:rsid w:val="00C96E65"/>
    <w:rsid w:val="00C97795"/>
    <w:rsid w:val="00C97EA2"/>
    <w:rsid w:val="00CA1A8D"/>
    <w:rsid w:val="00CA3CEC"/>
    <w:rsid w:val="00CA6DC5"/>
    <w:rsid w:val="00CA6F84"/>
    <w:rsid w:val="00CB282A"/>
    <w:rsid w:val="00CB2954"/>
    <w:rsid w:val="00CB67EF"/>
    <w:rsid w:val="00CB6BB2"/>
    <w:rsid w:val="00CB75A4"/>
    <w:rsid w:val="00CC20F5"/>
    <w:rsid w:val="00CC3B52"/>
    <w:rsid w:val="00CC47CB"/>
    <w:rsid w:val="00CC52F2"/>
    <w:rsid w:val="00CC63D1"/>
    <w:rsid w:val="00CC6A98"/>
    <w:rsid w:val="00CC6E05"/>
    <w:rsid w:val="00CC6F05"/>
    <w:rsid w:val="00CC6F3F"/>
    <w:rsid w:val="00CC7B4B"/>
    <w:rsid w:val="00CC7E0B"/>
    <w:rsid w:val="00CD1782"/>
    <w:rsid w:val="00CD1F34"/>
    <w:rsid w:val="00CD216C"/>
    <w:rsid w:val="00CD3042"/>
    <w:rsid w:val="00CD547C"/>
    <w:rsid w:val="00CD57B5"/>
    <w:rsid w:val="00CD5B93"/>
    <w:rsid w:val="00CD62FA"/>
    <w:rsid w:val="00CD754A"/>
    <w:rsid w:val="00CD7A64"/>
    <w:rsid w:val="00CE18E4"/>
    <w:rsid w:val="00CE292E"/>
    <w:rsid w:val="00CE4511"/>
    <w:rsid w:val="00CE471E"/>
    <w:rsid w:val="00CE4E9D"/>
    <w:rsid w:val="00CE5C1A"/>
    <w:rsid w:val="00CE66A4"/>
    <w:rsid w:val="00CE7139"/>
    <w:rsid w:val="00CE737A"/>
    <w:rsid w:val="00CF122C"/>
    <w:rsid w:val="00CF182D"/>
    <w:rsid w:val="00CF2856"/>
    <w:rsid w:val="00CF3209"/>
    <w:rsid w:val="00D00033"/>
    <w:rsid w:val="00D0006D"/>
    <w:rsid w:val="00D00145"/>
    <w:rsid w:val="00D00D1E"/>
    <w:rsid w:val="00D0104E"/>
    <w:rsid w:val="00D0216C"/>
    <w:rsid w:val="00D032B4"/>
    <w:rsid w:val="00D0392D"/>
    <w:rsid w:val="00D03CE2"/>
    <w:rsid w:val="00D04A91"/>
    <w:rsid w:val="00D0609C"/>
    <w:rsid w:val="00D068FD"/>
    <w:rsid w:val="00D06C36"/>
    <w:rsid w:val="00D074A8"/>
    <w:rsid w:val="00D078F1"/>
    <w:rsid w:val="00D07C49"/>
    <w:rsid w:val="00D07E0A"/>
    <w:rsid w:val="00D12F1E"/>
    <w:rsid w:val="00D1413D"/>
    <w:rsid w:val="00D14B33"/>
    <w:rsid w:val="00D1511C"/>
    <w:rsid w:val="00D1516A"/>
    <w:rsid w:val="00D162A9"/>
    <w:rsid w:val="00D16662"/>
    <w:rsid w:val="00D17147"/>
    <w:rsid w:val="00D21B5F"/>
    <w:rsid w:val="00D23178"/>
    <w:rsid w:val="00D26FA6"/>
    <w:rsid w:val="00D3221E"/>
    <w:rsid w:val="00D32AEF"/>
    <w:rsid w:val="00D33896"/>
    <w:rsid w:val="00D354BE"/>
    <w:rsid w:val="00D36ADD"/>
    <w:rsid w:val="00D36CAC"/>
    <w:rsid w:val="00D37003"/>
    <w:rsid w:val="00D37245"/>
    <w:rsid w:val="00D40316"/>
    <w:rsid w:val="00D47343"/>
    <w:rsid w:val="00D47864"/>
    <w:rsid w:val="00D50144"/>
    <w:rsid w:val="00D51020"/>
    <w:rsid w:val="00D51E11"/>
    <w:rsid w:val="00D51FE0"/>
    <w:rsid w:val="00D57FEF"/>
    <w:rsid w:val="00D6114B"/>
    <w:rsid w:val="00D613C3"/>
    <w:rsid w:val="00D6381E"/>
    <w:rsid w:val="00D64A9B"/>
    <w:rsid w:val="00D66C29"/>
    <w:rsid w:val="00D66FD8"/>
    <w:rsid w:val="00D672DE"/>
    <w:rsid w:val="00D67C8F"/>
    <w:rsid w:val="00D67D20"/>
    <w:rsid w:val="00D67E17"/>
    <w:rsid w:val="00D7011E"/>
    <w:rsid w:val="00D707B7"/>
    <w:rsid w:val="00D70B87"/>
    <w:rsid w:val="00D70ECC"/>
    <w:rsid w:val="00D74450"/>
    <w:rsid w:val="00D7460F"/>
    <w:rsid w:val="00D74656"/>
    <w:rsid w:val="00D74936"/>
    <w:rsid w:val="00D75692"/>
    <w:rsid w:val="00D76FA3"/>
    <w:rsid w:val="00D817D8"/>
    <w:rsid w:val="00D81834"/>
    <w:rsid w:val="00D82153"/>
    <w:rsid w:val="00D833B0"/>
    <w:rsid w:val="00D846E1"/>
    <w:rsid w:val="00D84787"/>
    <w:rsid w:val="00D84A22"/>
    <w:rsid w:val="00D8527C"/>
    <w:rsid w:val="00D858EB"/>
    <w:rsid w:val="00D85A73"/>
    <w:rsid w:val="00D862A1"/>
    <w:rsid w:val="00D866B1"/>
    <w:rsid w:val="00D86BD4"/>
    <w:rsid w:val="00D873F9"/>
    <w:rsid w:val="00D91928"/>
    <w:rsid w:val="00D94D10"/>
    <w:rsid w:val="00D959E9"/>
    <w:rsid w:val="00D96109"/>
    <w:rsid w:val="00D96468"/>
    <w:rsid w:val="00D965F8"/>
    <w:rsid w:val="00D96985"/>
    <w:rsid w:val="00D97689"/>
    <w:rsid w:val="00DA003F"/>
    <w:rsid w:val="00DA0947"/>
    <w:rsid w:val="00DA0CF7"/>
    <w:rsid w:val="00DA0E4E"/>
    <w:rsid w:val="00DA1D62"/>
    <w:rsid w:val="00DA20C8"/>
    <w:rsid w:val="00DA324E"/>
    <w:rsid w:val="00DA377E"/>
    <w:rsid w:val="00DA3EAD"/>
    <w:rsid w:val="00DA5355"/>
    <w:rsid w:val="00DA6C40"/>
    <w:rsid w:val="00DA75CB"/>
    <w:rsid w:val="00DA7AC4"/>
    <w:rsid w:val="00DB01B9"/>
    <w:rsid w:val="00DB072B"/>
    <w:rsid w:val="00DB1AD9"/>
    <w:rsid w:val="00DB3894"/>
    <w:rsid w:val="00DB3E0D"/>
    <w:rsid w:val="00DB4411"/>
    <w:rsid w:val="00DB551A"/>
    <w:rsid w:val="00DB554D"/>
    <w:rsid w:val="00DB6204"/>
    <w:rsid w:val="00DB65F7"/>
    <w:rsid w:val="00DB7AF7"/>
    <w:rsid w:val="00DC0246"/>
    <w:rsid w:val="00DC077B"/>
    <w:rsid w:val="00DC2881"/>
    <w:rsid w:val="00DC2CED"/>
    <w:rsid w:val="00DC4AAC"/>
    <w:rsid w:val="00DD0544"/>
    <w:rsid w:val="00DD121E"/>
    <w:rsid w:val="00DD154F"/>
    <w:rsid w:val="00DD20E7"/>
    <w:rsid w:val="00DD2198"/>
    <w:rsid w:val="00DD23DD"/>
    <w:rsid w:val="00DD33F6"/>
    <w:rsid w:val="00DD4093"/>
    <w:rsid w:val="00DD5BAF"/>
    <w:rsid w:val="00DD698E"/>
    <w:rsid w:val="00DD73C1"/>
    <w:rsid w:val="00DE09E6"/>
    <w:rsid w:val="00DE12DC"/>
    <w:rsid w:val="00DE1AEF"/>
    <w:rsid w:val="00DE1F8D"/>
    <w:rsid w:val="00DE2EA2"/>
    <w:rsid w:val="00DE3FE9"/>
    <w:rsid w:val="00DE4459"/>
    <w:rsid w:val="00DE446E"/>
    <w:rsid w:val="00DE4541"/>
    <w:rsid w:val="00DE6250"/>
    <w:rsid w:val="00DE6D58"/>
    <w:rsid w:val="00DE7020"/>
    <w:rsid w:val="00DE70D1"/>
    <w:rsid w:val="00DE7C4B"/>
    <w:rsid w:val="00DE7E12"/>
    <w:rsid w:val="00DF0151"/>
    <w:rsid w:val="00DF0D9D"/>
    <w:rsid w:val="00DF20D0"/>
    <w:rsid w:val="00DF22EB"/>
    <w:rsid w:val="00DF60DC"/>
    <w:rsid w:val="00DF6B93"/>
    <w:rsid w:val="00DF6B99"/>
    <w:rsid w:val="00DF7973"/>
    <w:rsid w:val="00DF7D6E"/>
    <w:rsid w:val="00E0023C"/>
    <w:rsid w:val="00E00DF4"/>
    <w:rsid w:val="00E021F2"/>
    <w:rsid w:val="00E02837"/>
    <w:rsid w:val="00E03C6A"/>
    <w:rsid w:val="00E05263"/>
    <w:rsid w:val="00E06358"/>
    <w:rsid w:val="00E0658B"/>
    <w:rsid w:val="00E067B3"/>
    <w:rsid w:val="00E07637"/>
    <w:rsid w:val="00E07922"/>
    <w:rsid w:val="00E07A01"/>
    <w:rsid w:val="00E103D0"/>
    <w:rsid w:val="00E1050D"/>
    <w:rsid w:val="00E1088E"/>
    <w:rsid w:val="00E10FF9"/>
    <w:rsid w:val="00E11CFF"/>
    <w:rsid w:val="00E132DB"/>
    <w:rsid w:val="00E13A11"/>
    <w:rsid w:val="00E13B4E"/>
    <w:rsid w:val="00E13DF2"/>
    <w:rsid w:val="00E14099"/>
    <w:rsid w:val="00E1540D"/>
    <w:rsid w:val="00E1603C"/>
    <w:rsid w:val="00E1737C"/>
    <w:rsid w:val="00E20D8D"/>
    <w:rsid w:val="00E20F3E"/>
    <w:rsid w:val="00E21CE0"/>
    <w:rsid w:val="00E2228F"/>
    <w:rsid w:val="00E24201"/>
    <w:rsid w:val="00E2438B"/>
    <w:rsid w:val="00E267D4"/>
    <w:rsid w:val="00E26A43"/>
    <w:rsid w:val="00E26BA6"/>
    <w:rsid w:val="00E274D2"/>
    <w:rsid w:val="00E27910"/>
    <w:rsid w:val="00E31E7B"/>
    <w:rsid w:val="00E31FB5"/>
    <w:rsid w:val="00E3247B"/>
    <w:rsid w:val="00E33AAF"/>
    <w:rsid w:val="00E36D62"/>
    <w:rsid w:val="00E3700B"/>
    <w:rsid w:val="00E37AC5"/>
    <w:rsid w:val="00E37E11"/>
    <w:rsid w:val="00E40743"/>
    <w:rsid w:val="00E40DB3"/>
    <w:rsid w:val="00E428BB"/>
    <w:rsid w:val="00E43F7D"/>
    <w:rsid w:val="00E45841"/>
    <w:rsid w:val="00E47446"/>
    <w:rsid w:val="00E474E4"/>
    <w:rsid w:val="00E47570"/>
    <w:rsid w:val="00E478DC"/>
    <w:rsid w:val="00E502FB"/>
    <w:rsid w:val="00E52069"/>
    <w:rsid w:val="00E52E9C"/>
    <w:rsid w:val="00E532BD"/>
    <w:rsid w:val="00E53C7E"/>
    <w:rsid w:val="00E54C00"/>
    <w:rsid w:val="00E572FC"/>
    <w:rsid w:val="00E574A0"/>
    <w:rsid w:val="00E57C5C"/>
    <w:rsid w:val="00E608A2"/>
    <w:rsid w:val="00E60CBE"/>
    <w:rsid w:val="00E60E5C"/>
    <w:rsid w:val="00E61019"/>
    <w:rsid w:val="00E610A3"/>
    <w:rsid w:val="00E61777"/>
    <w:rsid w:val="00E62BF9"/>
    <w:rsid w:val="00E64532"/>
    <w:rsid w:val="00E65818"/>
    <w:rsid w:val="00E67F6B"/>
    <w:rsid w:val="00E7018C"/>
    <w:rsid w:val="00E71943"/>
    <w:rsid w:val="00E71A0B"/>
    <w:rsid w:val="00E71B34"/>
    <w:rsid w:val="00E71C2D"/>
    <w:rsid w:val="00E71E19"/>
    <w:rsid w:val="00E724C9"/>
    <w:rsid w:val="00E7280E"/>
    <w:rsid w:val="00E73D28"/>
    <w:rsid w:val="00E741F7"/>
    <w:rsid w:val="00E81518"/>
    <w:rsid w:val="00E81A6A"/>
    <w:rsid w:val="00E8246B"/>
    <w:rsid w:val="00E83922"/>
    <w:rsid w:val="00E84522"/>
    <w:rsid w:val="00E86F89"/>
    <w:rsid w:val="00E9010D"/>
    <w:rsid w:val="00E9056C"/>
    <w:rsid w:val="00E912ED"/>
    <w:rsid w:val="00E916B6"/>
    <w:rsid w:val="00E925A6"/>
    <w:rsid w:val="00E944C6"/>
    <w:rsid w:val="00E94F14"/>
    <w:rsid w:val="00E95422"/>
    <w:rsid w:val="00E968E9"/>
    <w:rsid w:val="00EA0704"/>
    <w:rsid w:val="00EA1180"/>
    <w:rsid w:val="00EA1D3A"/>
    <w:rsid w:val="00EA242C"/>
    <w:rsid w:val="00EA2C3F"/>
    <w:rsid w:val="00EA36CA"/>
    <w:rsid w:val="00EA4889"/>
    <w:rsid w:val="00EA4DE1"/>
    <w:rsid w:val="00EA59C9"/>
    <w:rsid w:val="00EA5F98"/>
    <w:rsid w:val="00EA62A4"/>
    <w:rsid w:val="00EB09FE"/>
    <w:rsid w:val="00EB22D3"/>
    <w:rsid w:val="00EB28BE"/>
    <w:rsid w:val="00EB2AD9"/>
    <w:rsid w:val="00EB3026"/>
    <w:rsid w:val="00EB4B35"/>
    <w:rsid w:val="00EB4F16"/>
    <w:rsid w:val="00EB7EF1"/>
    <w:rsid w:val="00EC17F7"/>
    <w:rsid w:val="00EC2402"/>
    <w:rsid w:val="00EC2C62"/>
    <w:rsid w:val="00EC3FC1"/>
    <w:rsid w:val="00EC4BFF"/>
    <w:rsid w:val="00EC5107"/>
    <w:rsid w:val="00EC5285"/>
    <w:rsid w:val="00EC57C1"/>
    <w:rsid w:val="00EC587C"/>
    <w:rsid w:val="00EC5A91"/>
    <w:rsid w:val="00EC5CA5"/>
    <w:rsid w:val="00EC68ED"/>
    <w:rsid w:val="00EC72FC"/>
    <w:rsid w:val="00EC7808"/>
    <w:rsid w:val="00EC781F"/>
    <w:rsid w:val="00EC7E91"/>
    <w:rsid w:val="00ED073E"/>
    <w:rsid w:val="00ED08AE"/>
    <w:rsid w:val="00ED0D6E"/>
    <w:rsid w:val="00ED0F91"/>
    <w:rsid w:val="00ED1196"/>
    <w:rsid w:val="00ED11D2"/>
    <w:rsid w:val="00ED1420"/>
    <w:rsid w:val="00ED4EF9"/>
    <w:rsid w:val="00ED5732"/>
    <w:rsid w:val="00ED7468"/>
    <w:rsid w:val="00ED7874"/>
    <w:rsid w:val="00ED7C4F"/>
    <w:rsid w:val="00ED7DA0"/>
    <w:rsid w:val="00EE145B"/>
    <w:rsid w:val="00EE34D0"/>
    <w:rsid w:val="00EE34FA"/>
    <w:rsid w:val="00EE374F"/>
    <w:rsid w:val="00EE559E"/>
    <w:rsid w:val="00EE5F7C"/>
    <w:rsid w:val="00EE638E"/>
    <w:rsid w:val="00EE65C2"/>
    <w:rsid w:val="00EE685C"/>
    <w:rsid w:val="00EF0372"/>
    <w:rsid w:val="00EF10C0"/>
    <w:rsid w:val="00EF1867"/>
    <w:rsid w:val="00EF2C0C"/>
    <w:rsid w:val="00EF3A68"/>
    <w:rsid w:val="00EF4CA3"/>
    <w:rsid w:val="00EF5C9E"/>
    <w:rsid w:val="00EF7ECB"/>
    <w:rsid w:val="00F01979"/>
    <w:rsid w:val="00F02F35"/>
    <w:rsid w:val="00F03D3C"/>
    <w:rsid w:val="00F07143"/>
    <w:rsid w:val="00F07E36"/>
    <w:rsid w:val="00F1112D"/>
    <w:rsid w:val="00F1188E"/>
    <w:rsid w:val="00F133EF"/>
    <w:rsid w:val="00F136C1"/>
    <w:rsid w:val="00F142E2"/>
    <w:rsid w:val="00F148F4"/>
    <w:rsid w:val="00F2075C"/>
    <w:rsid w:val="00F208BD"/>
    <w:rsid w:val="00F2126B"/>
    <w:rsid w:val="00F22693"/>
    <w:rsid w:val="00F22987"/>
    <w:rsid w:val="00F25348"/>
    <w:rsid w:val="00F25ED2"/>
    <w:rsid w:val="00F26F9B"/>
    <w:rsid w:val="00F27479"/>
    <w:rsid w:val="00F27C95"/>
    <w:rsid w:val="00F27F44"/>
    <w:rsid w:val="00F305E6"/>
    <w:rsid w:val="00F31E22"/>
    <w:rsid w:val="00F31FD3"/>
    <w:rsid w:val="00F360C0"/>
    <w:rsid w:val="00F364DA"/>
    <w:rsid w:val="00F36A1E"/>
    <w:rsid w:val="00F36E13"/>
    <w:rsid w:val="00F377BC"/>
    <w:rsid w:val="00F3794D"/>
    <w:rsid w:val="00F424D2"/>
    <w:rsid w:val="00F43049"/>
    <w:rsid w:val="00F4437B"/>
    <w:rsid w:val="00F4473E"/>
    <w:rsid w:val="00F44BA9"/>
    <w:rsid w:val="00F46C41"/>
    <w:rsid w:val="00F478D2"/>
    <w:rsid w:val="00F50332"/>
    <w:rsid w:val="00F52325"/>
    <w:rsid w:val="00F53BE7"/>
    <w:rsid w:val="00F5401D"/>
    <w:rsid w:val="00F556C1"/>
    <w:rsid w:val="00F5591D"/>
    <w:rsid w:val="00F60DAC"/>
    <w:rsid w:val="00F611C7"/>
    <w:rsid w:val="00F619C4"/>
    <w:rsid w:val="00F61C58"/>
    <w:rsid w:val="00F620DC"/>
    <w:rsid w:val="00F62DF7"/>
    <w:rsid w:val="00F6376B"/>
    <w:rsid w:val="00F63D8E"/>
    <w:rsid w:val="00F63DF3"/>
    <w:rsid w:val="00F63FF0"/>
    <w:rsid w:val="00F65646"/>
    <w:rsid w:val="00F65861"/>
    <w:rsid w:val="00F65992"/>
    <w:rsid w:val="00F6696F"/>
    <w:rsid w:val="00F70D2C"/>
    <w:rsid w:val="00F71F2A"/>
    <w:rsid w:val="00F72BBD"/>
    <w:rsid w:val="00F733B8"/>
    <w:rsid w:val="00F74B68"/>
    <w:rsid w:val="00F7514D"/>
    <w:rsid w:val="00F7659A"/>
    <w:rsid w:val="00F76F8F"/>
    <w:rsid w:val="00F80EF9"/>
    <w:rsid w:val="00F812D3"/>
    <w:rsid w:val="00F8196D"/>
    <w:rsid w:val="00F84601"/>
    <w:rsid w:val="00F850CB"/>
    <w:rsid w:val="00F85F18"/>
    <w:rsid w:val="00F86055"/>
    <w:rsid w:val="00F86452"/>
    <w:rsid w:val="00F86AAA"/>
    <w:rsid w:val="00F86EFD"/>
    <w:rsid w:val="00F876F2"/>
    <w:rsid w:val="00F87B89"/>
    <w:rsid w:val="00F909F1"/>
    <w:rsid w:val="00F91CA8"/>
    <w:rsid w:val="00F92AEE"/>
    <w:rsid w:val="00F93372"/>
    <w:rsid w:val="00F93BD2"/>
    <w:rsid w:val="00F94538"/>
    <w:rsid w:val="00F9797B"/>
    <w:rsid w:val="00FA088C"/>
    <w:rsid w:val="00FA0924"/>
    <w:rsid w:val="00FA18EF"/>
    <w:rsid w:val="00FA4A48"/>
    <w:rsid w:val="00FA4AFE"/>
    <w:rsid w:val="00FA4D0F"/>
    <w:rsid w:val="00FA4D79"/>
    <w:rsid w:val="00FA4F08"/>
    <w:rsid w:val="00FA67E0"/>
    <w:rsid w:val="00FA734A"/>
    <w:rsid w:val="00FA7691"/>
    <w:rsid w:val="00FA7E42"/>
    <w:rsid w:val="00FB0370"/>
    <w:rsid w:val="00FB05D7"/>
    <w:rsid w:val="00FB1011"/>
    <w:rsid w:val="00FB156F"/>
    <w:rsid w:val="00FB191E"/>
    <w:rsid w:val="00FB1D15"/>
    <w:rsid w:val="00FB273D"/>
    <w:rsid w:val="00FB2950"/>
    <w:rsid w:val="00FB2F82"/>
    <w:rsid w:val="00FB58F6"/>
    <w:rsid w:val="00FB5DC3"/>
    <w:rsid w:val="00FB6384"/>
    <w:rsid w:val="00FB6A37"/>
    <w:rsid w:val="00FB6BA6"/>
    <w:rsid w:val="00FB6D9A"/>
    <w:rsid w:val="00FB7FBC"/>
    <w:rsid w:val="00FC00AB"/>
    <w:rsid w:val="00FC0183"/>
    <w:rsid w:val="00FC0475"/>
    <w:rsid w:val="00FC0720"/>
    <w:rsid w:val="00FC1932"/>
    <w:rsid w:val="00FC1FDB"/>
    <w:rsid w:val="00FC2237"/>
    <w:rsid w:val="00FC3783"/>
    <w:rsid w:val="00FC426A"/>
    <w:rsid w:val="00FC5598"/>
    <w:rsid w:val="00FC61BD"/>
    <w:rsid w:val="00FC71FC"/>
    <w:rsid w:val="00FD01E3"/>
    <w:rsid w:val="00FD02C4"/>
    <w:rsid w:val="00FD02DA"/>
    <w:rsid w:val="00FD0AF2"/>
    <w:rsid w:val="00FD15E3"/>
    <w:rsid w:val="00FD4921"/>
    <w:rsid w:val="00FD6630"/>
    <w:rsid w:val="00FD6907"/>
    <w:rsid w:val="00FD76D9"/>
    <w:rsid w:val="00FD7C42"/>
    <w:rsid w:val="00FD7DFA"/>
    <w:rsid w:val="00FE25A0"/>
    <w:rsid w:val="00FE2758"/>
    <w:rsid w:val="00FE4244"/>
    <w:rsid w:val="00FE51E9"/>
    <w:rsid w:val="00FE699D"/>
    <w:rsid w:val="00FE729F"/>
    <w:rsid w:val="00FE72BA"/>
    <w:rsid w:val="00FE735B"/>
    <w:rsid w:val="00FE7FD0"/>
    <w:rsid w:val="00FF08D0"/>
    <w:rsid w:val="00FF2189"/>
    <w:rsid w:val="00FF2BC0"/>
    <w:rsid w:val="00FF333B"/>
    <w:rsid w:val="00FF33CB"/>
    <w:rsid w:val="00FF3AE2"/>
    <w:rsid w:val="00FF441C"/>
    <w:rsid w:val="00FF485C"/>
    <w:rsid w:val="00FF50F5"/>
    <w:rsid w:val="00FF5AB7"/>
    <w:rsid w:val="00FF5CA7"/>
    <w:rsid w:val="00FF5DBB"/>
    <w:rsid w:val="00FF745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099C6A-D2C1-4D30-AE2D-F64B6F089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5D31"/>
    <w:rPr>
      <w:rFonts w:eastAsia="SimSun"/>
    </w:rPr>
  </w:style>
  <w:style w:type="paragraph" w:styleId="Heading1">
    <w:name w:val="heading 1"/>
    <w:basedOn w:val="Normal"/>
    <w:next w:val="Normal"/>
    <w:link w:val="Heading1Char"/>
    <w:uiPriority w:val="9"/>
    <w:qFormat/>
    <w:rsid w:val="001A2EBC"/>
    <w:pPr>
      <w:keepNext/>
      <w:keepLines/>
      <w:spacing w:before="240" w:after="240" w:line="24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1A2EBC"/>
    <w:pPr>
      <w:keepNext/>
      <w:keepLines/>
      <w:spacing w:before="440" w:after="240" w:line="24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1A2EBC"/>
    <w:pPr>
      <w:keepNext/>
      <w:keepLines/>
      <w:spacing w:before="360" w:after="360" w:line="240" w:lineRule="auto"/>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A547E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67F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7F6B"/>
    <w:rPr>
      <w:rFonts w:eastAsia="SimSun"/>
    </w:rPr>
  </w:style>
  <w:style w:type="paragraph" w:styleId="ListParagraph">
    <w:name w:val="List Paragraph"/>
    <w:basedOn w:val="Normal"/>
    <w:uiPriority w:val="34"/>
    <w:qFormat/>
    <w:rsid w:val="00E67F6B"/>
    <w:pPr>
      <w:ind w:left="720"/>
      <w:contextualSpacing/>
    </w:pPr>
  </w:style>
  <w:style w:type="paragraph" w:customStyle="1" w:styleId="Default">
    <w:name w:val="Default"/>
    <w:rsid w:val="007D5B35"/>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2A23D6"/>
    <w:rPr>
      <w:color w:val="0000FF" w:themeColor="hyperlink"/>
      <w:u w:val="single"/>
    </w:rPr>
  </w:style>
  <w:style w:type="paragraph" w:styleId="BalloonText">
    <w:name w:val="Balloon Text"/>
    <w:basedOn w:val="Normal"/>
    <w:link w:val="BalloonTextChar"/>
    <w:uiPriority w:val="99"/>
    <w:semiHidden/>
    <w:unhideWhenUsed/>
    <w:rsid w:val="007D2F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FC9"/>
    <w:rPr>
      <w:rFonts w:ascii="Tahoma" w:eastAsia="SimSun" w:hAnsi="Tahoma" w:cs="Tahoma"/>
      <w:sz w:val="16"/>
      <w:szCs w:val="16"/>
    </w:rPr>
  </w:style>
  <w:style w:type="table" w:styleId="TableGrid">
    <w:name w:val="Table Grid"/>
    <w:basedOn w:val="TableNormal"/>
    <w:uiPriority w:val="39"/>
    <w:rsid w:val="00786E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A2EBC"/>
    <w:rPr>
      <w:rFonts w:ascii="Times New Roman" w:eastAsiaTheme="majorEastAsia" w:hAnsi="Times New Roman" w:cstheme="majorBidi"/>
      <w:b/>
      <w:bCs/>
      <w:sz w:val="24"/>
      <w:szCs w:val="28"/>
    </w:rPr>
  </w:style>
  <w:style w:type="paragraph" w:styleId="TOCHeading">
    <w:name w:val="TOC Heading"/>
    <w:basedOn w:val="Heading1"/>
    <w:next w:val="Normal"/>
    <w:uiPriority w:val="39"/>
    <w:semiHidden/>
    <w:unhideWhenUsed/>
    <w:qFormat/>
    <w:rsid w:val="00ED7468"/>
    <w:pPr>
      <w:outlineLvl w:val="9"/>
    </w:pPr>
    <w:rPr>
      <w:lang w:eastAsia="ja-JP"/>
    </w:rPr>
  </w:style>
  <w:style w:type="paragraph" w:styleId="TOC2">
    <w:name w:val="toc 2"/>
    <w:basedOn w:val="Normal"/>
    <w:next w:val="Normal"/>
    <w:autoRedefine/>
    <w:uiPriority w:val="39"/>
    <w:unhideWhenUsed/>
    <w:qFormat/>
    <w:rsid w:val="000C0D41"/>
    <w:pPr>
      <w:tabs>
        <w:tab w:val="right" w:leader="dot" w:pos="8299"/>
      </w:tabs>
      <w:spacing w:after="100"/>
      <w:ind w:left="220"/>
      <w:jc w:val="both"/>
    </w:pPr>
  </w:style>
  <w:style w:type="character" w:customStyle="1" w:styleId="Heading2Char">
    <w:name w:val="Heading 2 Char"/>
    <w:basedOn w:val="DefaultParagraphFont"/>
    <w:link w:val="Heading2"/>
    <w:uiPriority w:val="9"/>
    <w:rsid w:val="001A2EBC"/>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1A2EBC"/>
    <w:rPr>
      <w:rFonts w:ascii="Times New Roman" w:eastAsiaTheme="majorEastAsia" w:hAnsi="Times New Roman" w:cstheme="majorBidi"/>
      <w:b/>
      <w:bCs/>
      <w:sz w:val="24"/>
    </w:rPr>
  </w:style>
  <w:style w:type="paragraph" w:styleId="TOC1">
    <w:name w:val="toc 1"/>
    <w:basedOn w:val="Normal"/>
    <w:next w:val="Normal"/>
    <w:autoRedefine/>
    <w:uiPriority w:val="39"/>
    <w:unhideWhenUsed/>
    <w:qFormat/>
    <w:rsid w:val="000C0D41"/>
    <w:pPr>
      <w:tabs>
        <w:tab w:val="right" w:leader="dot" w:pos="8299"/>
      </w:tabs>
      <w:spacing w:after="100"/>
      <w:jc w:val="both"/>
    </w:pPr>
    <w:rPr>
      <w:rFonts w:ascii="Times New Roman" w:eastAsiaTheme="minorEastAsia" w:hAnsi="Times New Roman"/>
      <w:sz w:val="24"/>
      <w:lang w:eastAsia="ja-JP"/>
    </w:rPr>
  </w:style>
  <w:style w:type="paragraph" w:styleId="TOC3">
    <w:name w:val="toc 3"/>
    <w:basedOn w:val="Normal"/>
    <w:next w:val="Normal"/>
    <w:autoRedefine/>
    <w:uiPriority w:val="39"/>
    <w:unhideWhenUsed/>
    <w:qFormat/>
    <w:rsid w:val="005B3B50"/>
    <w:pPr>
      <w:spacing w:after="100"/>
      <w:ind w:left="440"/>
    </w:pPr>
    <w:rPr>
      <w:rFonts w:eastAsiaTheme="minorEastAsia"/>
      <w:lang w:eastAsia="ja-JP"/>
    </w:rPr>
  </w:style>
  <w:style w:type="paragraph" w:styleId="TOC4">
    <w:name w:val="toc 4"/>
    <w:basedOn w:val="Normal"/>
    <w:next w:val="Normal"/>
    <w:autoRedefine/>
    <w:uiPriority w:val="39"/>
    <w:unhideWhenUsed/>
    <w:rsid w:val="005B3B50"/>
    <w:pPr>
      <w:spacing w:after="100"/>
      <w:ind w:left="660"/>
    </w:pPr>
    <w:rPr>
      <w:rFonts w:eastAsiaTheme="minorEastAsia"/>
    </w:rPr>
  </w:style>
  <w:style w:type="paragraph" w:styleId="TOC5">
    <w:name w:val="toc 5"/>
    <w:basedOn w:val="Normal"/>
    <w:next w:val="Normal"/>
    <w:autoRedefine/>
    <w:uiPriority w:val="39"/>
    <w:unhideWhenUsed/>
    <w:rsid w:val="005B3B50"/>
    <w:pPr>
      <w:spacing w:after="100"/>
      <w:ind w:left="880"/>
    </w:pPr>
    <w:rPr>
      <w:rFonts w:eastAsiaTheme="minorEastAsia"/>
    </w:rPr>
  </w:style>
  <w:style w:type="paragraph" w:styleId="TOC6">
    <w:name w:val="toc 6"/>
    <w:basedOn w:val="Normal"/>
    <w:next w:val="Normal"/>
    <w:autoRedefine/>
    <w:uiPriority w:val="39"/>
    <w:unhideWhenUsed/>
    <w:rsid w:val="005B3B50"/>
    <w:pPr>
      <w:spacing w:after="100"/>
      <w:ind w:left="1100"/>
    </w:pPr>
    <w:rPr>
      <w:rFonts w:eastAsiaTheme="minorEastAsia"/>
    </w:rPr>
  </w:style>
  <w:style w:type="paragraph" w:styleId="TOC7">
    <w:name w:val="toc 7"/>
    <w:basedOn w:val="Normal"/>
    <w:next w:val="Normal"/>
    <w:autoRedefine/>
    <w:uiPriority w:val="39"/>
    <w:unhideWhenUsed/>
    <w:rsid w:val="005B3B50"/>
    <w:pPr>
      <w:spacing w:after="100"/>
      <w:ind w:left="1320"/>
    </w:pPr>
    <w:rPr>
      <w:rFonts w:eastAsiaTheme="minorEastAsia"/>
    </w:rPr>
  </w:style>
  <w:style w:type="paragraph" w:styleId="TOC8">
    <w:name w:val="toc 8"/>
    <w:basedOn w:val="Normal"/>
    <w:next w:val="Normal"/>
    <w:autoRedefine/>
    <w:uiPriority w:val="39"/>
    <w:unhideWhenUsed/>
    <w:rsid w:val="005B3B50"/>
    <w:pPr>
      <w:spacing w:after="100"/>
      <w:ind w:left="1540"/>
    </w:pPr>
    <w:rPr>
      <w:rFonts w:eastAsiaTheme="minorEastAsia"/>
    </w:rPr>
  </w:style>
  <w:style w:type="paragraph" w:styleId="TOC9">
    <w:name w:val="toc 9"/>
    <w:basedOn w:val="Normal"/>
    <w:next w:val="Normal"/>
    <w:autoRedefine/>
    <w:uiPriority w:val="39"/>
    <w:unhideWhenUsed/>
    <w:rsid w:val="005B3B50"/>
    <w:pPr>
      <w:spacing w:after="100"/>
      <w:ind w:left="1760"/>
    </w:pPr>
    <w:rPr>
      <w:rFonts w:eastAsiaTheme="minorEastAsia"/>
    </w:rPr>
  </w:style>
  <w:style w:type="character" w:styleId="PlaceholderText">
    <w:name w:val="Placeholder Text"/>
    <w:basedOn w:val="DefaultParagraphFont"/>
    <w:uiPriority w:val="99"/>
    <w:semiHidden/>
    <w:rsid w:val="00C67B33"/>
    <w:rPr>
      <w:color w:val="808080"/>
    </w:rPr>
  </w:style>
  <w:style w:type="paragraph" w:styleId="Header">
    <w:name w:val="header"/>
    <w:basedOn w:val="Normal"/>
    <w:link w:val="HeaderChar"/>
    <w:uiPriority w:val="99"/>
    <w:unhideWhenUsed/>
    <w:rsid w:val="00A70B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0BCE"/>
    <w:rPr>
      <w:rFonts w:eastAsia="SimSun"/>
    </w:rPr>
  </w:style>
  <w:style w:type="paragraph" w:styleId="NoSpacing">
    <w:name w:val="No Spacing"/>
    <w:uiPriority w:val="1"/>
    <w:qFormat/>
    <w:rsid w:val="001A2EBC"/>
    <w:pPr>
      <w:spacing w:after="0" w:line="240" w:lineRule="auto"/>
    </w:pPr>
    <w:rPr>
      <w:rFonts w:eastAsia="SimSun"/>
    </w:rPr>
  </w:style>
  <w:style w:type="paragraph" w:styleId="Caption">
    <w:name w:val="caption"/>
    <w:basedOn w:val="Normal"/>
    <w:next w:val="Normal"/>
    <w:uiPriority w:val="35"/>
    <w:unhideWhenUsed/>
    <w:qFormat/>
    <w:rsid w:val="00C16754"/>
    <w:pPr>
      <w:spacing w:line="240" w:lineRule="auto"/>
    </w:pPr>
    <w:rPr>
      <w:i/>
      <w:iCs/>
      <w:color w:val="1F497D" w:themeColor="text2"/>
      <w:sz w:val="18"/>
      <w:szCs w:val="18"/>
    </w:rPr>
  </w:style>
  <w:style w:type="paragraph" w:styleId="TableofFigures">
    <w:name w:val="table of figures"/>
    <w:aliases w:val="STYLE2"/>
    <w:basedOn w:val="Normal"/>
    <w:next w:val="Normal"/>
    <w:autoRedefine/>
    <w:uiPriority w:val="99"/>
    <w:unhideWhenUsed/>
    <w:rsid w:val="00854AF2"/>
    <w:pPr>
      <w:tabs>
        <w:tab w:val="right" w:leader="dot" w:pos="8299"/>
      </w:tabs>
      <w:spacing w:after="0" w:line="480" w:lineRule="auto"/>
    </w:pPr>
    <w:rPr>
      <w:rFonts w:ascii="Times New Roman" w:hAnsi="Times New Roman"/>
      <w:sz w:val="24"/>
    </w:rPr>
  </w:style>
  <w:style w:type="paragraph" w:styleId="Revision">
    <w:name w:val="Revision"/>
    <w:hidden/>
    <w:uiPriority w:val="99"/>
    <w:semiHidden/>
    <w:rsid w:val="0093445A"/>
    <w:pPr>
      <w:spacing w:after="0" w:line="240" w:lineRule="auto"/>
    </w:pPr>
    <w:rPr>
      <w:rFonts w:eastAsia="SimSun"/>
    </w:rPr>
  </w:style>
  <w:style w:type="paragraph" w:customStyle="1" w:styleId="Style1">
    <w:name w:val="Style1"/>
    <w:basedOn w:val="Normal"/>
    <w:autoRedefine/>
    <w:qFormat/>
    <w:rsid w:val="0093777D"/>
    <w:pPr>
      <w:spacing w:after="0" w:line="480" w:lineRule="auto"/>
    </w:pPr>
    <w:rPr>
      <w:rFonts w:ascii="Times New Roman" w:hAnsi="Times New Roman" w:cs="Times New Roman"/>
      <w:b/>
      <w:sz w:val="24"/>
      <w:szCs w:val="24"/>
    </w:rPr>
  </w:style>
  <w:style w:type="paragraph" w:customStyle="1" w:styleId="Style2">
    <w:name w:val="Style2"/>
    <w:basedOn w:val="ListParagraph"/>
    <w:autoRedefine/>
    <w:qFormat/>
    <w:rsid w:val="00E1737C"/>
    <w:pPr>
      <w:autoSpaceDE w:val="0"/>
      <w:autoSpaceDN w:val="0"/>
      <w:adjustRightInd w:val="0"/>
      <w:spacing w:after="0" w:line="240" w:lineRule="auto"/>
      <w:ind w:left="0" w:right="-90"/>
      <w:jc w:val="center"/>
    </w:pPr>
    <w:rPr>
      <w:rFonts w:ascii="Times New Roman" w:eastAsiaTheme="minorHAnsi" w:hAnsi="Times New Roman" w:cs="Times New Roman"/>
      <w:b/>
      <w:bCs/>
      <w:noProof/>
      <w:color w:val="000000" w:themeColor="text1"/>
      <w:sz w:val="24"/>
      <w:szCs w:val="24"/>
    </w:rPr>
  </w:style>
  <w:style w:type="paragraph" w:customStyle="1" w:styleId="Style3">
    <w:name w:val="Style3"/>
    <w:basedOn w:val="Normal"/>
    <w:autoRedefine/>
    <w:qFormat/>
    <w:rsid w:val="00635240"/>
    <w:pPr>
      <w:spacing w:after="0" w:line="240" w:lineRule="auto"/>
      <w:jc w:val="both"/>
    </w:pPr>
    <w:rPr>
      <w:rFonts w:ascii="Times New Roman" w:hAnsi="Times New Roman" w:cs="Times New Roman"/>
      <w:b/>
      <w:bCs/>
      <w:sz w:val="24"/>
      <w:szCs w:val="24"/>
    </w:rPr>
  </w:style>
  <w:style w:type="character" w:customStyle="1" w:styleId="Heading4Char">
    <w:name w:val="Heading 4 Char"/>
    <w:basedOn w:val="DefaultParagraphFont"/>
    <w:link w:val="Heading4"/>
    <w:uiPriority w:val="9"/>
    <w:rsid w:val="00A547E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7151149">
      <w:bodyDiv w:val="1"/>
      <w:marLeft w:val="0"/>
      <w:marRight w:val="0"/>
      <w:marTop w:val="0"/>
      <w:marBottom w:val="0"/>
      <w:divBdr>
        <w:top w:val="none" w:sz="0" w:space="0" w:color="auto"/>
        <w:left w:val="none" w:sz="0" w:space="0" w:color="auto"/>
        <w:bottom w:val="none" w:sz="0" w:space="0" w:color="auto"/>
        <w:right w:val="none" w:sz="0" w:space="0" w:color="auto"/>
      </w:divBdr>
      <w:divsChild>
        <w:div w:id="13606687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pss.com/downloads" TargetMode="External"/><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hyperlink" Target="http://www.icom.museum"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F8F39518-6348-4E26-9FA4-816A89E8152E}">
  <ds:schemaRefs>
    <ds:schemaRef ds:uri="http://schemas.openxmlformats.org/officeDocument/2006/bibliography"/>
  </ds:schemaRefs>
</ds:datastoreItem>
</file>

<file path=customXml/itemProps2.xml><?xml version="1.0" encoding="utf-8"?>
<ds:datastoreItem xmlns:ds="http://schemas.openxmlformats.org/officeDocument/2006/customXml" ds:itemID="{877D1899-CA91-447B-A8A5-D9489857F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24817</Words>
  <Characters>141461</Characters>
  <Application>Microsoft Office Word</Application>
  <DocSecurity>0</DocSecurity>
  <Lines>1178</Lines>
  <Paragraphs>331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Advance Papa</dc:creator>
  <cp:lastModifiedBy>PREMPEH II LIBRARY</cp:lastModifiedBy>
  <cp:revision>2</cp:revision>
  <cp:lastPrinted>2019-10-20T01:24:00Z</cp:lastPrinted>
  <dcterms:created xsi:type="dcterms:W3CDTF">2021-07-13T13:52:00Z</dcterms:created>
  <dcterms:modified xsi:type="dcterms:W3CDTF">2021-07-13T13:52:00Z</dcterms:modified>
</cp:coreProperties>
</file>