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1359E4" w14:textId="1499894D" w:rsidR="00C67E93" w:rsidRPr="0021597D" w:rsidRDefault="008328F6" w:rsidP="00256EA6">
      <w:pPr>
        <w:spacing w:after="0"/>
        <w:jc w:val="center"/>
        <w:rPr>
          <w:rFonts w:cs="Times New Roman"/>
          <w:szCs w:val="24"/>
        </w:rPr>
      </w:pPr>
      <w:r w:rsidRPr="0021597D">
        <w:rPr>
          <w:rFonts w:cs="Times New Roman"/>
          <w:b/>
          <w:szCs w:val="24"/>
        </w:rPr>
        <w:t xml:space="preserve">INVESTIGATING THE PROJECT MANAGEMENT PLANNING </w:t>
      </w:r>
      <w:r w:rsidR="00B87DD0" w:rsidRPr="0021597D">
        <w:rPr>
          <w:rFonts w:cs="Times New Roman"/>
          <w:b/>
          <w:szCs w:val="24"/>
        </w:rPr>
        <w:t xml:space="preserve">PRACTICES </w:t>
      </w:r>
      <w:r w:rsidRPr="0021597D">
        <w:rPr>
          <w:rFonts w:cs="Times New Roman"/>
          <w:b/>
          <w:szCs w:val="24"/>
        </w:rPr>
        <w:t>USED BY CHURCHES: THE CASE OF CONSTRUCTION OF CHAPELS IN THE OBUASI METROPOLIS.</w:t>
      </w:r>
    </w:p>
    <w:p w14:paraId="129EC1F4" w14:textId="682CBC4A" w:rsidR="009E123C" w:rsidRPr="0021597D" w:rsidRDefault="009E123C" w:rsidP="00256EA6">
      <w:pPr>
        <w:spacing w:after="0"/>
        <w:jc w:val="center"/>
        <w:rPr>
          <w:rFonts w:cs="Times New Roman"/>
          <w:b/>
          <w:szCs w:val="24"/>
        </w:rPr>
      </w:pPr>
    </w:p>
    <w:p w14:paraId="17405AB2" w14:textId="27E4F324" w:rsidR="001700B4" w:rsidRDefault="001700B4" w:rsidP="00256EA6">
      <w:pPr>
        <w:spacing w:after="0"/>
        <w:jc w:val="center"/>
        <w:rPr>
          <w:rFonts w:cs="Times New Roman"/>
          <w:b/>
          <w:szCs w:val="24"/>
        </w:rPr>
      </w:pPr>
    </w:p>
    <w:p w14:paraId="155078BC" w14:textId="77777777" w:rsidR="00256EA6" w:rsidRPr="0021597D" w:rsidRDefault="00256EA6" w:rsidP="00256EA6">
      <w:pPr>
        <w:spacing w:after="0"/>
        <w:jc w:val="center"/>
        <w:rPr>
          <w:rFonts w:cs="Times New Roman"/>
          <w:b/>
          <w:szCs w:val="24"/>
        </w:rPr>
      </w:pPr>
    </w:p>
    <w:p w14:paraId="2107DC2E" w14:textId="59974452" w:rsidR="00864362" w:rsidRPr="00256EA6" w:rsidRDefault="001700B4" w:rsidP="00256EA6">
      <w:pPr>
        <w:spacing w:after="0"/>
        <w:jc w:val="center"/>
        <w:rPr>
          <w:rFonts w:cs="Times New Roman"/>
          <w:b/>
          <w:bCs/>
          <w:szCs w:val="24"/>
        </w:rPr>
      </w:pPr>
      <w:r w:rsidRPr="00256EA6">
        <w:rPr>
          <w:rFonts w:cs="Times New Roman"/>
          <w:b/>
          <w:bCs/>
          <w:szCs w:val="24"/>
        </w:rPr>
        <w:t>By</w:t>
      </w:r>
    </w:p>
    <w:p w14:paraId="1B24D455" w14:textId="6EF292D9" w:rsidR="001700B4" w:rsidRPr="00256EA6" w:rsidRDefault="001700B4" w:rsidP="00256EA6">
      <w:pPr>
        <w:spacing w:after="0"/>
        <w:jc w:val="center"/>
        <w:rPr>
          <w:rFonts w:cs="Times New Roman"/>
          <w:b/>
          <w:bCs/>
          <w:szCs w:val="24"/>
        </w:rPr>
      </w:pPr>
    </w:p>
    <w:p w14:paraId="2A6C44D7" w14:textId="117EB47D" w:rsidR="00C67E93" w:rsidRPr="00256EA6" w:rsidRDefault="001700B4" w:rsidP="00256EA6">
      <w:pPr>
        <w:spacing w:after="0"/>
        <w:jc w:val="center"/>
        <w:rPr>
          <w:rFonts w:cs="Times New Roman"/>
          <w:b/>
          <w:szCs w:val="24"/>
        </w:rPr>
      </w:pPr>
      <w:proofErr w:type="spellStart"/>
      <w:r w:rsidRPr="00256EA6">
        <w:rPr>
          <w:rFonts w:cs="Times New Roman"/>
          <w:b/>
          <w:szCs w:val="24"/>
        </w:rPr>
        <w:t>Ayifli</w:t>
      </w:r>
      <w:proofErr w:type="spellEnd"/>
      <w:r w:rsidRPr="00256EA6">
        <w:rPr>
          <w:rFonts w:cs="Times New Roman"/>
          <w:b/>
          <w:szCs w:val="24"/>
        </w:rPr>
        <w:t xml:space="preserve"> Bright Frank</w:t>
      </w:r>
    </w:p>
    <w:p w14:paraId="276A7B93" w14:textId="45C455A6" w:rsidR="00C67E93" w:rsidRPr="00256EA6" w:rsidRDefault="001700B4" w:rsidP="00256EA6">
      <w:pPr>
        <w:spacing w:after="0"/>
        <w:jc w:val="center"/>
        <w:rPr>
          <w:rFonts w:cs="Times New Roman"/>
          <w:b/>
          <w:szCs w:val="24"/>
        </w:rPr>
      </w:pPr>
      <w:r w:rsidRPr="00256EA6">
        <w:rPr>
          <w:rFonts w:cs="Times New Roman"/>
          <w:b/>
          <w:szCs w:val="24"/>
        </w:rPr>
        <w:t>(</w:t>
      </w:r>
      <w:proofErr w:type="spellStart"/>
      <w:r w:rsidRPr="00256EA6">
        <w:rPr>
          <w:rFonts w:cs="Times New Roman"/>
          <w:b/>
          <w:szCs w:val="24"/>
        </w:rPr>
        <w:t>Bsc</w:t>
      </w:r>
      <w:proofErr w:type="spellEnd"/>
      <w:r w:rsidRPr="00256EA6">
        <w:rPr>
          <w:rFonts w:cs="Times New Roman"/>
          <w:b/>
          <w:szCs w:val="24"/>
        </w:rPr>
        <w:t>.</w:t>
      </w:r>
      <w:r w:rsidR="007359CD" w:rsidRPr="00256EA6">
        <w:rPr>
          <w:rFonts w:cs="Times New Roman"/>
          <w:b/>
          <w:szCs w:val="24"/>
        </w:rPr>
        <w:t xml:space="preserve"> Tourism)</w:t>
      </w:r>
    </w:p>
    <w:p w14:paraId="3B136FB9" w14:textId="5AF070E6" w:rsidR="00C67E93" w:rsidRPr="0021597D" w:rsidRDefault="00C67E93" w:rsidP="00256EA6">
      <w:pPr>
        <w:spacing w:after="0"/>
        <w:jc w:val="center"/>
        <w:rPr>
          <w:rFonts w:cs="Times New Roman"/>
          <w:szCs w:val="24"/>
        </w:rPr>
      </w:pPr>
    </w:p>
    <w:p w14:paraId="5E459A44" w14:textId="2F3BFBA5" w:rsidR="001700B4" w:rsidRPr="0021597D" w:rsidRDefault="001700B4" w:rsidP="00256EA6">
      <w:pPr>
        <w:spacing w:after="0"/>
        <w:jc w:val="center"/>
        <w:rPr>
          <w:rFonts w:cs="Times New Roman"/>
          <w:szCs w:val="24"/>
        </w:rPr>
      </w:pPr>
    </w:p>
    <w:p w14:paraId="2B31B3B9" w14:textId="77777777" w:rsidR="001700B4" w:rsidRPr="0021597D" w:rsidRDefault="001700B4" w:rsidP="00256EA6">
      <w:pPr>
        <w:spacing w:after="0"/>
        <w:jc w:val="center"/>
        <w:rPr>
          <w:rFonts w:cs="Times New Roman"/>
          <w:szCs w:val="24"/>
        </w:rPr>
      </w:pPr>
    </w:p>
    <w:p w14:paraId="36BC77A9" w14:textId="34A40437" w:rsidR="0031480F" w:rsidRPr="0021597D" w:rsidRDefault="0031480F" w:rsidP="00256EA6">
      <w:pPr>
        <w:spacing w:after="0"/>
        <w:jc w:val="center"/>
        <w:rPr>
          <w:rFonts w:cs="Times New Roman"/>
          <w:color w:val="000000" w:themeColor="text1"/>
          <w:szCs w:val="24"/>
        </w:rPr>
      </w:pPr>
      <w:r w:rsidRPr="0021597D">
        <w:rPr>
          <w:rFonts w:cs="Times New Roman"/>
          <w:color w:val="000000" w:themeColor="text1"/>
          <w:szCs w:val="24"/>
        </w:rPr>
        <w:t>A thesis submitted to the Department of Construction Technology and Management, Kwame Nkrumah University of Science and Technology Kumasi, in partial fulfilment of the requirement for the award degree of</w:t>
      </w:r>
    </w:p>
    <w:p w14:paraId="774752F3" w14:textId="432FACD3" w:rsidR="0031480F" w:rsidRDefault="0031480F" w:rsidP="00256EA6">
      <w:pPr>
        <w:spacing w:after="0"/>
        <w:jc w:val="center"/>
        <w:rPr>
          <w:rFonts w:cs="Times New Roman"/>
          <w:b/>
          <w:color w:val="000000" w:themeColor="text1"/>
          <w:szCs w:val="24"/>
        </w:rPr>
      </w:pPr>
    </w:p>
    <w:p w14:paraId="1705F804" w14:textId="03D8FE35" w:rsidR="00256EA6" w:rsidRDefault="00256EA6" w:rsidP="00256EA6">
      <w:pPr>
        <w:spacing w:after="0"/>
        <w:jc w:val="center"/>
        <w:rPr>
          <w:rFonts w:cs="Times New Roman"/>
          <w:b/>
          <w:color w:val="000000" w:themeColor="text1"/>
          <w:szCs w:val="24"/>
        </w:rPr>
      </w:pPr>
    </w:p>
    <w:p w14:paraId="369CD992" w14:textId="77777777" w:rsidR="00256EA6" w:rsidRPr="0021597D" w:rsidRDefault="00256EA6" w:rsidP="00256EA6">
      <w:pPr>
        <w:spacing w:after="0"/>
        <w:jc w:val="center"/>
        <w:rPr>
          <w:rFonts w:cs="Times New Roman"/>
          <w:b/>
          <w:color w:val="000000" w:themeColor="text1"/>
          <w:szCs w:val="24"/>
        </w:rPr>
      </w:pPr>
    </w:p>
    <w:p w14:paraId="23BC5CCE" w14:textId="77777777" w:rsidR="0031480F" w:rsidRPr="0021597D" w:rsidRDefault="0031480F" w:rsidP="00256EA6">
      <w:pPr>
        <w:spacing w:after="0"/>
        <w:jc w:val="center"/>
        <w:rPr>
          <w:rFonts w:cs="Times New Roman"/>
          <w:color w:val="000000" w:themeColor="text1"/>
          <w:szCs w:val="24"/>
        </w:rPr>
      </w:pPr>
    </w:p>
    <w:p w14:paraId="0C410D4D" w14:textId="77777777" w:rsidR="0031480F" w:rsidRPr="0021597D" w:rsidRDefault="0031480F" w:rsidP="00256EA6">
      <w:pPr>
        <w:spacing w:after="0"/>
        <w:jc w:val="center"/>
        <w:rPr>
          <w:rFonts w:cs="Times New Roman"/>
          <w:color w:val="000000" w:themeColor="text1"/>
          <w:szCs w:val="24"/>
        </w:rPr>
      </w:pPr>
    </w:p>
    <w:p w14:paraId="06463C33" w14:textId="77777777" w:rsidR="0031480F" w:rsidRPr="0021597D" w:rsidRDefault="0031480F" w:rsidP="00256EA6">
      <w:pPr>
        <w:spacing w:after="0"/>
        <w:jc w:val="center"/>
        <w:rPr>
          <w:rFonts w:cs="Times New Roman"/>
          <w:b/>
          <w:bCs/>
          <w:color w:val="000000" w:themeColor="text1"/>
          <w:szCs w:val="24"/>
        </w:rPr>
      </w:pPr>
      <w:r w:rsidRPr="0021597D">
        <w:rPr>
          <w:rFonts w:cs="Times New Roman"/>
          <w:b/>
          <w:bCs/>
          <w:color w:val="000000" w:themeColor="text1"/>
          <w:szCs w:val="24"/>
        </w:rPr>
        <w:t>MASTER OF SCIENCE IN PROJECT MANAGEMENT</w:t>
      </w:r>
    </w:p>
    <w:p w14:paraId="408EAEBB" w14:textId="3CD21A45" w:rsidR="001700B4" w:rsidRPr="0021597D" w:rsidRDefault="001700B4" w:rsidP="00256EA6">
      <w:pPr>
        <w:spacing w:after="0"/>
        <w:jc w:val="center"/>
        <w:rPr>
          <w:rFonts w:cs="Times New Roman"/>
          <w:szCs w:val="24"/>
        </w:rPr>
      </w:pPr>
    </w:p>
    <w:p w14:paraId="634696D7" w14:textId="77777777" w:rsidR="001700B4" w:rsidRPr="0021597D" w:rsidRDefault="001700B4" w:rsidP="00256EA6">
      <w:pPr>
        <w:spacing w:after="0"/>
        <w:jc w:val="center"/>
        <w:rPr>
          <w:rFonts w:cs="Times New Roman"/>
          <w:szCs w:val="24"/>
        </w:rPr>
      </w:pPr>
    </w:p>
    <w:p w14:paraId="20D079AA" w14:textId="5CA674A0" w:rsidR="000150A6" w:rsidRPr="0021597D" w:rsidRDefault="007A54BC" w:rsidP="00256EA6">
      <w:pPr>
        <w:spacing w:after="0"/>
        <w:jc w:val="center"/>
        <w:rPr>
          <w:rFonts w:cs="Times New Roman"/>
          <w:szCs w:val="24"/>
        </w:rPr>
      </w:pPr>
      <w:r w:rsidRPr="0021597D">
        <w:rPr>
          <w:rFonts w:cs="Times New Roman"/>
          <w:szCs w:val="24"/>
        </w:rPr>
        <w:t>November</w:t>
      </w:r>
      <w:r w:rsidR="000150A6" w:rsidRPr="0021597D">
        <w:rPr>
          <w:rFonts w:cs="Times New Roman"/>
          <w:szCs w:val="24"/>
        </w:rPr>
        <w:t xml:space="preserve"> 2019</w:t>
      </w:r>
    </w:p>
    <w:p w14:paraId="4303C3AB" w14:textId="78D8442C" w:rsidR="00C431F2" w:rsidRPr="0021597D" w:rsidRDefault="00C431F2" w:rsidP="00961075">
      <w:pPr>
        <w:pStyle w:val="Heading1"/>
      </w:pPr>
      <w:bookmarkStart w:id="0" w:name="_Toc24012768"/>
      <w:bookmarkStart w:id="1" w:name="_Toc333308908"/>
      <w:r w:rsidRPr="0021597D">
        <w:lastRenderedPageBreak/>
        <w:t>DECLARATION</w:t>
      </w:r>
      <w:bookmarkEnd w:id="0"/>
      <w:bookmarkEnd w:id="1"/>
    </w:p>
    <w:p w14:paraId="4D41B1FC" w14:textId="2ECA13DF" w:rsidR="008205E0" w:rsidRPr="0021597D" w:rsidRDefault="0031480F" w:rsidP="0021597D">
      <w:pPr>
        <w:spacing w:after="0"/>
        <w:rPr>
          <w:rFonts w:cs="Times New Roman"/>
          <w:color w:val="000000" w:themeColor="text1"/>
          <w:szCs w:val="24"/>
        </w:rPr>
      </w:pPr>
      <w:r w:rsidRPr="0021597D">
        <w:rPr>
          <w:rFonts w:cs="Times New Roman"/>
          <w:color w:val="000000" w:themeColor="text1"/>
          <w:szCs w:val="24"/>
        </w:rPr>
        <w:t xml:space="preserve">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w:t>
      </w:r>
      <w:r w:rsidR="00D4018B" w:rsidRPr="0021597D">
        <w:rPr>
          <w:rFonts w:cs="Times New Roman"/>
          <w:color w:val="000000" w:themeColor="text1"/>
          <w:szCs w:val="24"/>
        </w:rPr>
        <w:t>Kumasi</w:t>
      </w:r>
      <w:r w:rsidRPr="0021597D">
        <w:rPr>
          <w:rFonts w:cs="Times New Roman"/>
          <w:color w:val="000000" w:themeColor="text1"/>
          <w:szCs w:val="24"/>
        </w:rPr>
        <w:t xml:space="preserve"> or any other educational institution, except where due acknowledgement is made in the thesis</w:t>
      </w:r>
      <w:r w:rsidR="00D4018B" w:rsidRPr="0021597D">
        <w:rPr>
          <w:rFonts w:cs="Times New Roman"/>
          <w:color w:val="000000" w:themeColor="text1"/>
          <w:szCs w:val="24"/>
        </w:rPr>
        <w:t>.</w:t>
      </w:r>
    </w:p>
    <w:p w14:paraId="19692D5A" w14:textId="3A91F02C" w:rsidR="00D4018B" w:rsidRDefault="00D4018B" w:rsidP="0021597D">
      <w:pPr>
        <w:spacing w:after="0"/>
        <w:rPr>
          <w:rFonts w:cs="Times New Roman"/>
          <w:szCs w:val="24"/>
        </w:rPr>
      </w:pPr>
    </w:p>
    <w:p w14:paraId="0BB797B6" w14:textId="77777777" w:rsidR="00961075" w:rsidRPr="0021597D" w:rsidRDefault="00961075" w:rsidP="0021597D">
      <w:pPr>
        <w:spacing w:after="0"/>
        <w:rPr>
          <w:rFonts w:cs="Times New Roman"/>
          <w:szCs w:val="24"/>
        </w:rPr>
      </w:pPr>
    </w:p>
    <w:p w14:paraId="31BEC366" w14:textId="254FEADC" w:rsidR="00A032E5" w:rsidRPr="0021597D" w:rsidRDefault="0031480F" w:rsidP="0021597D">
      <w:pPr>
        <w:spacing w:after="0"/>
        <w:rPr>
          <w:rFonts w:cs="Times New Roman"/>
          <w:szCs w:val="24"/>
        </w:rPr>
      </w:pPr>
      <w:r w:rsidRPr="0021597D">
        <w:rPr>
          <w:rFonts w:cs="Times New Roman"/>
          <w:szCs w:val="24"/>
        </w:rPr>
        <w:t xml:space="preserve">Bright Frank </w:t>
      </w:r>
      <w:proofErr w:type="spellStart"/>
      <w:r w:rsidRPr="0021597D">
        <w:rPr>
          <w:rFonts w:cs="Times New Roman"/>
          <w:szCs w:val="24"/>
        </w:rPr>
        <w:t>Ayifli</w:t>
      </w:r>
      <w:proofErr w:type="spellEnd"/>
      <w:r w:rsidR="000F371D" w:rsidRPr="0021597D">
        <w:rPr>
          <w:rFonts w:cs="Times New Roman"/>
          <w:szCs w:val="24"/>
        </w:rPr>
        <w:t xml:space="preserve"> (</w:t>
      </w:r>
      <w:r w:rsidR="000F371D" w:rsidRPr="0021597D">
        <w:rPr>
          <w:rFonts w:cs="Times New Roman"/>
          <w:bCs/>
          <w:szCs w:val="24"/>
        </w:rPr>
        <w:t>PG 5043018)</w:t>
      </w:r>
      <w:r w:rsidR="00961075">
        <w:rPr>
          <w:rFonts w:cs="Times New Roman"/>
          <w:bCs/>
          <w:szCs w:val="24"/>
        </w:rPr>
        <w:tab/>
      </w:r>
      <w:proofErr w:type="gramStart"/>
      <w:r w:rsidR="009B7732" w:rsidRPr="0021597D">
        <w:rPr>
          <w:rFonts w:cs="Times New Roman"/>
          <w:szCs w:val="24"/>
        </w:rPr>
        <w:t>…</w:t>
      </w:r>
      <w:r w:rsidR="00961075">
        <w:rPr>
          <w:rFonts w:cs="Times New Roman"/>
          <w:szCs w:val="24"/>
        </w:rPr>
        <w:t>..</w:t>
      </w:r>
      <w:proofErr w:type="gramEnd"/>
      <w:r w:rsidR="00961075">
        <w:rPr>
          <w:rFonts w:cs="Times New Roman"/>
          <w:szCs w:val="24"/>
        </w:rPr>
        <w:t>….</w:t>
      </w:r>
      <w:r w:rsidR="009B7732" w:rsidRPr="0021597D">
        <w:rPr>
          <w:rFonts w:cs="Times New Roman"/>
          <w:szCs w:val="24"/>
        </w:rPr>
        <w:t>……………</w:t>
      </w:r>
      <w:r w:rsidR="008205E0" w:rsidRPr="0021597D">
        <w:rPr>
          <w:rFonts w:cs="Times New Roman"/>
          <w:szCs w:val="24"/>
        </w:rPr>
        <w:t>….</w:t>
      </w:r>
      <w:r w:rsidR="00961075">
        <w:rPr>
          <w:rFonts w:cs="Times New Roman"/>
          <w:szCs w:val="24"/>
        </w:rPr>
        <w:tab/>
        <w:t>…..</w:t>
      </w:r>
      <w:r w:rsidR="009B7732" w:rsidRPr="0021597D">
        <w:rPr>
          <w:rFonts w:cs="Times New Roman"/>
          <w:szCs w:val="24"/>
        </w:rPr>
        <w:t>……………….</w:t>
      </w:r>
    </w:p>
    <w:p w14:paraId="02765037" w14:textId="4A3683BA" w:rsidR="00C431F2" w:rsidRPr="0021597D" w:rsidRDefault="009B7732" w:rsidP="0021597D">
      <w:pPr>
        <w:spacing w:after="0"/>
        <w:rPr>
          <w:rFonts w:cs="Times New Roman"/>
          <w:b/>
          <w:szCs w:val="24"/>
        </w:rPr>
      </w:pPr>
      <w:r w:rsidRPr="0021597D">
        <w:rPr>
          <w:rFonts w:cs="Times New Roman"/>
          <w:szCs w:val="24"/>
        </w:rPr>
        <w:t xml:space="preserve">     </w:t>
      </w:r>
      <w:r w:rsidR="008205E0" w:rsidRPr="0021597D">
        <w:rPr>
          <w:rFonts w:cs="Times New Roman"/>
          <w:szCs w:val="24"/>
        </w:rPr>
        <w:t xml:space="preserve">                   </w:t>
      </w:r>
      <w:r w:rsidRPr="0021597D">
        <w:rPr>
          <w:rFonts w:cs="Times New Roman"/>
          <w:szCs w:val="24"/>
        </w:rPr>
        <w:t xml:space="preserve">                 </w:t>
      </w:r>
      <w:r w:rsidR="008205E0" w:rsidRPr="0021597D">
        <w:rPr>
          <w:rFonts w:cs="Times New Roman"/>
          <w:szCs w:val="24"/>
        </w:rPr>
        <w:t xml:space="preserve"> </w:t>
      </w:r>
      <w:r w:rsidR="000F371D" w:rsidRPr="0021597D">
        <w:rPr>
          <w:rFonts w:cs="Times New Roman"/>
          <w:szCs w:val="24"/>
        </w:rPr>
        <w:tab/>
      </w:r>
      <w:r w:rsidR="000F371D" w:rsidRPr="0021597D">
        <w:rPr>
          <w:rFonts w:cs="Times New Roman"/>
          <w:szCs w:val="24"/>
        </w:rPr>
        <w:tab/>
      </w:r>
      <w:r w:rsidR="000F371D" w:rsidRPr="0021597D">
        <w:rPr>
          <w:rFonts w:cs="Times New Roman"/>
          <w:szCs w:val="24"/>
        </w:rPr>
        <w:tab/>
      </w:r>
      <w:r w:rsidRPr="0021597D">
        <w:rPr>
          <w:rFonts w:cs="Times New Roman"/>
          <w:szCs w:val="24"/>
        </w:rPr>
        <w:t xml:space="preserve">Signature             </w:t>
      </w:r>
      <w:r w:rsidR="00961075">
        <w:rPr>
          <w:rFonts w:cs="Times New Roman"/>
          <w:szCs w:val="24"/>
        </w:rPr>
        <w:tab/>
      </w:r>
      <w:r w:rsidR="00961075">
        <w:rPr>
          <w:rFonts w:cs="Times New Roman"/>
          <w:szCs w:val="24"/>
        </w:rPr>
        <w:tab/>
      </w:r>
      <w:r w:rsidRPr="0021597D">
        <w:rPr>
          <w:rFonts w:cs="Times New Roman"/>
          <w:szCs w:val="24"/>
        </w:rPr>
        <w:t>Date</w:t>
      </w:r>
    </w:p>
    <w:p w14:paraId="227D701B" w14:textId="4D7391D7" w:rsidR="0031480F" w:rsidRPr="0021597D" w:rsidRDefault="0031480F" w:rsidP="0021597D">
      <w:pPr>
        <w:spacing w:after="0"/>
        <w:rPr>
          <w:rFonts w:cs="Times New Roman"/>
          <w:szCs w:val="24"/>
        </w:rPr>
      </w:pPr>
    </w:p>
    <w:p w14:paraId="070C285F" w14:textId="77777777" w:rsidR="00D4018B" w:rsidRPr="0021597D" w:rsidRDefault="00D4018B" w:rsidP="0021597D">
      <w:pPr>
        <w:spacing w:after="0"/>
        <w:rPr>
          <w:rFonts w:cs="Times New Roman"/>
          <w:szCs w:val="24"/>
        </w:rPr>
      </w:pPr>
    </w:p>
    <w:p w14:paraId="64589636" w14:textId="239E0D83" w:rsidR="009B7732" w:rsidRPr="0021597D" w:rsidRDefault="009B7732" w:rsidP="0021597D">
      <w:pPr>
        <w:spacing w:after="0"/>
        <w:jc w:val="left"/>
        <w:rPr>
          <w:rFonts w:cs="Times New Roman"/>
          <w:szCs w:val="24"/>
        </w:rPr>
      </w:pPr>
      <w:r w:rsidRPr="0021597D">
        <w:rPr>
          <w:rFonts w:cs="Times New Roman"/>
          <w:szCs w:val="24"/>
        </w:rPr>
        <w:t>Certified</w:t>
      </w:r>
      <w:r w:rsidR="00720F54" w:rsidRPr="0021597D">
        <w:rPr>
          <w:rFonts w:cs="Times New Roman"/>
          <w:szCs w:val="24"/>
        </w:rPr>
        <w:t xml:space="preserve"> </w:t>
      </w:r>
      <w:r w:rsidRPr="0021597D">
        <w:rPr>
          <w:rFonts w:cs="Times New Roman"/>
          <w:szCs w:val="24"/>
        </w:rPr>
        <w:t>by:</w:t>
      </w:r>
      <w:r w:rsidRPr="0021597D">
        <w:rPr>
          <w:rFonts w:cs="Times New Roman"/>
          <w:szCs w:val="24"/>
        </w:rPr>
        <w:br/>
        <w:t>Rev. Pro</w:t>
      </w:r>
      <w:r w:rsidR="000F371D" w:rsidRPr="0021597D">
        <w:rPr>
          <w:rFonts w:cs="Times New Roman"/>
          <w:szCs w:val="24"/>
        </w:rPr>
        <w:t>f</w:t>
      </w:r>
      <w:r w:rsidR="00B87DD0" w:rsidRPr="0021597D">
        <w:rPr>
          <w:rFonts w:cs="Times New Roman"/>
          <w:szCs w:val="24"/>
        </w:rPr>
        <w:t>`</w:t>
      </w:r>
      <w:r w:rsidRPr="0021597D">
        <w:rPr>
          <w:rFonts w:cs="Times New Roman"/>
          <w:szCs w:val="24"/>
        </w:rPr>
        <w:t xml:space="preserve">. Frank </w:t>
      </w:r>
      <w:proofErr w:type="spellStart"/>
      <w:r w:rsidRPr="0021597D">
        <w:rPr>
          <w:rFonts w:cs="Times New Roman"/>
          <w:szCs w:val="24"/>
        </w:rPr>
        <w:t>Fugar</w:t>
      </w:r>
      <w:proofErr w:type="spellEnd"/>
      <w:r w:rsidR="00961075">
        <w:rPr>
          <w:rFonts w:cs="Times New Roman"/>
          <w:szCs w:val="24"/>
        </w:rPr>
        <w:tab/>
      </w:r>
      <w:r w:rsidR="00961075">
        <w:rPr>
          <w:rFonts w:cs="Times New Roman"/>
          <w:szCs w:val="24"/>
        </w:rPr>
        <w:tab/>
      </w:r>
      <w:proofErr w:type="gramStart"/>
      <w:r w:rsidR="00961075" w:rsidRPr="0021597D">
        <w:rPr>
          <w:rFonts w:cs="Times New Roman"/>
          <w:szCs w:val="24"/>
        </w:rPr>
        <w:t>…</w:t>
      </w:r>
      <w:r w:rsidR="00961075">
        <w:rPr>
          <w:rFonts w:cs="Times New Roman"/>
          <w:szCs w:val="24"/>
        </w:rPr>
        <w:t>..</w:t>
      </w:r>
      <w:proofErr w:type="gramEnd"/>
      <w:r w:rsidR="00961075">
        <w:rPr>
          <w:rFonts w:cs="Times New Roman"/>
          <w:szCs w:val="24"/>
        </w:rPr>
        <w:t>….</w:t>
      </w:r>
      <w:r w:rsidR="00961075" w:rsidRPr="0021597D">
        <w:rPr>
          <w:rFonts w:cs="Times New Roman"/>
          <w:szCs w:val="24"/>
        </w:rPr>
        <w:t>……………….</w:t>
      </w:r>
      <w:r w:rsidR="00961075">
        <w:rPr>
          <w:rFonts w:cs="Times New Roman"/>
          <w:szCs w:val="24"/>
        </w:rPr>
        <w:tab/>
        <w:t>…..</w:t>
      </w:r>
      <w:r w:rsidR="00961075" w:rsidRPr="0021597D">
        <w:rPr>
          <w:rFonts w:cs="Times New Roman"/>
          <w:szCs w:val="24"/>
        </w:rPr>
        <w:t>……………….</w:t>
      </w:r>
    </w:p>
    <w:p w14:paraId="74B0EBBC" w14:textId="4EF0A787" w:rsidR="009B7732" w:rsidRPr="0021597D" w:rsidRDefault="0031480F" w:rsidP="0021597D">
      <w:pPr>
        <w:spacing w:after="0"/>
        <w:rPr>
          <w:rFonts w:cs="Times New Roman"/>
          <w:szCs w:val="24"/>
        </w:rPr>
      </w:pPr>
      <w:r w:rsidRPr="0021597D">
        <w:rPr>
          <w:rFonts w:cs="Times New Roman"/>
          <w:b/>
          <w:szCs w:val="24"/>
        </w:rPr>
        <w:t>Supervisor</w:t>
      </w:r>
      <w:r w:rsidR="009B7732" w:rsidRPr="0021597D">
        <w:rPr>
          <w:rFonts w:cs="Times New Roman"/>
          <w:szCs w:val="24"/>
        </w:rPr>
        <w:t xml:space="preserve">                          </w:t>
      </w:r>
      <w:r w:rsidR="00961075">
        <w:rPr>
          <w:rFonts w:cs="Times New Roman"/>
          <w:szCs w:val="24"/>
        </w:rPr>
        <w:tab/>
      </w:r>
      <w:r w:rsidR="00961075">
        <w:rPr>
          <w:rFonts w:cs="Times New Roman"/>
          <w:szCs w:val="24"/>
        </w:rPr>
        <w:tab/>
      </w:r>
      <w:r w:rsidR="00961075">
        <w:rPr>
          <w:rFonts w:cs="Times New Roman"/>
          <w:szCs w:val="24"/>
        </w:rPr>
        <w:tab/>
      </w:r>
      <w:r w:rsidR="009B7732" w:rsidRPr="0021597D">
        <w:rPr>
          <w:rFonts w:cs="Times New Roman"/>
          <w:szCs w:val="24"/>
        </w:rPr>
        <w:t xml:space="preserve">Signature             </w:t>
      </w:r>
      <w:r w:rsidR="00961075">
        <w:rPr>
          <w:rFonts w:cs="Times New Roman"/>
          <w:szCs w:val="24"/>
        </w:rPr>
        <w:tab/>
      </w:r>
      <w:r w:rsidR="00961075">
        <w:rPr>
          <w:rFonts w:cs="Times New Roman"/>
          <w:szCs w:val="24"/>
        </w:rPr>
        <w:tab/>
      </w:r>
      <w:r w:rsidR="009B7732" w:rsidRPr="0021597D">
        <w:rPr>
          <w:rFonts w:cs="Times New Roman"/>
          <w:szCs w:val="24"/>
        </w:rPr>
        <w:t>Date</w:t>
      </w:r>
    </w:p>
    <w:p w14:paraId="1C505F1B" w14:textId="78756627" w:rsidR="008205E0" w:rsidRPr="0021597D" w:rsidRDefault="008205E0" w:rsidP="0021597D">
      <w:pPr>
        <w:spacing w:after="0"/>
        <w:rPr>
          <w:rFonts w:cs="Times New Roman"/>
          <w:szCs w:val="24"/>
        </w:rPr>
      </w:pPr>
    </w:p>
    <w:p w14:paraId="221DA27F" w14:textId="65EFAB31" w:rsidR="00D4018B" w:rsidRPr="0021597D" w:rsidRDefault="00D4018B" w:rsidP="0021597D">
      <w:pPr>
        <w:spacing w:after="0"/>
        <w:rPr>
          <w:rFonts w:cs="Times New Roman"/>
          <w:szCs w:val="24"/>
        </w:rPr>
      </w:pPr>
    </w:p>
    <w:p w14:paraId="36875476" w14:textId="77777777" w:rsidR="00D4018B" w:rsidRPr="0021597D" w:rsidRDefault="00D4018B" w:rsidP="0021597D">
      <w:pPr>
        <w:spacing w:after="0"/>
        <w:rPr>
          <w:rFonts w:cs="Times New Roman"/>
          <w:szCs w:val="24"/>
        </w:rPr>
      </w:pPr>
    </w:p>
    <w:p w14:paraId="0CE78C13" w14:textId="66512DA2" w:rsidR="009B7732" w:rsidRPr="0021597D" w:rsidRDefault="0031480F" w:rsidP="0021597D">
      <w:pPr>
        <w:spacing w:after="0"/>
        <w:jc w:val="left"/>
        <w:rPr>
          <w:rFonts w:cs="Times New Roman"/>
          <w:szCs w:val="24"/>
        </w:rPr>
      </w:pPr>
      <w:r w:rsidRPr="0021597D">
        <w:rPr>
          <w:rFonts w:cs="Times New Roman"/>
          <w:szCs w:val="24"/>
        </w:rPr>
        <w:t>Certified by:</w:t>
      </w:r>
      <w:r w:rsidRPr="0021597D">
        <w:rPr>
          <w:rFonts w:cs="Times New Roman"/>
          <w:szCs w:val="24"/>
        </w:rPr>
        <w:br/>
        <w:t xml:space="preserve">Prof. </w:t>
      </w:r>
      <w:r w:rsidRPr="0021597D">
        <w:rPr>
          <w:rFonts w:cs="Times New Roman"/>
          <w:color w:val="000000" w:themeColor="text1"/>
          <w:szCs w:val="24"/>
        </w:rPr>
        <w:t>Bernard</w:t>
      </w:r>
      <w:r w:rsidR="009B7732" w:rsidRPr="0021597D">
        <w:rPr>
          <w:rFonts w:cs="Times New Roman"/>
          <w:szCs w:val="24"/>
        </w:rPr>
        <w:t xml:space="preserve"> </w:t>
      </w:r>
      <w:proofErr w:type="spellStart"/>
      <w:r w:rsidR="009B7732" w:rsidRPr="0021597D">
        <w:rPr>
          <w:rFonts w:cs="Times New Roman"/>
          <w:szCs w:val="24"/>
        </w:rPr>
        <w:t>Baiden</w:t>
      </w:r>
      <w:proofErr w:type="spellEnd"/>
      <w:r w:rsidR="009B7732" w:rsidRPr="0021597D">
        <w:rPr>
          <w:rFonts w:cs="Times New Roman"/>
          <w:szCs w:val="24"/>
        </w:rPr>
        <w:t xml:space="preserve">       </w:t>
      </w:r>
      <w:r w:rsidRPr="0021597D">
        <w:rPr>
          <w:rFonts w:cs="Times New Roman"/>
          <w:szCs w:val="24"/>
        </w:rPr>
        <w:t xml:space="preserve">           </w:t>
      </w:r>
      <w:r w:rsidR="00961075">
        <w:rPr>
          <w:rFonts w:cs="Times New Roman"/>
          <w:szCs w:val="24"/>
        </w:rPr>
        <w:tab/>
      </w:r>
      <w:r w:rsidR="00961075" w:rsidRPr="0021597D">
        <w:rPr>
          <w:rFonts w:cs="Times New Roman"/>
          <w:szCs w:val="24"/>
        </w:rPr>
        <w:t>…</w:t>
      </w:r>
      <w:r w:rsidR="00961075">
        <w:rPr>
          <w:rFonts w:cs="Times New Roman"/>
          <w:szCs w:val="24"/>
        </w:rPr>
        <w:t>..….</w:t>
      </w:r>
      <w:r w:rsidR="00961075" w:rsidRPr="0021597D">
        <w:rPr>
          <w:rFonts w:cs="Times New Roman"/>
          <w:szCs w:val="24"/>
        </w:rPr>
        <w:t>……………….</w:t>
      </w:r>
      <w:r w:rsidR="00961075">
        <w:rPr>
          <w:rFonts w:cs="Times New Roman"/>
          <w:szCs w:val="24"/>
        </w:rPr>
        <w:tab/>
        <w:t>…..</w:t>
      </w:r>
      <w:r w:rsidR="00961075" w:rsidRPr="0021597D">
        <w:rPr>
          <w:rFonts w:cs="Times New Roman"/>
          <w:szCs w:val="24"/>
        </w:rPr>
        <w:t>……………….</w:t>
      </w:r>
    </w:p>
    <w:p w14:paraId="038C9C56" w14:textId="51E99D43" w:rsidR="00421648" w:rsidRDefault="0031480F" w:rsidP="0021597D">
      <w:pPr>
        <w:spacing w:after="0"/>
        <w:rPr>
          <w:rFonts w:cs="Times New Roman"/>
          <w:szCs w:val="24"/>
        </w:rPr>
      </w:pPr>
      <w:r w:rsidRPr="0021597D">
        <w:rPr>
          <w:rFonts w:cs="Times New Roman"/>
          <w:szCs w:val="24"/>
        </w:rPr>
        <w:t>Head of Department</w:t>
      </w:r>
      <w:r w:rsidR="009B7732" w:rsidRPr="0021597D">
        <w:rPr>
          <w:rFonts w:cs="Times New Roman"/>
          <w:szCs w:val="24"/>
        </w:rPr>
        <w:t xml:space="preserve">       </w:t>
      </w:r>
      <w:r w:rsidR="00961075">
        <w:rPr>
          <w:rFonts w:cs="Times New Roman"/>
          <w:szCs w:val="24"/>
        </w:rPr>
        <w:tab/>
      </w:r>
      <w:r w:rsidR="00961075">
        <w:rPr>
          <w:rFonts w:cs="Times New Roman"/>
          <w:szCs w:val="24"/>
        </w:rPr>
        <w:tab/>
      </w:r>
      <w:r w:rsidR="00961075">
        <w:rPr>
          <w:rFonts w:cs="Times New Roman"/>
          <w:szCs w:val="24"/>
        </w:rPr>
        <w:tab/>
      </w:r>
      <w:r w:rsidR="009B7732" w:rsidRPr="0021597D">
        <w:rPr>
          <w:rFonts w:cs="Times New Roman"/>
          <w:szCs w:val="24"/>
        </w:rPr>
        <w:t xml:space="preserve">Signature        </w:t>
      </w:r>
      <w:r w:rsidR="00961075">
        <w:rPr>
          <w:rFonts w:cs="Times New Roman"/>
          <w:szCs w:val="24"/>
        </w:rPr>
        <w:tab/>
      </w:r>
      <w:r w:rsidR="00961075">
        <w:rPr>
          <w:rFonts w:cs="Times New Roman"/>
          <w:szCs w:val="24"/>
        </w:rPr>
        <w:tab/>
      </w:r>
      <w:r w:rsidR="00961075">
        <w:rPr>
          <w:rFonts w:cs="Times New Roman"/>
          <w:szCs w:val="24"/>
        </w:rPr>
        <w:tab/>
      </w:r>
      <w:r w:rsidR="009B7732" w:rsidRPr="0021597D">
        <w:rPr>
          <w:rFonts w:cs="Times New Roman"/>
          <w:szCs w:val="24"/>
        </w:rPr>
        <w:t>Date</w:t>
      </w:r>
    </w:p>
    <w:p w14:paraId="0A42FAAB" w14:textId="77777777" w:rsidR="00421648" w:rsidRDefault="00421648">
      <w:pPr>
        <w:spacing w:after="160" w:line="259" w:lineRule="auto"/>
        <w:jc w:val="left"/>
        <w:rPr>
          <w:rFonts w:cs="Times New Roman"/>
          <w:szCs w:val="24"/>
        </w:rPr>
      </w:pPr>
      <w:r>
        <w:rPr>
          <w:rFonts w:cs="Times New Roman"/>
          <w:szCs w:val="24"/>
        </w:rPr>
        <w:br w:type="page"/>
      </w:r>
    </w:p>
    <w:p w14:paraId="11E2962B" w14:textId="0CA984EE" w:rsidR="00C431F2" w:rsidRPr="0021597D" w:rsidRDefault="00D4018B" w:rsidP="0021597D">
      <w:pPr>
        <w:pStyle w:val="Heading1"/>
        <w:rPr>
          <w:rFonts w:ascii="Times New Roman" w:hAnsi="Times New Roman" w:cs="Times New Roman"/>
          <w:szCs w:val="24"/>
        </w:rPr>
      </w:pPr>
      <w:bookmarkStart w:id="2" w:name="_Toc24012769"/>
      <w:bookmarkStart w:id="3" w:name="_Toc333308909"/>
      <w:r w:rsidRPr="0021597D">
        <w:rPr>
          <w:rFonts w:ascii="Times New Roman" w:hAnsi="Times New Roman" w:cs="Times New Roman"/>
          <w:szCs w:val="24"/>
        </w:rPr>
        <w:lastRenderedPageBreak/>
        <w:t>A</w:t>
      </w:r>
      <w:r w:rsidR="00C431F2" w:rsidRPr="0021597D">
        <w:rPr>
          <w:rFonts w:ascii="Times New Roman" w:hAnsi="Times New Roman" w:cs="Times New Roman"/>
          <w:szCs w:val="24"/>
        </w:rPr>
        <w:t>BSTRACT</w:t>
      </w:r>
      <w:bookmarkEnd w:id="2"/>
      <w:bookmarkEnd w:id="3"/>
    </w:p>
    <w:p w14:paraId="348B1278" w14:textId="7E85AE06" w:rsidR="00D4018B" w:rsidRDefault="00B415D2" w:rsidP="00421648">
      <w:pPr>
        <w:spacing w:after="0" w:line="360" w:lineRule="auto"/>
        <w:rPr>
          <w:rFonts w:cs="Times New Roman"/>
          <w:szCs w:val="24"/>
        </w:rPr>
      </w:pPr>
      <w:r w:rsidRPr="0021597D">
        <w:rPr>
          <w:rFonts w:cs="Times New Roman"/>
          <w:szCs w:val="24"/>
        </w:rPr>
        <w:t xml:space="preserve">The construction of the Chapels requires effective project planning practices to improve on the performance of projects executed by churches. </w:t>
      </w:r>
      <w:r w:rsidRPr="0021597D">
        <w:rPr>
          <w:rFonts w:eastAsia="Times New Roman" w:cs="Times New Roman"/>
          <w:szCs w:val="24"/>
          <w:lang w:val="en-GB"/>
        </w:rPr>
        <w:t xml:space="preserve">The popularity and wide usage of project planning practices has been obvious in numerous sectors. However, very little is heard about project planning practices in churches. Hence the study aimed at </w:t>
      </w:r>
      <w:r w:rsidRPr="0021597D">
        <w:rPr>
          <w:rFonts w:cs="Times New Roman"/>
          <w:bCs/>
          <w:szCs w:val="24"/>
        </w:rPr>
        <w:t xml:space="preserve">assessing the project management planning practices used in Congregational Chapel construction projects. With this aim, three objectives were set which were to </w:t>
      </w:r>
      <w:r w:rsidRPr="0021597D">
        <w:rPr>
          <w:rFonts w:cs="Times New Roman"/>
          <w:szCs w:val="24"/>
        </w:rPr>
        <w:t xml:space="preserve">identify the project planning practices used by churches in the construction of chapel projects, to identify the project planning Practices currently adopted by Churches in the construction of Chapels and to identify the challenges confronting project planning practices in the construction of Chapels. The study adopted the quantitative research strategy in which structured questionnaire was developed and distributed to charismatic churches registered in the </w:t>
      </w:r>
      <w:proofErr w:type="spellStart"/>
      <w:r w:rsidRPr="0021597D">
        <w:rPr>
          <w:rFonts w:cs="Times New Roman"/>
          <w:szCs w:val="24"/>
        </w:rPr>
        <w:t>Obuasi</w:t>
      </w:r>
      <w:proofErr w:type="spellEnd"/>
      <w:r w:rsidRPr="0021597D">
        <w:rPr>
          <w:rFonts w:cs="Times New Roman"/>
          <w:szCs w:val="24"/>
        </w:rPr>
        <w:t xml:space="preserve"> Municipality. As at the time of study, there were 227 Charismatic registered churches in the </w:t>
      </w:r>
      <w:proofErr w:type="spellStart"/>
      <w:r w:rsidRPr="0021597D">
        <w:rPr>
          <w:rFonts w:cs="Times New Roman"/>
          <w:szCs w:val="24"/>
        </w:rPr>
        <w:t>Obuasi</w:t>
      </w:r>
      <w:proofErr w:type="spellEnd"/>
      <w:r w:rsidRPr="0021597D">
        <w:rPr>
          <w:rFonts w:cs="Times New Roman"/>
          <w:szCs w:val="24"/>
        </w:rPr>
        <w:t xml:space="preserve"> Municipality according to Christian Council of Churches, </w:t>
      </w:r>
      <w:proofErr w:type="spellStart"/>
      <w:r w:rsidRPr="0021597D">
        <w:rPr>
          <w:rFonts w:cs="Times New Roman"/>
          <w:szCs w:val="24"/>
        </w:rPr>
        <w:t>Obuasi</w:t>
      </w:r>
      <w:proofErr w:type="spellEnd"/>
      <w:r w:rsidRPr="0021597D">
        <w:rPr>
          <w:rFonts w:cs="Times New Roman"/>
          <w:szCs w:val="24"/>
        </w:rPr>
        <w:t xml:space="preserve"> Metropolis. A sample of seventy (70) was attained using the Yamane formula hence, seventy (70) questionnaires were distributed whiles fifty (50) were retrieved for the analysis. The data were analyzed using frequencies, percentages and mean score ranking. From the analysis, i</w:t>
      </w:r>
      <w:r w:rsidR="005A265A" w:rsidRPr="0021597D">
        <w:rPr>
          <w:rFonts w:cs="Times New Roman"/>
          <w:szCs w:val="24"/>
        </w:rPr>
        <w:t xml:space="preserve">t was found that despite the fact that churches in the </w:t>
      </w:r>
      <w:proofErr w:type="spellStart"/>
      <w:r w:rsidR="005A265A" w:rsidRPr="0021597D">
        <w:rPr>
          <w:rFonts w:cs="Times New Roman"/>
          <w:szCs w:val="24"/>
        </w:rPr>
        <w:t>Obuasi</w:t>
      </w:r>
      <w:proofErr w:type="spellEnd"/>
      <w:r w:rsidR="005A265A" w:rsidRPr="0021597D">
        <w:rPr>
          <w:rFonts w:cs="Times New Roman"/>
          <w:szCs w:val="24"/>
        </w:rPr>
        <w:t xml:space="preserve"> municipality f</w:t>
      </w:r>
      <w:r w:rsidR="00D00AF8" w:rsidRPr="0021597D">
        <w:rPr>
          <w:rFonts w:cs="Times New Roman"/>
          <w:szCs w:val="24"/>
        </w:rPr>
        <w:t>ollowed some planning pr</w:t>
      </w:r>
      <w:r w:rsidR="0002346C" w:rsidRPr="0021597D">
        <w:rPr>
          <w:rFonts w:cs="Times New Roman"/>
          <w:szCs w:val="24"/>
        </w:rPr>
        <w:t>actices</w:t>
      </w:r>
      <w:r w:rsidR="005A265A" w:rsidRPr="0021597D">
        <w:rPr>
          <w:rFonts w:cs="Times New Roman"/>
          <w:szCs w:val="24"/>
        </w:rPr>
        <w:t xml:space="preserve">, there were a couple of them due to challenges and difficulties they were not able to adopt such planning </w:t>
      </w:r>
      <w:r w:rsidR="0002346C" w:rsidRPr="0021597D">
        <w:rPr>
          <w:rFonts w:cs="Times New Roman"/>
          <w:szCs w:val="24"/>
        </w:rPr>
        <w:t xml:space="preserve">practices </w:t>
      </w:r>
      <w:r w:rsidR="005A265A" w:rsidRPr="0021597D">
        <w:rPr>
          <w:rFonts w:cs="Times New Roman"/>
          <w:szCs w:val="24"/>
        </w:rPr>
        <w:t xml:space="preserve">in the course of making plans for construction of their chapels. The study concluded that, </w:t>
      </w:r>
      <w:r w:rsidR="0002346C" w:rsidRPr="0021597D">
        <w:rPr>
          <w:rFonts w:cs="Times New Roman"/>
          <w:szCs w:val="24"/>
        </w:rPr>
        <w:t xml:space="preserve">some of the </w:t>
      </w:r>
      <w:r w:rsidR="005A265A" w:rsidRPr="0021597D">
        <w:rPr>
          <w:rFonts w:cs="Times New Roman"/>
          <w:szCs w:val="24"/>
        </w:rPr>
        <w:t xml:space="preserve">churches lack knowledge in project planning </w:t>
      </w:r>
      <w:r w:rsidR="0002346C" w:rsidRPr="0021597D">
        <w:rPr>
          <w:rFonts w:cs="Times New Roman"/>
          <w:szCs w:val="24"/>
        </w:rPr>
        <w:t xml:space="preserve">practices </w:t>
      </w:r>
      <w:r w:rsidR="005A265A" w:rsidRPr="0021597D">
        <w:rPr>
          <w:rFonts w:cs="Times New Roman"/>
          <w:szCs w:val="24"/>
        </w:rPr>
        <w:t>as well as the entire project management</w:t>
      </w:r>
      <w:r w:rsidR="0002346C" w:rsidRPr="0021597D">
        <w:rPr>
          <w:rFonts w:cs="Times New Roman"/>
          <w:szCs w:val="24"/>
        </w:rPr>
        <w:t xml:space="preserve"> practices</w:t>
      </w:r>
      <w:r w:rsidR="005A265A" w:rsidRPr="0021597D">
        <w:rPr>
          <w:rFonts w:cs="Times New Roman"/>
          <w:szCs w:val="24"/>
        </w:rPr>
        <w:t xml:space="preserve">. The study recommended that churches should strive to employ professional project managers to be on their boards since there is the need to open branches of the churches in several towns in the region and across the country. </w:t>
      </w:r>
    </w:p>
    <w:p w14:paraId="69720514" w14:textId="77777777" w:rsidR="00421648" w:rsidRPr="0021597D" w:rsidRDefault="00421648" w:rsidP="00421648">
      <w:pPr>
        <w:spacing w:after="0" w:line="360" w:lineRule="auto"/>
        <w:rPr>
          <w:rFonts w:cs="Times New Roman"/>
          <w:szCs w:val="24"/>
        </w:rPr>
      </w:pPr>
    </w:p>
    <w:p w14:paraId="26FEC195" w14:textId="030E931B" w:rsidR="005A265A" w:rsidRDefault="00D4018B" w:rsidP="0021597D">
      <w:pPr>
        <w:spacing w:after="0"/>
        <w:rPr>
          <w:rFonts w:cs="Times New Roman"/>
          <w:szCs w:val="24"/>
        </w:rPr>
      </w:pPr>
      <w:r w:rsidRPr="0021597D">
        <w:rPr>
          <w:rFonts w:cs="Times New Roman"/>
          <w:b/>
          <w:bCs/>
          <w:szCs w:val="24"/>
        </w:rPr>
        <w:t>Keywords</w:t>
      </w:r>
      <w:r w:rsidRPr="0021597D">
        <w:rPr>
          <w:rFonts w:cs="Times New Roman"/>
          <w:szCs w:val="24"/>
        </w:rPr>
        <w:t>: Project management, Project planning</w:t>
      </w:r>
    </w:p>
    <w:p w14:paraId="612E2EC0" w14:textId="0AFE9462" w:rsidR="00421648" w:rsidRDefault="00421648">
      <w:pPr>
        <w:spacing w:after="160" w:line="259" w:lineRule="auto"/>
        <w:jc w:val="left"/>
        <w:rPr>
          <w:rFonts w:cs="Times New Roman"/>
          <w:szCs w:val="24"/>
        </w:rPr>
      </w:pPr>
      <w:r>
        <w:rPr>
          <w:rFonts w:cs="Times New Roman"/>
          <w:szCs w:val="24"/>
        </w:rPr>
        <w:br w:type="page"/>
      </w:r>
      <w:bookmarkStart w:id="4" w:name="_GoBack"/>
      <w:bookmarkEnd w:id="4"/>
    </w:p>
    <w:p w14:paraId="7BBFDA88" w14:textId="38F4037B" w:rsidR="00864362" w:rsidRPr="00421648" w:rsidRDefault="00421648" w:rsidP="00421648">
      <w:pPr>
        <w:pStyle w:val="Heading1"/>
      </w:pPr>
      <w:bookmarkStart w:id="5" w:name="_Toc333308910"/>
      <w:r w:rsidRPr="00421648">
        <w:lastRenderedPageBreak/>
        <w:t>TABLE OF CONTENTS</w:t>
      </w:r>
      <w:bookmarkEnd w:id="5"/>
    </w:p>
    <w:p w14:paraId="7BB17473" w14:textId="750E48C0"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r w:rsidRPr="00F45B57">
        <w:rPr>
          <w:rFonts w:ascii="Times New Roman" w:hAnsi="Times New Roman" w:cs="Times New Roman"/>
          <w:sz w:val="24"/>
          <w:szCs w:val="24"/>
        </w:rPr>
        <w:fldChar w:fldCharType="begin"/>
      </w:r>
      <w:r w:rsidRPr="00F45B57">
        <w:rPr>
          <w:rFonts w:ascii="Times New Roman" w:hAnsi="Times New Roman" w:cs="Times New Roman"/>
          <w:sz w:val="24"/>
          <w:szCs w:val="24"/>
        </w:rPr>
        <w:instrText xml:space="preserve"> TOC \o "1-3" \h \z \u </w:instrText>
      </w:r>
      <w:r w:rsidRPr="00F45B57">
        <w:rPr>
          <w:rFonts w:ascii="Times New Roman" w:hAnsi="Times New Roman" w:cs="Times New Roman"/>
          <w:sz w:val="24"/>
          <w:szCs w:val="24"/>
        </w:rPr>
        <w:fldChar w:fldCharType="separate"/>
      </w:r>
      <w:hyperlink w:anchor="_Toc333308908" w:history="1">
        <w:r w:rsidRPr="00F45B57">
          <w:rPr>
            <w:rStyle w:val="Hyperlink"/>
            <w:rFonts w:ascii="Times New Roman" w:hAnsi="Times New Roman" w:cs="Times New Roman"/>
            <w:noProof/>
            <w:sz w:val="24"/>
            <w:szCs w:val="24"/>
          </w:rPr>
          <w:t>DECLARATION</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_Toc333308908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ii</w:t>
        </w:r>
        <w:r w:rsidRPr="00F45B57">
          <w:rPr>
            <w:rFonts w:ascii="Times New Roman" w:hAnsi="Times New Roman" w:cs="Times New Roman"/>
            <w:noProof/>
            <w:webHidden/>
            <w:sz w:val="24"/>
            <w:szCs w:val="24"/>
          </w:rPr>
          <w:fldChar w:fldCharType="end"/>
        </w:r>
      </w:hyperlink>
    </w:p>
    <w:p w14:paraId="61CD6B98" w14:textId="34856AAF"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09" w:history="1">
        <w:r w:rsidRPr="00F45B57">
          <w:rPr>
            <w:rStyle w:val="Hyperlink"/>
            <w:rFonts w:ascii="Times New Roman" w:hAnsi="Times New Roman" w:cs="Times New Roman"/>
            <w:noProof/>
            <w:sz w:val="24"/>
            <w:szCs w:val="24"/>
          </w:rPr>
          <w:t>ABSTRACT</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_Toc333308909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iii</w:t>
        </w:r>
        <w:r w:rsidRPr="00F45B57">
          <w:rPr>
            <w:rFonts w:ascii="Times New Roman" w:hAnsi="Times New Roman" w:cs="Times New Roman"/>
            <w:noProof/>
            <w:webHidden/>
            <w:sz w:val="24"/>
            <w:szCs w:val="24"/>
          </w:rPr>
          <w:fldChar w:fldCharType="end"/>
        </w:r>
      </w:hyperlink>
    </w:p>
    <w:p w14:paraId="20A57DF6" w14:textId="171755B3"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10" w:history="1">
        <w:r w:rsidRPr="00F45B57">
          <w:rPr>
            <w:rStyle w:val="Hyperlink"/>
            <w:rFonts w:ascii="Times New Roman" w:hAnsi="Times New Roman" w:cs="Times New Roman"/>
            <w:noProof/>
            <w:sz w:val="24"/>
            <w:szCs w:val="24"/>
          </w:rPr>
          <w:t>TABLE OF CONTENTS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_Toc333308910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iv</w:t>
        </w:r>
        <w:r w:rsidRPr="00F45B57">
          <w:rPr>
            <w:rFonts w:ascii="Times New Roman" w:hAnsi="Times New Roman" w:cs="Times New Roman"/>
            <w:noProof/>
            <w:webHidden/>
            <w:sz w:val="24"/>
            <w:szCs w:val="24"/>
          </w:rPr>
          <w:fldChar w:fldCharType="end"/>
        </w:r>
      </w:hyperlink>
    </w:p>
    <w:p w14:paraId="07DE14BF" w14:textId="1EDF759A"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11" w:history="1">
        <w:r w:rsidRPr="00F45B57">
          <w:rPr>
            <w:rStyle w:val="Hyperlink"/>
            <w:rFonts w:ascii="Times New Roman" w:hAnsi="Times New Roman" w:cs="Times New Roman"/>
            <w:noProof/>
            <w:sz w:val="24"/>
            <w:szCs w:val="24"/>
          </w:rPr>
          <w:t>LIST OF TABLES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_Toc333308911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vii</w:t>
        </w:r>
        <w:r w:rsidRPr="00F45B57">
          <w:rPr>
            <w:rFonts w:ascii="Times New Roman" w:hAnsi="Times New Roman" w:cs="Times New Roman"/>
            <w:noProof/>
            <w:webHidden/>
            <w:sz w:val="24"/>
            <w:szCs w:val="24"/>
          </w:rPr>
          <w:fldChar w:fldCharType="end"/>
        </w:r>
      </w:hyperlink>
    </w:p>
    <w:p w14:paraId="6DCE96B6" w14:textId="4D0374A8"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12" w:history="1">
        <w:r w:rsidRPr="00F45B57">
          <w:rPr>
            <w:rStyle w:val="Hyperlink"/>
            <w:rFonts w:ascii="Times New Roman" w:hAnsi="Times New Roman" w:cs="Times New Roman"/>
            <w:noProof/>
            <w:sz w:val="24"/>
            <w:szCs w:val="24"/>
          </w:rPr>
          <w:t>LIST OF FIGURES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_Toc333308912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vii</w:t>
        </w:r>
        <w:r w:rsidRPr="00F45B57">
          <w:rPr>
            <w:rFonts w:ascii="Times New Roman" w:hAnsi="Times New Roman" w:cs="Times New Roman"/>
            <w:noProof/>
            <w:webHidden/>
            <w:sz w:val="24"/>
            <w:szCs w:val="24"/>
          </w:rPr>
          <w:fldChar w:fldCharType="end"/>
        </w:r>
      </w:hyperlink>
    </w:p>
    <w:p w14:paraId="2978AE38" w14:textId="30A6575F"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13" w:history="1">
        <w:r w:rsidRPr="00F45B57">
          <w:rPr>
            <w:rStyle w:val="Hyperlink"/>
            <w:rFonts w:ascii="Times New Roman" w:hAnsi="Times New Roman" w:cs="Times New Roman"/>
            <w:noProof/>
            <w:sz w:val="24"/>
            <w:szCs w:val="24"/>
          </w:rPr>
          <w:t>ACKNOWLEDGEMENTS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_Toc333308913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viii</w:t>
        </w:r>
        <w:r w:rsidRPr="00F45B57">
          <w:rPr>
            <w:rFonts w:ascii="Times New Roman" w:hAnsi="Times New Roman" w:cs="Times New Roman"/>
            <w:noProof/>
            <w:webHidden/>
            <w:sz w:val="24"/>
            <w:szCs w:val="24"/>
          </w:rPr>
          <w:fldChar w:fldCharType="end"/>
        </w:r>
      </w:hyperlink>
    </w:p>
    <w:p w14:paraId="15C0559D" w14:textId="5F338798"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14" w:history="1">
        <w:r w:rsidRPr="00F45B57">
          <w:rPr>
            <w:rStyle w:val="Hyperlink"/>
            <w:rFonts w:ascii="Times New Roman" w:hAnsi="Times New Roman" w:cs="Times New Roman"/>
            <w:noProof/>
            <w:sz w:val="24"/>
            <w:szCs w:val="24"/>
          </w:rPr>
          <w:t>DEDICATION</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_Toc333308914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x</w:t>
        </w:r>
        <w:r w:rsidRPr="00F45B57">
          <w:rPr>
            <w:rFonts w:ascii="Times New Roman" w:hAnsi="Times New Roman" w:cs="Times New Roman"/>
            <w:noProof/>
            <w:webHidden/>
            <w:sz w:val="24"/>
            <w:szCs w:val="24"/>
          </w:rPr>
          <w:fldChar w:fldCharType="end"/>
        </w:r>
      </w:hyperlink>
    </w:p>
    <w:p w14:paraId="6AEF9816" w14:textId="77777777" w:rsidR="00F45B57" w:rsidRDefault="00F45B57" w:rsidP="00F45B57">
      <w:pPr>
        <w:pStyle w:val="TOC1"/>
        <w:tabs>
          <w:tab w:val="right" w:leader="dot" w:pos="8583"/>
        </w:tabs>
        <w:spacing w:before="0" w:after="0" w:line="360" w:lineRule="auto"/>
        <w:rPr>
          <w:rStyle w:val="Hyperlink"/>
          <w:rFonts w:ascii="Times New Roman" w:hAnsi="Times New Roman" w:cs="Times New Roman"/>
          <w:noProof/>
          <w:sz w:val="24"/>
          <w:szCs w:val="24"/>
        </w:rPr>
      </w:pPr>
    </w:p>
    <w:p w14:paraId="0EA13584" w14:textId="4833DD03"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15" w:history="1">
        <w:r w:rsidRPr="00F45B57">
          <w:rPr>
            <w:rStyle w:val="Hyperlink"/>
            <w:rFonts w:ascii="Times New Roman" w:hAnsi="Times New Roman" w:cs="Times New Roman"/>
            <w:noProof/>
            <w:sz w:val="24"/>
            <w:szCs w:val="24"/>
          </w:rPr>
          <w:t>CHAPTER ONE</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_Toc333308915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w:t>
        </w:r>
        <w:r w:rsidRPr="00F45B57">
          <w:rPr>
            <w:rFonts w:ascii="Times New Roman" w:hAnsi="Times New Roman" w:cs="Times New Roman"/>
            <w:noProof/>
            <w:webHidden/>
            <w:sz w:val="24"/>
            <w:szCs w:val="24"/>
          </w:rPr>
          <w:fldChar w:fldCharType="end"/>
        </w:r>
      </w:hyperlink>
    </w:p>
    <w:p w14:paraId="598EB562" w14:textId="4656DB52"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16" w:history="1">
        <w:r w:rsidRPr="00F45B57">
          <w:rPr>
            <w:rStyle w:val="Hyperlink"/>
            <w:rFonts w:ascii="Times New Roman" w:hAnsi="Times New Roman" w:cs="Times New Roman"/>
            <w:noProof/>
            <w:sz w:val="24"/>
            <w:szCs w:val="24"/>
          </w:rPr>
          <w:t>INTRODUCTION</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_Toc333308916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w:t>
        </w:r>
        <w:r w:rsidRPr="00F45B57">
          <w:rPr>
            <w:rFonts w:ascii="Times New Roman" w:hAnsi="Times New Roman" w:cs="Times New Roman"/>
            <w:noProof/>
            <w:webHidden/>
            <w:sz w:val="24"/>
            <w:szCs w:val="24"/>
          </w:rPr>
          <w:fldChar w:fldCharType="end"/>
        </w:r>
      </w:hyperlink>
    </w:p>
    <w:p w14:paraId="52D165CA" w14:textId="70227C16"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17" w:history="1">
        <w:r w:rsidRPr="00F45B57">
          <w:rPr>
            <w:rStyle w:val="Hyperlink"/>
            <w:rFonts w:ascii="Times New Roman" w:hAnsi="Times New Roman" w:cs="Times New Roman"/>
            <w:i w:val="0"/>
            <w:noProof/>
            <w:sz w:val="24"/>
            <w:szCs w:val="24"/>
          </w:rPr>
          <w:t>1.1 BACKGROUND OF THE STUDY</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_Toc333308917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1</w:t>
        </w:r>
        <w:r w:rsidRPr="00F45B57">
          <w:rPr>
            <w:rFonts w:ascii="Times New Roman" w:hAnsi="Times New Roman" w:cs="Times New Roman"/>
            <w:i w:val="0"/>
            <w:noProof/>
            <w:webHidden/>
            <w:sz w:val="24"/>
            <w:szCs w:val="24"/>
          </w:rPr>
          <w:fldChar w:fldCharType="end"/>
        </w:r>
      </w:hyperlink>
    </w:p>
    <w:p w14:paraId="463AD385" w14:textId="5C27331B"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18" w:history="1">
        <w:r w:rsidRPr="00F45B57">
          <w:rPr>
            <w:rStyle w:val="Hyperlink"/>
            <w:rFonts w:ascii="Times New Roman" w:hAnsi="Times New Roman" w:cs="Times New Roman"/>
            <w:i w:val="0"/>
            <w:noProof/>
            <w:sz w:val="24"/>
            <w:szCs w:val="24"/>
          </w:rPr>
          <w:t>1.2 PROBLEM STATEMENT</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_Toc333308918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w:t>
        </w:r>
        <w:r w:rsidRPr="00F45B57">
          <w:rPr>
            <w:rFonts w:ascii="Times New Roman" w:hAnsi="Times New Roman" w:cs="Times New Roman"/>
            <w:i w:val="0"/>
            <w:noProof/>
            <w:webHidden/>
            <w:sz w:val="24"/>
            <w:szCs w:val="24"/>
          </w:rPr>
          <w:fldChar w:fldCharType="end"/>
        </w:r>
      </w:hyperlink>
    </w:p>
    <w:p w14:paraId="59D166B0" w14:textId="4AFFAA9D"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19" w:history="1">
        <w:r w:rsidRPr="00F45B57">
          <w:rPr>
            <w:rStyle w:val="Hyperlink"/>
            <w:rFonts w:ascii="Times New Roman" w:hAnsi="Times New Roman" w:cs="Times New Roman"/>
            <w:i w:val="0"/>
            <w:noProof/>
            <w:sz w:val="24"/>
            <w:szCs w:val="24"/>
          </w:rPr>
          <w:t>1.3 RESEARCH QUESTIONS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_Toc333308919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3</w:t>
        </w:r>
        <w:r w:rsidRPr="00F45B57">
          <w:rPr>
            <w:rFonts w:ascii="Times New Roman" w:hAnsi="Times New Roman" w:cs="Times New Roman"/>
            <w:i w:val="0"/>
            <w:noProof/>
            <w:webHidden/>
            <w:sz w:val="24"/>
            <w:szCs w:val="24"/>
          </w:rPr>
          <w:fldChar w:fldCharType="end"/>
        </w:r>
      </w:hyperlink>
    </w:p>
    <w:p w14:paraId="515D51D1" w14:textId="5803301D"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0" w:history="1">
        <w:r w:rsidRPr="00F45B57">
          <w:rPr>
            <w:rStyle w:val="Hyperlink"/>
            <w:rFonts w:ascii="Times New Roman" w:hAnsi="Times New Roman" w:cs="Times New Roman"/>
            <w:i w:val="0"/>
            <w:noProof/>
            <w:sz w:val="24"/>
            <w:szCs w:val="24"/>
          </w:rPr>
          <w:t>1.4 THE AIM</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_Toc333308920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3</w:t>
        </w:r>
        <w:r w:rsidRPr="00F45B57">
          <w:rPr>
            <w:rFonts w:ascii="Times New Roman" w:hAnsi="Times New Roman" w:cs="Times New Roman"/>
            <w:i w:val="0"/>
            <w:noProof/>
            <w:webHidden/>
            <w:sz w:val="24"/>
            <w:szCs w:val="24"/>
          </w:rPr>
          <w:fldChar w:fldCharType="end"/>
        </w:r>
      </w:hyperlink>
    </w:p>
    <w:p w14:paraId="04189DA4" w14:textId="44213E40"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1" w:history="1">
        <w:r w:rsidRPr="00F45B57">
          <w:rPr>
            <w:rStyle w:val="Hyperlink"/>
            <w:rFonts w:ascii="Times New Roman" w:hAnsi="Times New Roman" w:cs="Times New Roman"/>
            <w:i w:val="0"/>
            <w:noProof/>
            <w:sz w:val="24"/>
            <w:szCs w:val="24"/>
          </w:rPr>
          <w:t>1.5 OBJECTIVES OF STUDY</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_Toc333308921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3</w:t>
        </w:r>
        <w:r w:rsidRPr="00F45B57">
          <w:rPr>
            <w:rFonts w:ascii="Times New Roman" w:hAnsi="Times New Roman" w:cs="Times New Roman"/>
            <w:i w:val="0"/>
            <w:noProof/>
            <w:webHidden/>
            <w:sz w:val="24"/>
            <w:szCs w:val="24"/>
          </w:rPr>
          <w:fldChar w:fldCharType="end"/>
        </w:r>
      </w:hyperlink>
    </w:p>
    <w:p w14:paraId="3F644078" w14:textId="1477E107"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2" w:history="1">
        <w:r w:rsidRPr="00F45B57">
          <w:rPr>
            <w:rStyle w:val="Hyperlink"/>
            <w:rFonts w:ascii="Times New Roman" w:hAnsi="Times New Roman" w:cs="Times New Roman"/>
            <w:i w:val="0"/>
            <w:noProof/>
            <w:sz w:val="24"/>
            <w:szCs w:val="24"/>
          </w:rPr>
          <w:t>1.6 RESEARCH METHOD</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_Toc333308922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3</w:t>
        </w:r>
        <w:r w:rsidRPr="00F45B57">
          <w:rPr>
            <w:rFonts w:ascii="Times New Roman" w:hAnsi="Times New Roman" w:cs="Times New Roman"/>
            <w:i w:val="0"/>
            <w:noProof/>
            <w:webHidden/>
            <w:sz w:val="24"/>
            <w:szCs w:val="24"/>
          </w:rPr>
          <w:fldChar w:fldCharType="end"/>
        </w:r>
      </w:hyperlink>
    </w:p>
    <w:p w14:paraId="040A15A9" w14:textId="6C2AB617"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3" w:history="1">
        <w:r w:rsidRPr="00F45B57">
          <w:rPr>
            <w:rStyle w:val="Hyperlink"/>
            <w:rFonts w:ascii="Times New Roman" w:hAnsi="Times New Roman" w:cs="Times New Roman"/>
            <w:i w:val="0"/>
            <w:noProof/>
            <w:sz w:val="24"/>
            <w:szCs w:val="24"/>
          </w:rPr>
          <w:t>1.7 SCOPE OF THE STUDY</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_Toc333308923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4</w:t>
        </w:r>
        <w:r w:rsidRPr="00F45B57">
          <w:rPr>
            <w:rFonts w:ascii="Times New Roman" w:hAnsi="Times New Roman" w:cs="Times New Roman"/>
            <w:i w:val="0"/>
            <w:noProof/>
            <w:webHidden/>
            <w:sz w:val="24"/>
            <w:szCs w:val="24"/>
          </w:rPr>
          <w:fldChar w:fldCharType="end"/>
        </w:r>
      </w:hyperlink>
    </w:p>
    <w:p w14:paraId="11EDB49C" w14:textId="1D1D3BAB"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4" w:history="1">
        <w:r w:rsidRPr="00F45B57">
          <w:rPr>
            <w:rStyle w:val="Hyperlink"/>
            <w:rFonts w:ascii="Times New Roman" w:hAnsi="Times New Roman" w:cs="Times New Roman"/>
            <w:i w:val="0"/>
            <w:noProof/>
            <w:sz w:val="24"/>
            <w:szCs w:val="24"/>
          </w:rPr>
          <w:t>1.8 SIGNIFICANCE OF THE STUDY</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_Toc333308924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4</w:t>
        </w:r>
        <w:r w:rsidRPr="00F45B57">
          <w:rPr>
            <w:rFonts w:ascii="Times New Roman" w:hAnsi="Times New Roman" w:cs="Times New Roman"/>
            <w:i w:val="0"/>
            <w:noProof/>
            <w:webHidden/>
            <w:sz w:val="24"/>
            <w:szCs w:val="24"/>
          </w:rPr>
          <w:fldChar w:fldCharType="end"/>
        </w:r>
      </w:hyperlink>
    </w:p>
    <w:p w14:paraId="673691B2" w14:textId="21E0AB58"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5" w:history="1">
        <w:r w:rsidRPr="00F45B57">
          <w:rPr>
            <w:rStyle w:val="Hyperlink"/>
            <w:rFonts w:ascii="Times New Roman" w:hAnsi="Times New Roman" w:cs="Times New Roman"/>
            <w:i w:val="0"/>
            <w:noProof/>
            <w:sz w:val="24"/>
            <w:szCs w:val="24"/>
          </w:rPr>
          <w:t>1.9 ORGANIZATION OF THESIS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_Toc333308925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5</w:t>
        </w:r>
        <w:r w:rsidRPr="00F45B57">
          <w:rPr>
            <w:rFonts w:ascii="Times New Roman" w:hAnsi="Times New Roman" w:cs="Times New Roman"/>
            <w:i w:val="0"/>
            <w:noProof/>
            <w:webHidden/>
            <w:sz w:val="24"/>
            <w:szCs w:val="24"/>
          </w:rPr>
          <w:fldChar w:fldCharType="end"/>
        </w:r>
      </w:hyperlink>
    </w:p>
    <w:p w14:paraId="09307A10" w14:textId="77777777" w:rsidR="00F45B57" w:rsidRDefault="00F45B57" w:rsidP="00F45B57">
      <w:pPr>
        <w:pStyle w:val="TOC1"/>
        <w:tabs>
          <w:tab w:val="right" w:leader="dot" w:pos="8583"/>
        </w:tabs>
        <w:spacing w:before="0" w:after="0" w:line="360" w:lineRule="auto"/>
        <w:rPr>
          <w:rStyle w:val="Hyperlink"/>
          <w:rFonts w:ascii="Times New Roman" w:hAnsi="Times New Roman" w:cs="Times New Roman"/>
          <w:noProof/>
          <w:sz w:val="24"/>
          <w:szCs w:val="24"/>
        </w:rPr>
      </w:pPr>
    </w:p>
    <w:p w14:paraId="33804F61" w14:textId="5CC4C892"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26" w:history="1">
        <w:r w:rsidRPr="00F45B57">
          <w:rPr>
            <w:rStyle w:val="Hyperlink"/>
            <w:rFonts w:ascii="Times New Roman" w:hAnsi="Times New Roman" w:cs="Times New Roman"/>
            <w:noProof/>
            <w:sz w:val="24"/>
            <w:szCs w:val="24"/>
          </w:rPr>
          <w:t>CHAPTER TWO</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_Toc333308926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6</w:t>
        </w:r>
        <w:r w:rsidRPr="00F45B57">
          <w:rPr>
            <w:rFonts w:ascii="Times New Roman" w:hAnsi="Times New Roman" w:cs="Times New Roman"/>
            <w:noProof/>
            <w:webHidden/>
            <w:sz w:val="24"/>
            <w:szCs w:val="24"/>
          </w:rPr>
          <w:fldChar w:fldCharType="end"/>
        </w:r>
      </w:hyperlink>
    </w:p>
    <w:p w14:paraId="5C71FD6D" w14:textId="74D3406F"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27" w:history="1">
        <w:r w:rsidRPr="00F45B57">
          <w:rPr>
            <w:rStyle w:val="Hyperlink"/>
            <w:rFonts w:ascii="Times New Roman" w:hAnsi="Times New Roman" w:cs="Times New Roman"/>
            <w:noProof/>
            <w:sz w:val="24"/>
            <w:szCs w:val="24"/>
          </w:rPr>
          <w:t>LITERATURE REVIEW</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_Toc333308927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6</w:t>
        </w:r>
        <w:r w:rsidRPr="00F45B57">
          <w:rPr>
            <w:rFonts w:ascii="Times New Roman" w:hAnsi="Times New Roman" w:cs="Times New Roman"/>
            <w:noProof/>
            <w:webHidden/>
            <w:sz w:val="24"/>
            <w:szCs w:val="24"/>
          </w:rPr>
          <w:fldChar w:fldCharType="end"/>
        </w:r>
      </w:hyperlink>
    </w:p>
    <w:p w14:paraId="1C14197D" w14:textId="484826A8"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8" w:history="1">
        <w:r w:rsidRPr="00F45B57">
          <w:rPr>
            <w:rStyle w:val="Hyperlink"/>
            <w:rFonts w:ascii="Times New Roman" w:hAnsi="Times New Roman" w:cs="Times New Roman"/>
            <w:i w:val="0"/>
            <w:noProof/>
            <w:sz w:val="24"/>
            <w:szCs w:val="24"/>
          </w:rPr>
          <w:t>2.1 INTRODUCTION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_Toc333308928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6</w:t>
        </w:r>
        <w:r w:rsidRPr="00F45B57">
          <w:rPr>
            <w:rFonts w:ascii="Times New Roman" w:hAnsi="Times New Roman" w:cs="Times New Roman"/>
            <w:i w:val="0"/>
            <w:noProof/>
            <w:webHidden/>
            <w:sz w:val="24"/>
            <w:szCs w:val="24"/>
          </w:rPr>
          <w:fldChar w:fldCharType="end"/>
        </w:r>
      </w:hyperlink>
    </w:p>
    <w:p w14:paraId="4A22908C" w14:textId="7E95BE26"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29" w:history="1">
        <w:r w:rsidRPr="00F45B57">
          <w:rPr>
            <w:rStyle w:val="Hyperlink"/>
            <w:rFonts w:ascii="Times New Roman" w:hAnsi="Times New Roman" w:cs="Times New Roman"/>
            <w:i w:val="0"/>
            <w:noProof/>
            <w:sz w:val="24"/>
            <w:szCs w:val="24"/>
          </w:rPr>
          <w:t>2.2 THEORETICAL REVIEW</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_Toc333308929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6</w:t>
        </w:r>
        <w:r w:rsidRPr="00F45B57">
          <w:rPr>
            <w:rFonts w:ascii="Times New Roman" w:hAnsi="Times New Roman" w:cs="Times New Roman"/>
            <w:i w:val="0"/>
            <w:noProof/>
            <w:webHidden/>
            <w:sz w:val="24"/>
            <w:szCs w:val="24"/>
          </w:rPr>
          <w:fldChar w:fldCharType="end"/>
        </w:r>
      </w:hyperlink>
    </w:p>
    <w:p w14:paraId="2B103748" w14:textId="6BDF4218"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30" w:history="1">
        <w:r w:rsidRPr="00F45B57">
          <w:rPr>
            <w:rStyle w:val="Hyperlink"/>
            <w:rFonts w:ascii="Times New Roman" w:hAnsi="Times New Roman" w:cs="Times New Roman"/>
            <w:noProof/>
            <w:sz w:val="24"/>
            <w:szCs w:val="24"/>
          </w:rPr>
          <w:t>2.2.1 The Life Cycle Theory</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_Toc333308930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6</w:t>
        </w:r>
        <w:r w:rsidRPr="00F45B57">
          <w:rPr>
            <w:rFonts w:ascii="Times New Roman" w:hAnsi="Times New Roman" w:cs="Times New Roman"/>
            <w:noProof/>
            <w:webHidden/>
            <w:sz w:val="24"/>
            <w:szCs w:val="24"/>
          </w:rPr>
          <w:fldChar w:fldCharType="end"/>
        </w:r>
      </w:hyperlink>
    </w:p>
    <w:p w14:paraId="282598A1" w14:textId="25C193A0"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31" w:history="1">
        <w:r w:rsidRPr="00F45B57">
          <w:rPr>
            <w:rStyle w:val="Hyperlink"/>
            <w:rFonts w:ascii="Times New Roman" w:hAnsi="Times New Roman" w:cs="Times New Roman"/>
            <w:noProof/>
            <w:sz w:val="24"/>
            <w:szCs w:val="24"/>
          </w:rPr>
          <w:t>2.2.2 Application of the Life Cycle Theory to Project Planning Practices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_Toc333308931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7</w:t>
        </w:r>
        <w:r w:rsidRPr="00F45B57">
          <w:rPr>
            <w:rFonts w:ascii="Times New Roman" w:hAnsi="Times New Roman" w:cs="Times New Roman"/>
            <w:noProof/>
            <w:webHidden/>
            <w:sz w:val="24"/>
            <w:szCs w:val="24"/>
          </w:rPr>
          <w:fldChar w:fldCharType="end"/>
        </w:r>
      </w:hyperlink>
    </w:p>
    <w:p w14:paraId="455D194D" w14:textId="280682D2"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32" w:history="1">
        <w:r w:rsidRPr="00F45B57">
          <w:rPr>
            <w:rStyle w:val="Hyperlink"/>
            <w:rFonts w:ascii="Times New Roman" w:hAnsi="Times New Roman" w:cs="Times New Roman"/>
            <w:i w:val="0"/>
            <w:noProof/>
            <w:sz w:val="24"/>
            <w:szCs w:val="24"/>
          </w:rPr>
          <w:t>2.3 CONCEPTUAL REVIEW</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_Toc333308932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8</w:t>
        </w:r>
        <w:r w:rsidRPr="00F45B57">
          <w:rPr>
            <w:rFonts w:ascii="Times New Roman" w:hAnsi="Times New Roman" w:cs="Times New Roman"/>
            <w:i w:val="0"/>
            <w:noProof/>
            <w:webHidden/>
            <w:sz w:val="24"/>
            <w:szCs w:val="24"/>
          </w:rPr>
          <w:fldChar w:fldCharType="end"/>
        </w:r>
      </w:hyperlink>
    </w:p>
    <w:p w14:paraId="1FA07D62" w14:textId="460EEF70"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33" w:history="1">
        <w:r w:rsidRPr="00F45B57">
          <w:rPr>
            <w:rStyle w:val="Hyperlink"/>
            <w:rFonts w:ascii="Times New Roman" w:hAnsi="Times New Roman" w:cs="Times New Roman"/>
            <w:noProof/>
            <w:sz w:val="24"/>
            <w:szCs w:val="24"/>
          </w:rPr>
          <w:t>2.3.1 Definitions of Project</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_Toc333308933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8</w:t>
        </w:r>
        <w:r w:rsidRPr="00F45B57">
          <w:rPr>
            <w:rFonts w:ascii="Times New Roman" w:hAnsi="Times New Roman" w:cs="Times New Roman"/>
            <w:noProof/>
            <w:webHidden/>
            <w:sz w:val="24"/>
            <w:szCs w:val="24"/>
          </w:rPr>
          <w:fldChar w:fldCharType="end"/>
        </w:r>
      </w:hyperlink>
    </w:p>
    <w:p w14:paraId="6AF6ED58" w14:textId="34A78782"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34" w:history="1">
        <w:r w:rsidRPr="00F45B57">
          <w:rPr>
            <w:rStyle w:val="Hyperlink"/>
            <w:rFonts w:ascii="Times New Roman" w:hAnsi="Times New Roman" w:cs="Times New Roman"/>
            <w:noProof/>
            <w:sz w:val="24"/>
            <w:szCs w:val="24"/>
          </w:rPr>
          <w:t>2.3.2 Project Management</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_Toc333308934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8</w:t>
        </w:r>
        <w:r w:rsidRPr="00F45B57">
          <w:rPr>
            <w:rFonts w:ascii="Times New Roman" w:hAnsi="Times New Roman" w:cs="Times New Roman"/>
            <w:noProof/>
            <w:webHidden/>
            <w:sz w:val="24"/>
            <w:szCs w:val="24"/>
          </w:rPr>
          <w:fldChar w:fldCharType="end"/>
        </w:r>
      </w:hyperlink>
    </w:p>
    <w:p w14:paraId="1DFC3385" w14:textId="00A908F9"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35" w:history="1">
        <w:r w:rsidRPr="00F45B57">
          <w:rPr>
            <w:rStyle w:val="Hyperlink"/>
            <w:rFonts w:ascii="Times New Roman" w:hAnsi="Times New Roman" w:cs="Times New Roman"/>
            <w:noProof/>
            <w:sz w:val="24"/>
            <w:szCs w:val="24"/>
          </w:rPr>
          <w:t>2.3.3 Project Management Practices in Ghana</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_Toc333308935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10</w:t>
        </w:r>
        <w:r w:rsidRPr="00F45B57">
          <w:rPr>
            <w:rFonts w:ascii="Times New Roman" w:hAnsi="Times New Roman" w:cs="Times New Roman"/>
            <w:noProof/>
            <w:webHidden/>
            <w:sz w:val="24"/>
            <w:szCs w:val="24"/>
          </w:rPr>
          <w:fldChar w:fldCharType="end"/>
        </w:r>
      </w:hyperlink>
    </w:p>
    <w:p w14:paraId="6F51342E" w14:textId="31BA727F"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36" w:history="1">
        <w:r w:rsidRPr="00F45B57">
          <w:rPr>
            <w:rStyle w:val="Hyperlink"/>
            <w:rFonts w:ascii="Times New Roman" w:hAnsi="Times New Roman" w:cs="Times New Roman"/>
            <w:noProof/>
            <w:sz w:val="24"/>
            <w:szCs w:val="24"/>
          </w:rPr>
          <w:t>2.3.4 Project Management Planning Stages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_Toc333308936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11</w:t>
        </w:r>
        <w:r w:rsidRPr="00F45B57">
          <w:rPr>
            <w:rFonts w:ascii="Times New Roman" w:hAnsi="Times New Roman" w:cs="Times New Roman"/>
            <w:noProof/>
            <w:webHidden/>
            <w:sz w:val="24"/>
            <w:szCs w:val="24"/>
          </w:rPr>
          <w:fldChar w:fldCharType="end"/>
        </w:r>
      </w:hyperlink>
    </w:p>
    <w:p w14:paraId="194BB1C3" w14:textId="6FBD92DF"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37" w:history="1">
        <w:r w:rsidRPr="00F45B57">
          <w:rPr>
            <w:rStyle w:val="Hyperlink"/>
            <w:rFonts w:ascii="Times New Roman" w:hAnsi="Times New Roman" w:cs="Times New Roman"/>
            <w:i w:val="0"/>
            <w:noProof/>
            <w:sz w:val="24"/>
            <w:szCs w:val="24"/>
          </w:rPr>
          <w:t>2.4 CHALLENGES AFFECTING CONSTRUCTION PROJECT MANAGEMENT PRACTICES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_Toc333308937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14</w:t>
        </w:r>
        <w:r w:rsidRPr="00F45B57">
          <w:rPr>
            <w:rFonts w:ascii="Times New Roman" w:hAnsi="Times New Roman" w:cs="Times New Roman"/>
            <w:i w:val="0"/>
            <w:noProof/>
            <w:webHidden/>
            <w:sz w:val="24"/>
            <w:szCs w:val="24"/>
          </w:rPr>
          <w:fldChar w:fldCharType="end"/>
        </w:r>
      </w:hyperlink>
    </w:p>
    <w:p w14:paraId="07EF52CC" w14:textId="7A3F75B6"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38" w:history="1">
        <w:r w:rsidRPr="00F45B57">
          <w:rPr>
            <w:rStyle w:val="Hyperlink"/>
            <w:rFonts w:ascii="Times New Roman" w:hAnsi="Times New Roman" w:cs="Times New Roman"/>
            <w:i w:val="0"/>
            <w:noProof/>
            <w:sz w:val="24"/>
            <w:szCs w:val="24"/>
          </w:rPr>
          <w:t>2.5 CHALLENGES CONFRONTING PLANNING PROCEDURES IN THE CONSTRUCTION OF CHAPELS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_Toc333308938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16</w:t>
        </w:r>
        <w:r w:rsidRPr="00F45B57">
          <w:rPr>
            <w:rFonts w:ascii="Times New Roman" w:hAnsi="Times New Roman" w:cs="Times New Roman"/>
            <w:i w:val="0"/>
            <w:noProof/>
            <w:webHidden/>
            <w:sz w:val="24"/>
            <w:szCs w:val="24"/>
          </w:rPr>
          <w:fldChar w:fldCharType="end"/>
        </w:r>
      </w:hyperlink>
    </w:p>
    <w:p w14:paraId="0347FE21" w14:textId="12B44D94"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39" w:history="1">
        <w:r w:rsidRPr="00F45B57">
          <w:rPr>
            <w:rStyle w:val="Hyperlink"/>
            <w:rFonts w:ascii="Times New Roman" w:hAnsi="Times New Roman" w:cs="Times New Roman"/>
            <w:noProof/>
            <w:sz w:val="24"/>
            <w:szCs w:val="24"/>
          </w:rPr>
          <w:t>2.5.1 Inadequate Scope Definition</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_Toc333308939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16</w:t>
        </w:r>
        <w:r w:rsidRPr="00F45B57">
          <w:rPr>
            <w:rFonts w:ascii="Times New Roman" w:hAnsi="Times New Roman" w:cs="Times New Roman"/>
            <w:noProof/>
            <w:webHidden/>
            <w:sz w:val="24"/>
            <w:szCs w:val="24"/>
          </w:rPr>
          <w:fldChar w:fldCharType="end"/>
        </w:r>
      </w:hyperlink>
    </w:p>
    <w:p w14:paraId="7BECFD4B" w14:textId="62FBD4EB"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40" w:history="1">
        <w:r w:rsidRPr="00F45B57">
          <w:rPr>
            <w:rStyle w:val="Hyperlink"/>
            <w:rFonts w:ascii="Times New Roman" w:hAnsi="Times New Roman" w:cs="Times New Roman"/>
            <w:noProof/>
            <w:sz w:val="24"/>
            <w:szCs w:val="24"/>
          </w:rPr>
          <w:t>2.5.2 Execution of the Project</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_Toc333308940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17</w:t>
        </w:r>
        <w:r w:rsidRPr="00F45B57">
          <w:rPr>
            <w:rFonts w:ascii="Times New Roman" w:hAnsi="Times New Roman" w:cs="Times New Roman"/>
            <w:noProof/>
            <w:webHidden/>
            <w:sz w:val="24"/>
            <w:szCs w:val="24"/>
          </w:rPr>
          <w:fldChar w:fldCharType="end"/>
        </w:r>
      </w:hyperlink>
    </w:p>
    <w:p w14:paraId="4DBE2720" w14:textId="709BA444"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41" w:history="1">
        <w:r w:rsidRPr="00F45B57">
          <w:rPr>
            <w:rStyle w:val="Hyperlink"/>
            <w:rFonts w:ascii="Times New Roman" w:hAnsi="Times New Roman" w:cs="Times New Roman"/>
            <w:noProof/>
            <w:sz w:val="24"/>
            <w:szCs w:val="24"/>
          </w:rPr>
          <w:t>2.5.3 Slow Starting Pace of the Projects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_Toc333308941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17</w:t>
        </w:r>
        <w:r w:rsidRPr="00F45B57">
          <w:rPr>
            <w:rFonts w:ascii="Times New Roman" w:hAnsi="Times New Roman" w:cs="Times New Roman"/>
            <w:noProof/>
            <w:webHidden/>
            <w:sz w:val="24"/>
            <w:szCs w:val="24"/>
          </w:rPr>
          <w:fldChar w:fldCharType="end"/>
        </w:r>
      </w:hyperlink>
    </w:p>
    <w:p w14:paraId="12EFD15E" w14:textId="0E99F159"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42" w:history="1">
        <w:r w:rsidRPr="00F45B57">
          <w:rPr>
            <w:rStyle w:val="Hyperlink"/>
            <w:rFonts w:ascii="Times New Roman" w:hAnsi="Times New Roman" w:cs="Times New Roman"/>
            <w:noProof/>
            <w:sz w:val="24"/>
            <w:szCs w:val="24"/>
          </w:rPr>
          <w:t>2.5.4 Lack of Planning Skills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_Toc333308942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18</w:t>
        </w:r>
        <w:r w:rsidRPr="00F45B57">
          <w:rPr>
            <w:rFonts w:ascii="Times New Roman" w:hAnsi="Times New Roman" w:cs="Times New Roman"/>
            <w:noProof/>
            <w:webHidden/>
            <w:sz w:val="24"/>
            <w:szCs w:val="24"/>
          </w:rPr>
          <w:fldChar w:fldCharType="end"/>
        </w:r>
      </w:hyperlink>
    </w:p>
    <w:p w14:paraId="153FB55A" w14:textId="3CC28062"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43" w:history="1">
        <w:r w:rsidRPr="00F45B57">
          <w:rPr>
            <w:rStyle w:val="Hyperlink"/>
            <w:rFonts w:ascii="Times New Roman" w:hAnsi="Times New Roman" w:cs="Times New Roman"/>
            <w:noProof/>
            <w:sz w:val="24"/>
            <w:szCs w:val="24"/>
          </w:rPr>
          <w:t>2.5.5 Inability to Get Team Members on Board</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_Toc333308943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18</w:t>
        </w:r>
        <w:r w:rsidRPr="00F45B57">
          <w:rPr>
            <w:rFonts w:ascii="Times New Roman" w:hAnsi="Times New Roman" w:cs="Times New Roman"/>
            <w:noProof/>
            <w:webHidden/>
            <w:sz w:val="24"/>
            <w:szCs w:val="24"/>
          </w:rPr>
          <w:fldChar w:fldCharType="end"/>
        </w:r>
      </w:hyperlink>
    </w:p>
    <w:p w14:paraId="481D0BFF" w14:textId="55130399"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44" w:history="1">
        <w:r w:rsidRPr="00F45B57">
          <w:rPr>
            <w:rStyle w:val="Hyperlink"/>
            <w:rFonts w:ascii="Times New Roman" w:hAnsi="Times New Roman" w:cs="Times New Roman"/>
            <w:noProof/>
            <w:sz w:val="24"/>
            <w:szCs w:val="24"/>
          </w:rPr>
          <w:t>2.5.6 Unclear Responsibility</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_Toc333308944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19</w:t>
        </w:r>
        <w:r w:rsidRPr="00F45B57">
          <w:rPr>
            <w:rFonts w:ascii="Times New Roman" w:hAnsi="Times New Roman" w:cs="Times New Roman"/>
            <w:noProof/>
            <w:webHidden/>
            <w:sz w:val="24"/>
            <w:szCs w:val="24"/>
          </w:rPr>
          <w:fldChar w:fldCharType="end"/>
        </w:r>
      </w:hyperlink>
    </w:p>
    <w:p w14:paraId="1D62085C" w14:textId="57A853F8"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45" w:history="1">
        <w:r w:rsidRPr="00F45B57">
          <w:rPr>
            <w:rStyle w:val="Hyperlink"/>
            <w:rFonts w:ascii="Times New Roman" w:hAnsi="Times New Roman" w:cs="Times New Roman"/>
            <w:noProof/>
            <w:sz w:val="24"/>
            <w:szCs w:val="24"/>
          </w:rPr>
          <w:t>2.5.7 Unforeseen Circumstances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_Toc333308945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20</w:t>
        </w:r>
        <w:r w:rsidRPr="00F45B57">
          <w:rPr>
            <w:rFonts w:ascii="Times New Roman" w:hAnsi="Times New Roman" w:cs="Times New Roman"/>
            <w:noProof/>
            <w:webHidden/>
            <w:sz w:val="24"/>
            <w:szCs w:val="24"/>
          </w:rPr>
          <w:fldChar w:fldCharType="end"/>
        </w:r>
      </w:hyperlink>
    </w:p>
    <w:p w14:paraId="54E77947" w14:textId="6D4F4F3A"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46" w:history="1">
        <w:r w:rsidRPr="00F45B57">
          <w:rPr>
            <w:rStyle w:val="Hyperlink"/>
            <w:rFonts w:ascii="Times New Roman" w:hAnsi="Times New Roman" w:cs="Times New Roman"/>
            <w:noProof/>
            <w:sz w:val="24"/>
            <w:szCs w:val="24"/>
          </w:rPr>
          <w:t>2.5.8 Passive Attitudes of Project Managers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_Toc333308946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20</w:t>
        </w:r>
        <w:r w:rsidRPr="00F45B57">
          <w:rPr>
            <w:rFonts w:ascii="Times New Roman" w:hAnsi="Times New Roman" w:cs="Times New Roman"/>
            <w:noProof/>
            <w:webHidden/>
            <w:sz w:val="24"/>
            <w:szCs w:val="24"/>
          </w:rPr>
          <w:fldChar w:fldCharType="end"/>
        </w:r>
      </w:hyperlink>
    </w:p>
    <w:p w14:paraId="4F247A0D" w14:textId="7B4CA961"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47" w:history="1">
        <w:r w:rsidRPr="00F45B57">
          <w:rPr>
            <w:rStyle w:val="Hyperlink"/>
            <w:rFonts w:ascii="Times New Roman" w:hAnsi="Times New Roman" w:cs="Times New Roman"/>
            <w:i w:val="0"/>
            <w:noProof/>
            <w:sz w:val="24"/>
            <w:szCs w:val="24"/>
          </w:rPr>
          <w:t>2.6 CONCLUSION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_Toc333308947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20</w:t>
        </w:r>
        <w:r w:rsidRPr="00F45B57">
          <w:rPr>
            <w:rFonts w:ascii="Times New Roman" w:hAnsi="Times New Roman" w:cs="Times New Roman"/>
            <w:i w:val="0"/>
            <w:noProof/>
            <w:webHidden/>
            <w:sz w:val="24"/>
            <w:szCs w:val="24"/>
          </w:rPr>
          <w:fldChar w:fldCharType="end"/>
        </w:r>
      </w:hyperlink>
    </w:p>
    <w:p w14:paraId="5DE40D9A" w14:textId="77777777" w:rsidR="00F45B57" w:rsidRDefault="00F45B57" w:rsidP="00F45B57">
      <w:pPr>
        <w:pStyle w:val="TOC1"/>
        <w:tabs>
          <w:tab w:val="right" w:leader="dot" w:pos="8583"/>
        </w:tabs>
        <w:spacing w:before="0" w:after="0" w:line="360" w:lineRule="auto"/>
        <w:rPr>
          <w:rStyle w:val="Hyperlink"/>
          <w:rFonts w:ascii="Times New Roman" w:hAnsi="Times New Roman" w:cs="Times New Roman"/>
          <w:noProof/>
          <w:sz w:val="24"/>
          <w:szCs w:val="24"/>
        </w:rPr>
      </w:pPr>
    </w:p>
    <w:p w14:paraId="456B15B8" w14:textId="0B4A4147"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48" w:history="1">
        <w:r w:rsidRPr="00F45B57">
          <w:rPr>
            <w:rStyle w:val="Hyperlink"/>
            <w:rFonts w:ascii="Times New Roman" w:hAnsi="Times New Roman" w:cs="Times New Roman"/>
            <w:noProof/>
            <w:sz w:val="24"/>
            <w:szCs w:val="24"/>
          </w:rPr>
          <w:t>CHAPTER THREE</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_Toc333308948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22</w:t>
        </w:r>
        <w:r w:rsidRPr="00F45B57">
          <w:rPr>
            <w:rFonts w:ascii="Times New Roman" w:hAnsi="Times New Roman" w:cs="Times New Roman"/>
            <w:noProof/>
            <w:webHidden/>
            <w:sz w:val="24"/>
            <w:szCs w:val="24"/>
          </w:rPr>
          <w:fldChar w:fldCharType="end"/>
        </w:r>
      </w:hyperlink>
    </w:p>
    <w:p w14:paraId="382D1B3F" w14:textId="1A245174"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49" w:history="1">
        <w:r w:rsidRPr="00F45B57">
          <w:rPr>
            <w:rStyle w:val="Hyperlink"/>
            <w:rFonts w:ascii="Times New Roman" w:hAnsi="Times New Roman" w:cs="Times New Roman"/>
            <w:noProof/>
            <w:sz w:val="24"/>
            <w:szCs w:val="24"/>
          </w:rPr>
          <w:t>RESEARCH METHODOLOGY</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_Toc333308949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22</w:t>
        </w:r>
        <w:r w:rsidRPr="00F45B57">
          <w:rPr>
            <w:rFonts w:ascii="Times New Roman" w:hAnsi="Times New Roman" w:cs="Times New Roman"/>
            <w:noProof/>
            <w:webHidden/>
            <w:sz w:val="24"/>
            <w:szCs w:val="24"/>
          </w:rPr>
          <w:fldChar w:fldCharType="end"/>
        </w:r>
      </w:hyperlink>
    </w:p>
    <w:p w14:paraId="357B0CD7" w14:textId="335B03BC"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0" w:history="1">
        <w:r w:rsidRPr="00F45B57">
          <w:rPr>
            <w:rStyle w:val="Hyperlink"/>
            <w:rFonts w:ascii="Times New Roman" w:hAnsi="Times New Roman" w:cs="Times New Roman"/>
            <w:i w:val="0"/>
            <w:noProof/>
            <w:sz w:val="24"/>
            <w:szCs w:val="24"/>
          </w:rPr>
          <w:t>3.1 INTRODUCTION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_Toc333308950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22</w:t>
        </w:r>
        <w:r w:rsidRPr="00F45B57">
          <w:rPr>
            <w:rFonts w:ascii="Times New Roman" w:hAnsi="Times New Roman" w:cs="Times New Roman"/>
            <w:i w:val="0"/>
            <w:noProof/>
            <w:webHidden/>
            <w:sz w:val="24"/>
            <w:szCs w:val="24"/>
          </w:rPr>
          <w:fldChar w:fldCharType="end"/>
        </w:r>
      </w:hyperlink>
    </w:p>
    <w:p w14:paraId="4CA85C7C" w14:textId="4C50CA03"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1" w:history="1">
        <w:r w:rsidRPr="00F45B57">
          <w:rPr>
            <w:rStyle w:val="Hyperlink"/>
            <w:rFonts w:ascii="Times New Roman" w:hAnsi="Times New Roman" w:cs="Times New Roman"/>
            <w:i w:val="0"/>
            <w:noProof/>
            <w:sz w:val="24"/>
            <w:szCs w:val="24"/>
          </w:rPr>
          <w:t>3.2 RESEARCH DESIGN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_Toc333308951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22</w:t>
        </w:r>
        <w:r w:rsidRPr="00F45B57">
          <w:rPr>
            <w:rFonts w:ascii="Times New Roman" w:hAnsi="Times New Roman" w:cs="Times New Roman"/>
            <w:i w:val="0"/>
            <w:noProof/>
            <w:webHidden/>
            <w:sz w:val="24"/>
            <w:szCs w:val="24"/>
          </w:rPr>
          <w:fldChar w:fldCharType="end"/>
        </w:r>
      </w:hyperlink>
    </w:p>
    <w:p w14:paraId="71F0ECB7" w14:textId="310B590B"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2" w:history="1">
        <w:r w:rsidRPr="00F45B57">
          <w:rPr>
            <w:rStyle w:val="Hyperlink"/>
            <w:rFonts w:ascii="Times New Roman" w:hAnsi="Times New Roman" w:cs="Times New Roman"/>
            <w:i w:val="0"/>
            <w:noProof/>
            <w:sz w:val="24"/>
            <w:szCs w:val="24"/>
          </w:rPr>
          <w:t>3.3 RESEARCH STRATEGY</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_Toc333308952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23</w:t>
        </w:r>
        <w:r w:rsidRPr="00F45B57">
          <w:rPr>
            <w:rFonts w:ascii="Times New Roman" w:hAnsi="Times New Roman" w:cs="Times New Roman"/>
            <w:i w:val="0"/>
            <w:noProof/>
            <w:webHidden/>
            <w:sz w:val="24"/>
            <w:szCs w:val="24"/>
          </w:rPr>
          <w:fldChar w:fldCharType="end"/>
        </w:r>
      </w:hyperlink>
    </w:p>
    <w:p w14:paraId="42B6295B" w14:textId="60C35D95"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3" w:history="1">
        <w:r w:rsidRPr="00F45B57">
          <w:rPr>
            <w:rStyle w:val="Hyperlink"/>
            <w:rFonts w:ascii="Times New Roman" w:hAnsi="Times New Roman" w:cs="Times New Roman"/>
            <w:i w:val="0"/>
            <w:noProof/>
            <w:sz w:val="24"/>
            <w:szCs w:val="24"/>
          </w:rPr>
          <w:t>3.4 POPULATION OF THE STUDY</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_Toc333308953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23</w:t>
        </w:r>
        <w:r w:rsidRPr="00F45B57">
          <w:rPr>
            <w:rFonts w:ascii="Times New Roman" w:hAnsi="Times New Roman" w:cs="Times New Roman"/>
            <w:i w:val="0"/>
            <w:noProof/>
            <w:webHidden/>
            <w:sz w:val="24"/>
            <w:szCs w:val="24"/>
          </w:rPr>
          <w:fldChar w:fldCharType="end"/>
        </w:r>
      </w:hyperlink>
    </w:p>
    <w:p w14:paraId="615D7215" w14:textId="4C716331"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4" w:history="1">
        <w:r w:rsidRPr="00F45B57">
          <w:rPr>
            <w:rStyle w:val="Hyperlink"/>
            <w:rFonts w:ascii="Times New Roman" w:hAnsi="Times New Roman" w:cs="Times New Roman"/>
            <w:i w:val="0"/>
            <w:noProof/>
            <w:sz w:val="24"/>
            <w:szCs w:val="24"/>
          </w:rPr>
          <w:t>3.5 SAMPLING SIZE AND SAMPLING TECHNIQUE</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_Toc333308954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24</w:t>
        </w:r>
        <w:r w:rsidRPr="00F45B57">
          <w:rPr>
            <w:rFonts w:ascii="Times New Roman" w:hAnsi="Times New Roman" w:cs="Times New Roman"/>
            <w:i w:val="0"/>
            <w:noProof/>
            <w:webHidden/>
            <w:sz w:val="24"/>
            <w:szCs w:val="24"/>
          </w:rPr>
          <w:fldChar w:fldCharType="end"/>
        </w:r>
      </w:hyperlink>
    </w:p>
    <w:p w14:paraId="58EE6A4A" w14:textId="06E50404"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5" w:history="1">
        <w:r w:rsidRPr="00F45B57">
          <w:rPr>
            <w:rStyle w:val="Hyperlink"/>
            <w:rFonts w:ascii="Times New Roman" w:hAnsi="Times New Roman" w:cs="Times New Roman"/>
            <w:i w:val="0"/>
            <w:noProof/>
            <w:sz w:val="24"/>
            <w:szCs w:val="24"/>
          </w:rPr>
          <w:t>3.6 DATA COLLECTION METHOD</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_Toc333308955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24</w:t>
        </w:r>
        <w:r w:rsidRPr="00F45B57">
          <w:rPr>
            <w:rFonts w:ascii="Times New Roman" w:hAnsi="Times New Roman" w:cs="Times New Roman"/>
            <w:i w:val="0"/>
            <w:noProof/>
            <w:webHidden/>
            <w:sz w:val="24"/>
            <w:szCs w:val="24"/>
          </w:rPr>
          <w:fldChar w:fldCharType="end"/>
        </w:r>
      </w:hyperlink>
    </w:p>
    <w:p w14:paraId="4D7090D8" w14:textId="6176031D"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6" w:history="1">
        <w:r w:rsidRPr="00F45B57">
          <w:rPr>
            <w:rStyle w:val="Hyperlink"/>
            <w:rFonts w:ascii="Times New Roman" w:hAnsi="Times New Roman" w:cs="Times New Roman"/>
            <w:i w:val="0"/>
            <w:noProof/>
            <w:sz w:val="24"/>
            <w:szCs w:val="24"/>
          </w:rPr>
          <w:t>3.7 DATA ANALYSIS TECHNIQUE</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_Toc333308956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25</w:t>
        </w:r>
        <w:r w:rsidRPr="00F45B57">
          <w:rPr>
            <w:rFonts w:ascii="Times New Roman" w:hAnsi="Times New Roman" w:cs="Times New Roman"/>
            <w:i w:val="0"/>
            <w:noProof/>
            <w:webHidden/>
            <w:sz w:val="24"/>
            <w:szCs w:val="24"/>
          </w:rPr>
          <w:fldChar w:fldCharType="end"/>
        </w:r>
      </w:hyperlink>
    </w:p>
    <w:p w14:paraId="727180E3" w14:textId="652F054C"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57" w:history="1">
        <w:r w:rsidRPr="00F45B57">
          <w:rPr>
            <w:rStyle w:val="Hyperlink"/>
            <w:rFonts w:ascii="Times New Roman" w:hAnsi="Times New Roman" w:cs="Times New Roman"/>
            <w:i w:val="0"/>
            <w:noProof/>
            <w:sz w:val="24"/>
            <w:szCs w:val="24"/>
          </w:rPr>
          <w:t>3.8 ETHICAL CONSIDERATIONS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_Toc333308957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25</w:t>
        </w:r>
        <w:r w:rsidRPr="00F45B57">
          <w:rPr>
            <w:rFonts w:ascii="Times New Roman" w:hAnsi="Times New Roman" w:cs="Times New Roman"/>
            <w:i w:val="0"/>
            <w:noProof/>
            <w:webHidden/>
            <w:sz w:val="24"/>
            <w:szCs w:val="24"/>
          </w:rPr>
          <w:fldChar w:fldCharType="end"/>
        </w:r>
      </w:hyperlink>
    </w:p>
    <w:p w14:paraId="2EE358B3" w14:textId="77777777" w:rsidR="00F45B57" w:rsidRDefault="00F45B57" w:rsidP="00F45B57">
      <w:pPr>
        <w:pStyle w:val="TOC1"/>
        <w:tabs>
          <w:tab w:val="right" w:leader="dot" w:pos="8583"/>
        </w:tabs>
        <w:spacing w:before="0" w:after="0" w:line="360" w:lineRule="auto"/>
        <w:rPr>
          <w:rStyle w:val="Hyperlink"/>
          <w:rFonts w:ascii="Times New Roman" w:hAnsi="Times New Roman" w:cs="Times New Roman"/>
          <w:noProof/>
          <w:sz w:val="24"/>
          <w:szCs w:val="24"/>
        </w:rPr>
      </w:pPr>
    </w:p>
    <w:p w14:paraId="076A7D2E" w14:textId="72FA3C64"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58" w:history="1">
        <w:r w:rsidRPr="00F45B57">
          <w:rPr>
            <w:rStyle w:val="Hyperlink"/>
            <w:rFonts w:ascii="Times New Roman" w:hAnsi="Times New Roman" w:cs="Times New Roman"/>
            <w:noProof/>
            <w:sz w:val="24"/>
            <w:szCs w:val="24"/>
          </w:rPr>
          <w:t>CHAPTER FOUR</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_Toc333308958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26</w:t>
        </w:r>
        <w:r w:rsidRPr="00F45B57">
          <w:rPr>
            <w:rFonts w:ascii="Times New Roman" w:hAnsi="Times New Roman" w:cs="Times New Roman"/>
            <w:noProof/>
            <w:webHidden/>
            <w:sz w:val="24"/>
            <w:szCs w:val="24"/>
          </w:rPr>
          <w:fldChar w:fldCharType="end"/>
        </w:r>
      </w:hyperlink>
    </w:p>
    <w:p w14:paraId="1B50F2CE" w14:textId="61DDF928"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59" w:history="1">
        <w:r w:rsidRPr="00F45B57">
          <w:rPr>
            <w:rStyle w:val="Hyperlink"/>
            <w:rFonts w:ascii="Times New Roman" w:hAnsi="Times New Roman" w:cs="Times New Roman"/>
            <w:noProof/>
            <w:sz w:val="24"/>
            <w:szCs w:val="24"/>
          </w:rPr>
          <w:t>ANALYSIS AND DISCUSSION OF RESULTS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_Toc333308959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26</w:t>
        </w:r>
        <w:r w:rsidRPr="00F45B57">
          <w:rPr>
            <w:rFonts w:ascii="Times New Roman" w:hAnsi="Times New Roman" w:cs="Times New Roman"/>
            <w:noProof/>
            <w:webHidden/>
            <w:sz w:val="24"/>
            <w:szCs w:val="24"/>
          </w:rPr>
          <w:fldChar w:fldCharType="end"/>
        </w:r>
      </w:hyperlink>
    </w:p>
    <w:p w14:paraId="0B7F78F2" w14:textId="3CA8211B"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60" w:history="1">
        <w:r w:rsidRPr="00F45B57">
          <w:rPr>
            <w:rStyle w:val="Hyperlink"/>
            <w:rFonts w:ascii="Times New Roman" w:hAnsi="Times New Roman" w:cs="Times New Roman"/>
            <w:i w:val="0"/>
            <w:noProof/>
            <w:sz w:val="24"/>
            <w:szCs w:val="24"/>
          </w:rPr>
          <w:t>4.1 INTRODUCTION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_Toc333308960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26</w:t>
        </w:r>
        <w:r w:rsidRPr="00F45B57">
          <w:rPr>
            <w:rFonts w:ascii="Times New Roman" w:hAnsi="Times New Roman" w:cs="Times New Roman"/>
            <w:i w:val="0"/>
            <w:noProof/>
            <w:webHidden/>
            <w:sz w:val="24"/>
            <w:szCs w:val="24"/>
          </w:rPr>
          <w:fldChar w:fldCharType="end"/>
        </w:r>
      </w:hyperlink>
    </w:p>
    <w:p w14:paraId="344F808E" w14:textId="514CAFFC"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61" w:history="1">
        <w:r w:rsidRPr="00F45B57">
          <w:rPr>
            <w:rStyle w:val="Hyperlink"/>
            <w:rFonts w:ascii="Times New Roman" w:hAnsi="Times New Roman" w:cs="Times New Roman"/>
            <w:i w:val="0"/>
            <w:noProof/>
            <w:sz w:val="24"/>
            <w:szCs w:val="24"/>
          </w:rPr>
          <w:t>4.2 DATA PRESENTATION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_Toc333308961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26</w:t>
        </w:r>
        <w:r w:rsidRPr="00F45B57">
          <w:rPr>
            <w:rFonts w:ascii="Times New Roman" w:hAnsi="Times New Roman" w:cs="Times New Roman"/>
            <w:i w:val="0"/>
            <w:noProof/>
            <w:webHidden/>
            <w:sz w:val="24"/>
            <w:szCs w:val="24"/>
          </w:rPr>
          <w:fldChar w:fldCharType="end"/>
        </w:r>
      </w:hyperlink>
    </w:p>
    <w:p w14:paraId="69039A9B" w14:textId="0509A28F"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62" w:history="1">
        <w:r w:rsidRPr="00F45B57">
          <w:rPr>
            <w:rStyle w:val="Hyperlink"/>
            <w:rFonts w:ascii="Times New Roman" w:hAnsi="Times New Roman" w:cs="Times New Roman"/>
            <w:i w:val="0"/>
            <w:noProof/>
            <w:sz w:val="24"/>
            <w:szCs w:val="24"/>
          </w:rPr>
          <w:t>4.3 DEMOGRAPHIC INFORMATION OF RESPONDENTS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_Toc333308962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26</w:t>
        </w:r>
        <w:r w:rsidRPr="00F45B57">
          <w:rPr>
            <w:rFonts w:ascii="Times New Roman" w:hAnsi="Times New Roman" w:cs="Times New Roman"/>
            <w:i w:val="0"/>
            <w:noProof/>
            <w:webHidden/>
            <w:sz w:val="24"/>
            <w:szCs w:val="24"/>
          </w:rPr>
          <w:fldChar w:fldCharType="end"/>
        </w:r>
      </w:hyperlink>
    </w:p>
    <w:p w14:paraId="4A4F100A" w14:textId="79539695"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63" w:history="1">
        <w:r w:rsidRPr="00F45B57">
          <w:rPr>
            <w:rStyle w:val="Hyperlink"/>
            <w:rFonts w:ascii="Times New Roman" w:hAnsi="Times New Roman" w:cs="Times New Roman"/>
            <w:noProof/>
            <w:sz w:val="24"/>
            <w:szCs w:val="24"/>
          </w:rPr>
          <w:t>4.3.1 Age Distribution of Respondents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_Toc333308963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27</w:t>
        </w:r>
        <w:r w:rsidRPr="00F45B57">
          <w:rPr>
            <w:rFonts w:ascii="Times New Roman" w:hAnsi="Times New Roman" w:cs="Times New Roman"/>
            <w:noProof/>
            <w:webHidden/>
            <w:sz w:val="24"/>
            <w:szCs w:val="24"/>
          </w:rPr>
          <w:fldChar w:fldCharType="end"/>
        </w:r>
      </w:hyperlink>
    </w:p>
    <w:p w14:paraId="56272068" w14:textId="15E00E8F"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64" w:history="1">
        <w:r w:rsidRPr="00F45B57">
          <w:rPr>
            <w:rStyle w:val="Hyperlink"/>
            <w:rFonts w:ascii="Times New Roman" w:hAnsi="Times New Roman" w:cs="Times New Roman"/>
            <w:noProof/>
            <w:sz w:val="24"/>
            <w:szCs w:val="24"/>
          </w:rPr>
          <w:t>4.3.2 Level of Education of Respondents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_Toc333308964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28</w:t>
        </w:r>
        <w:r w:rsidRPr="00F45B57">
          <w:rPr>
            <w:rFonts w:ascii="Times New Roman" w:hAnsi="Times New Roman" w:cs="Times New Roman"/>
            <w:noProof/>
            <w:webHidden/>
            <w:sz w:val="24"/>
            <w:szCs w:val="24"/>
          </w:rPr>
          <w:fldChar w:fldCharType="end"/>
        </w:r>
      </w:hyperlink>
    </w:p>
    <w:p w14:paraId="36130847" w14:textId="1392A0C7"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65" w:history="1">
        <w:r w:rsidRPr="00F45B57">
          <w:rPr>
            <w:rStyle w:val="Hyperlink"/>
            <w:rFonts w:ascii="Times New Roman" w:hAnsi="Times New Roman" w:cs="Times New Roman"/>
            <w:noProof/>
            <w:sz w:val="24"/>
            <w:szCs w:val="24"/>
          </w:rPr>
          <w:t>4.3.3 Marital Status of Respondents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_Toc333308965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28</w:t>
        </w:r>
        <w:r w:rsidRPr="00F45B57">
          <w:rPr>
            <w:rFonts w:ascii="Times New Roman" w:hAnsi="Times New Roman" w:cs="Times New Roman"/>
            <w:noProof/>
            <w:webHidden/>
            <w:sz w:val="24"/>
            <w:szCs w:val="24"/>
          </w:rPr>
          <w:fldChar w:fldCharType="end"/>
        </w:r>
      </w:hyperlink>
    </w:p>
    <w:p w14:paraId="1331651C" w14:textId="488E9D3F"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66" w:history="1">
        <w:r w:rsidRPr="00F45B57">
          <w:rPr>
            <w:rStyle w:val="Hyperlink"/>
            <w:rFonts w:ascii="Times New Roman" w:hAnsi="Times New Roman" w:cs="Times New Roman"/>
            <w:noProof/>
            <w:sz w:val="24"/>
            <w:szCs w:val="24"/>
          </w:rPr>
          <w:t>4.3.4 Positions of Respondents in the Church</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_Toc333308966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29</w:t>
        </w:r>
        <w:r w:rsidRPr="00F45B57">
          <w:rPr>
            <w:rFonts w:ascii="Times New Roman" w:hAnsi="Times New Roman" w:cs="Times New Roman"/>
            <w:noProof/>
            <w:webHidden/>
            <w:sz w:val="24"/>
            <w:szCs w:val="24"/>
          </w:rPr>
          <w:fldChar w:fldCharType="end"/>
        </w:r>
      </w:hyperlink>
    </w:p>
    <w:p w14:paraId="6900AA6D" w14:textId="2550E18E"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67" w:history="1">
        <w:r w:rsidRPr="00F45B57">
          <w:rPr>
            <w:rStyle w:val="Hyperlink"/>
            <w:rFonts w:ascii="Times New Roman" w:hAnsi="Times New Roman" w:cs="Times New Roman"/>
            <w:noProof/>
            <w:sz w:val="24"/>
            <w:szCs w:val="24"/>
          </w:rPr>
          <w:t>4.3.5 Respondents Knowledge in Project Management Practices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_Toc333308967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29</w:t>
        </w:r>
        <w:r w:rsidRPr="00F45B57">
          <w:rPr>
            <w:rFonts w:ascii="Times New Roman" w:hAnsi="Times New Roman" w:cs="Times New Roman"/>
            <w:noProof/>
            <w:webHidden/>
            <w:sz w:val="24"/>
            <w:szCs w:val="24"/>
          </w:rPr>
          <w:fldChar w:fldCharType="end"/>
        </w:r>
      </w:hyperlink>
    </w:p>
    <w:p w14:paraId="59970DD5" w14:textId="676E9FA2"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68" w:history="1">
        <w:r w:rsidRPr="00F45B57">
          <w:rPr>
            <w:rStyle w:val="Hyperlink"/>
            <w:rFonts w:ascii="Times New Roman" w:hAnsi="Times New Roman" w:cs="Times New Roman"/>
            <w:i w:val="0"/>
            <w:noProof/>
            <w:sz w:val="24"/>
            <w:szCs w:val="24"/>
          </w:rPr>
          <w:t>4.4 PROJECT PLANNING PRACTICES NEEDED TO BE FOLLOWED</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_Toc333308968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30</w:t>
        </w:r>
        <w:r w:rsidRPr="00F45B57">
          <w:rPr>
            <w:rFonts w:ascii="Times New Roman" w:hAnsi="Times New Roman" w:cs="Times New Roman"/>
            <w:i w:val="0"/>
            <w:noProof/>
            <w:webHidden/>
            <w:sz w:val="24"/>
            <w:szCs w:val="24"/>
          </w:rPr>
          <w:fldChar w:fldCharType="end"/>
        </w:r>
      </w:hyperlink>
    </w:p>
    <w:p w14:paraId="12FA9659" w14:textId="7E063EEF"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69" w:history="1">
        <w:r w:rsidRPr="00F45B57">
          <w:rPr>
            <w:rStyle w:val="Hyperlink"/>
            <w:rFonts w:ascii="Times New Roman" w:hAnsi="Times New Roman" w:cs="Times New Roman"/>
            <w:i w:val="0"/>
            <w:noProof/>
            <w:sz w:val="24"/>
            <w:szCs w:val="24"/>
          </w:rPr>
          <w:t>4.5 PROJECT PLANNING PRACTICES ADOPTED BY THE CHURCHES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_Toc333308969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36</w:t>
        </w:r>
        <w:r w:rsidRPr="00F45B57">
          <w:rPr>
            <w:rFonts w:ascii="Times New Roman" w:hAnsi="Times New Roman" w:cs="Times New Roman"/>
            <w:i w:val="0"/>
            <w:noProof/>
            <w:webHidden/>
            <w:sz w:val="24"/>
            <w:szCs w:val="24"/>
          </w:rPr>
          <w:fldChar w:fldCharType="end"/>
        </w:r>
      </w:hyperlink>
    </w:p>
    <w:p w14:paraId="32669260" w14:textId="0993CF47"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70" w:history="1">
        <w:r w:rsidRPr="00F45B57">
          <w:rPr>
            <w:rStyle w:val="Hyperlink"/>
            <w:rFonts w:ascii="Times New Roman" w:hAnsi="Times New Roman" w:cs="Times New Roman"/>
            <w:i w:val="0"/>
            <w:noProof/>
            <w:sz w:val="24"/>
            <w:szCs w:val="24"/>
          </w:rPr>
          <w:t>4.6 CHALLENGES CONFRONTING PLANNING PRACTICES IN THE CONSTRUCTION OF CHAPELS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_Toc333308970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42</w:t>
        </w:r>
        <w:r w:rsidRPr="00F45B57">
          <w:rPr>
            <w:rFonts w:ascii="Times New Roman" w:hAnsi="Times New Roman" w:cs="Times New Roman"/>
            <w:i w:val="0"/>
            <w:noProof/>
            <w:webHidden/>
            <w:sz w:val="24"/>
            <w:szCs w:val="24"/>
          </w:rPr>
          <w:fldChar w:fldCharType="end"/>
        </w:r>
      </w:hyperlink>
    </w:p>
    <w:p w14:paraId="240A2FA3" w14:textId="01D78E29"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71" w:history="1">
        <w:r w:rsidRPr="00F45B57">
          <w:rPr>
            <w:rStyle w:val="Hyperlink"/>
            <w:rFonts w:ascii="Times New Roman" w:hAnsi="Times New Roman" w:cs="Times New Roman"/>
            <w:i w:val="0"/>
            <w:noProof/>
            <w:sz w:val="24"/>
            <w:szCs w:val="24"/>
          </w:rPr>
          <w:t>4.7 DISCUSSION OF RESULTS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_Toc333308971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44</w:t>
        </w:r>
        <w:r w:rsidRPr="00F45B57">
          <w:rPr>
            <w:rFonts w:ascii="Times New Roman" w:hAnsi="Times New Roman" w:cs="Times New Roman"/>
            <w:i w:val="0"/>
            <w:noProof/>
            <w:webHidden/>
            <w:sz w:val="24"/>
            <w:szCs w:val="24"/>
          </w:rPr>
          <w:fldChar w:fldCharType="end"/>
        </w:r>
      </w:hyperlink>
    </w:p>
    <w:p w14:paraId="35D253FC" w14:textId="468513C3"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72" w:history="1">
        <w:r w:rsidRPr="00F45B57">
          <w:rPr>
            <w:rStyle w:val="Hyperlink"/>
            <w:rFonts w:ascii="Times New Roman" w:hAnsi="Times New Roman" w:cs="Times New Roman"/>
            <w:noProof/>
            <w:sz w:val="24"/>
            <w:szCs w:val="24"/>
          </w:rPr>
          <w:t>4.7.1 Project Planning Practices Needed to be Followed</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_Toc333308972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44</w:t>
        </w:r>
        <w:r w:rsidRPr="00F45B57">
          <w:rPr>
            <w:rFonts w:ascii="Times New Roman" w:hAnsi="Times New Roman" w:cs="Times New Roman"/>
            <w:noProof/>
            <w:webHidden/>
            <w:sz w:val="24"/>
            <w:szCs w:val="24"/>
          </w:rPr>
          <w:fldChar w:fldCharType="end"/>
        </w:r>
      </w:hyperlink>
    </w:p>
    <w:p w14:paraId="60ECC73B" w14:textId="024DDD82"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73" w:history="1">
        <w:r w:rsidRPr="00F45B57">
          <w:rPr>
            <w:rStyle w:val="Hyperlink"/>
            <w:rFonts w:ascii="Times New Roman" w:hAnsi="Times New Roman" w:cs="Times New Roman"/>
            <w:noProof/>
            <w:sz w:val="24"/>
            <w:szCs w:val="24"/>
          </w:rPr>
          <w:t>4.7.2 Project Planning Practices Adopted by the Churches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_Toc333308973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45</w:t>
        </w:r>
        <w:r w:rsidRPr="00F45B57">
          <w:rPr>
            <w:rFonts w:ascii="Times New Roman" w:hAnsi="Times New Roman" w:cs="Times New Roman"/>
            <w:noProof/>
            <w:webHidden/>
            <w:sz w:val="24"/>
            <w:szCs w:val="24"/>
          </w:rPr>
          <w:fldChar w:fldCharType="end"/>
        </w:r>
      </w:hyperlink>
    </w:p>
    <w:p w14:paraId="76A416B8" w14:textId="6AF80610"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74" w:history="1">
        <w:r w:rsidRPr="00F45B57">
          <w:rPr>
            <w:rStyle w:val="Hyperlink"/>
            <w:rFonts w:ascii="Times New Roman" w:hAnsi="Times New Roman" w:cs="Times New Roman"/>
            <w:noProof/>
            <w:sz w:val="24"/>
            <w:szCs w:val="24"/>
          </w:rPr>
          <w:t>4.7.3 Challenges Confronting Planning Practices in the Construction Of Chapels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_Toc333308974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46</w:t>
        </w:r>
        <w:r w:rsidRPr="00F45B57">
          <w:rPr>
            <w:rFonts w:ascii="Times New Roman" w:hAnsi="Times New Roman" w:cs="Times New Roman"/>
            <w:noProof/>
            <w:webHidden/>
            <w:sz w:val="24"/>
            <w:szCs w:val="24"/>
          </w:rPr>
          <w:fldChar w:fldCharType="end"/>
        </w:r>
      </w:hyperlink>
    </w:p>
    <w:p w14:paraId="00C6EB5D" w14:textId="77777777" w:rsidR="00F45B57" w:rsidRDefault="00F45B57" w:rsidP="00F45B57">
      <w:pPr>
        <w:pStyle w:val="TOC1"/>
        <w:tabs>
          <w:tab w:val="right" w:leader="dot" w:pos="8583"/>
        </w:tabs>
        <w:spacing w:before="0" w:after="0" w:line="360" w:lineRule="auto"/>
        <w:rPr>
          <w:rStyle w:val="Hyperlink"/>
          <w:rFonts w:ascii="Times New Roman" w:hAnsi="Times New Roman" w:cs="Times New Roman"/>
          <w:noProof/>
          <w:sz w:val="24"/>
          <w:szCs w:val="24"/>
        </w:rPr>
      </w:pPr>
    </w:p>
    <w:p w14:paraId="10088D74" w14:textId="499573DD"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75" w:history="1">
        <w:r w:rsidRPr="00F45B57">
          <w:rPr>
            <w:rStyle w:val="Hyperlink"/>
            <w:rFonts w:ascii="Times New Roman" w:hAnsi="Times New Roman" w:cs="Times New Roman"/>
            <w:noProof/>
            <w:sz w:val="24"/>
            <w:szCs w:val="24"/>
          </w:rPr>
          <w:t>CHAPTER FIVE</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_Toc333308975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48</w:t>
        </w:r>
        <w:r w:rsidRPr="00F45B57">
          <w:rPr>
            <w:rFonts w:ascii="Times New Roman" w:hAnsi="Times New Roman" w:cs="Times New Roman"/>
            <w:noProof/>
            <w:webHidden/>
            <w:sz w:val="24"/>
            <w:szCs w:val="24"/>
          </w:rPr>
          <w:fldChar w:fldCharType="end"/>
        </w:r>
      </w:hyperlink>
    </w:p>
    <w:p w14:paraId="33275151" w14:textId="393D047E"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76" w:history="1">
        <w:r w:rsidRPr="00F45B57">
          <w:rPr>
            <w:rStyle w:val="Hyperlink"/>
            <w:rFonts w:ascii="Times New Roman" w:hAnsi="Times New Roman" w:cs="Times New Roman"/>
            <w:noProof/>
            <w:sz w:val="24"/>
            <w:szCs w:val="24"/>
          </w:rPr>
          <w:t>CONCLUSIONS AND RECOMMENDATIONS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_Toc333308976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48</w:t>
        </w:r>
        <w:r w:rsidRPr="00F45B57">
          <w:rPr>
            <w:rFonts w:ascii="Times New Roman" w:hAnsi="Times New Roman" w:cs="Times New Roman"/>
            <w:noProof/>
            <w:webHidden/>
            <w:sz w:val="24"/>
            <w:szCs w:val="24"/>
          </w:rPr>
          <w:fldChar w:fldCharType="end"/>
        </w:r>
      </w:hyperlink>
    </w:p>
    <w:p w14:paraId="0667506B" w14:textId="23AB52D2"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77" w:history="1">
        <w:r w:rsidRPr="00F45B57">
          <w:rPr>
            <w:rStyle w:val="Hyperlink"/>
            <w:rFonts w:ascii="Times New Roman" w:hAnsi="Times New Roman" w:cs="Times New Roman"/>
            <w:i w:val="0"/>
            <w:noProof/>
            <w:sz w:val="24"/>
            <w:szCs w:val="24"/>
          </w:rPr>
          <w:t>5.1 INTRODUCTION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_Toc333308977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48</w:t>
        </w:r>
        <w:r w:rsidRPr="00F45B57">
          <w:rPr>
            <w:rFonts w:ascii="Times New Roman" w:hAnsi="Times New Roman" w:cs="Times New Roman"/>
            <w:i w:val="0"/>
            <w:noProof/>
            <w:webHidden/>
            <w:sz w:val="24"/>
            <w:szCs w:val="24"/>
          </w:rPr>
          <w:fldChar w:fldCharType="end"/>
        </w:r>
      </w:hyperlink>
    </w:p>
    <w:p w14:paraId="4484D0FE" w14:textId="38CF7663"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78" w:history="1">
        <w:r w:rsidRPr="00F45B57">
          <w:rPr>
            <w:rStyle w:val="Hyperlink"/>
            <w:rFonts w:ascii="Times New Roman" w:hAnsi="Times New Roman" w:cs="Times New Roman"/>
            <w:i w:val="0"/>
            <w:noProof/>
            <w:sz w:val="24"/>
            <w:szCs w:val="24"/>
          </w:rPr>
          <w:t>5.2 SUMMARY OF FINDINGS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_Toc333308978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48</w:t>
        </w:r>
        <w:r w:rsidRPr="00F45B57">
          <w:rPr>
            <w:rFonts w:ascii="Times New Roman" w:hAnsi="Times New Roman" w:cs="Times New Roman"/>
            <w:i w:val="0"/>
            <w:noProof/>
            <w:webHidden/>
            <w:sz w:val="24"/>
            <w:szCs w:val="24"/>
          </w:rPr>
          <w:fldChar w:fldCharType="end"/>
        </w:r>
      </w:hyperlink>
    </w:p>
    <w:p w14:paraId="36527BFD" w14:textId="5CC90571"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79" w:history="1">
        <w:r w:rsidRPr="00F45B57">
          <w:rPr>
            <w:rStyle w:val="Hyperlink"/>
            <w:rFonts w:ascii="Times New Roman" w:hAnsi="Times New Roman" w:cs="Times New Roman"/>
            <w:i w:val="0"/>
            <w:noProof/>
            <w:sz w:val="24"/>
            <w:szCs w:val="24"/>
          </w:rPr>
          <w:t>5.3 RECOMMENDATIONS</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_Toc333308979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50</w:t>
        </w:r>
        <w:r w:rsidRPr="00F45B57">
          <w:rPr>
            <w:rFonts w:ascii="Times New Roman" w:hAnsi="Times New Roman" w:cs="Times New Roman"/>
            <w:i w:val="0"/>
            <w:noProof/>
            <w:webHidden/>
            <w:sz w:val="24"/>
            <w:szCs w:val="24"/>
          </w:rPr>
          <w:fldChar w:fldCharType="end"/>
        </w:r>
      </w:hyperlink>
    </w:p>
    <w:p w14:paraId="156B58FA" w14:textId="5F5044D3"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80" w:history="1">
        <w:r w:rsidRPr="00F45B57">
          <w:rPr>
            <w:rStyle w:val="Hyperlink"/>
            <w:rFonts w:ascii="Times New Roman" w:hAnsi="Times New Roman" w:cs="Times New Roman"/>
            <w:noProof/>
            <w:sz w:val="24"/>
            <w:szCs w:val="24"/>
          </w:rPr>
          <w:t>5.3.1 Engagement of Professional Project Manager</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_Toc333308980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50</w:t>
        </w:r>
        <w:r w:rsidRPr="00F45B57">
          <w:rPr>
            <w:rFonts w:ascii="Times New Roman" w:hAnsi="Times New Roman" w:cs="Times New Roman"/>
            <w:noProof/>
            <w:webHidden/>
            <w:sz w:val="24"/>
            <w:szCs w:val="24"/>
          </w:rPr>
          <w:fldChar w:fldCharType="end"/>
        </w:r>
      </w:hyperlink>
    </w:p>
    <w:p w14:paraId="52412DE9" w14:textId="6AF710EC" w:rsidR="00F45B57" w:rsidRPr="00F45B57" w:rsidRDefault="00F45B57" w:rsidP="00F45B57">
      <w:pPr>
        <w:pStyle w:val="TOC3"/>
        <w:tabs>
          <w:tab w:val="right" w:leader="dot" w:pos="8583"/>
        </w:tabs>
        <w:spacing w:line="360" w:lineRule="auto"/>
        <w:rPr>
          <w:rFonts w:ascii="Times New Roman" w:eastAsiaTheme="minorEastAsia" w:hAnsi="Times New Roman" w:cs="Times New Roman"/>
          <w:noProof/>
          <w:sz w:val="24"/>
          <w:szCs w:val="24"/>
        </w:rPr>
      </w:pPr>
      <w:hyperlink w:anchor="_Toc333308981" w:history="1">
        <w:r w:rsidRPr="00F45B57">
          <w:rPr>
            <w:rStyle w:val="Hyperlink"/>
            <w:rFonts w:ascii="Times New Roman" w:hAnsi="Times New Roman" w:cs="Times New Roman"/>
            <w:noProof/>
            <w:sz w:val="24"/>
            <w:szCs w:val="24"/>
          </w:rPr>
          <w:t>5.3.2 Education of Church Board Members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_Toc333308981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50</w:t>
        </w:r>
        <w:r w:rsidRPr="00F45B57">
          <w:rPr>
            <w:rFonts w:ascii="Times New Roman" w:hAnsi="Times New Roman" w:cs="Times New Roman"/>
            <w:noProof/>
            <w:webHidden/>
            <w:sz w:val="24"/>
            <w:szCs w:val="24"/>
          </w:rPr>
          <w:fldChar w:fldCharType="end"/>
        </w:r>
      </w:hyperlink>
    </w:p>
    <w:p w14:paraId="298B1B3D" w14:textId="7A4579FC"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82" w:history="1">
        <w:r w:rsidRPr="00F45B57">
          <w:rPr>
            <w:rStyle w:val="Hyperlink"/>
            <w:rFonts w:ascii="Times New Roman" w:hAnsi="Times New Roman" w:cs="Times New Roman"/>
            <w:i w:val="0"/>
            <w:noProof/>
            <w:sz w:val="24"/>
            <w:szCs w:val="24"/>
          </w:rPr>
          <w:t>5.4 RECOMMENDATIONS FOR FURTHER STUDY</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_Toc333308982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50</w:t>
        </w:r>
        <w:r w:rsidRPr="00F45B57">
          <w:rPr>
            <w:rFonts w:ascii="Times New Roman" w:hAnsi="Times New Roman" w:cs="Times New Roman"/>
            <w:i w:val="0"/>
            <w:noProof/>
            <w:webHidden/>
            <w:sz w:val="24"/>
            <w:szCs w:val="24"/>
          </w:rPr>
          <w:fldChar w:fldCharType="end"/>
        </w:r>
      </w:hyperlink>
    </w:p>
    <w:p w14:paraId="58A0B399" w14:textId="184AC577" w:rsidR="00F45B57" w:rsidRPr="00F45B57" w:rsidRDefault="00F45B57" w:rsidP="00F45B57">
      <w:pPr>
        <w:pStyle w:val="TOC2"/>
        <w:tabs>
          <w:tab w:val="right" w:leader="dot" w:pos="8583"/>
        </w:tabs>
        <w:spacing w:before="0" w:line="360" w:lineRule="auto"/>
        <w:rPr>
          <w:rFonts w:ascii="Times New Roman" w:eastAsiaTheme="minorEastAsia" w:hAnsi="Times New Roman" w:cs="Times New Roman"/>
          <w:i w:val="0"/>
          <w:iCs w:val="0"/>
          <w:noProof/>
          <w:sz w:val="24"/>
          <w:szCs w:val="24"/>
        </w:rPr>
      </w:pPr>
      <w:hyperlink w:anchor="_Toc333308983" w:history="1">
        <w:r w:rsidRPr="00F45B57">
          <w:rPr>
            <w:rStyle w:val="Hyperlink"/>
            <w:rFonts w:ascii="Times New Roman" w:hAnsi="Times New Roman" w:cs="Times New Roman"/>
            <w:i w:val="0"/>
            <w:noProof/>
            <w:sz w:val="24"/>
            <w:szCs w:val="24"/>
          </w:rPr>
          <w:t>5.5 CONCLUSION</w:t>
        </w:r>
        <w:r w:rsidRPr="00F45B57">
          <w:rPr>
            <w:rFonts w:ascii="Times New Roman" w:hAnsi="Times New Roman" w:cs="Times New Roman"/>
            <w:i w:val="0"/>
            <w:noProof/>
            <w:webHidden/>
            <w:sz w:val="24"/>
            <w:szCs w:val="24"/>
          </w:rPr>
          <w:tab/>
        </w:r>
        <w:r w:rsidRPr="00F45B57">
          <w:rPr>
            <w:rFonts w:ascii="Times New Roman" w:hAnsi="Times New Roman" w:cs="Times New Roman"/>
            <w:i w:val="0"/>
            <w:noProof/>
            <w:webHidden/>
            <w:sz w:val="24"/>
            <w:szCs w:val="24"/>
          </w:rPr>
          <w:fldChar w:fldCharType="begin"/>
        </w:r>
        <w:r w:rsidRPr="00F45B57">
          <w:rPr>
            <w:rFonts w:ascii="Times New Roman" w:hAnsi="Times New Roman" w:cs="Times New Roman"/>
            <w:i w:val="0"/>
            <w:noProof/>
            <w:webHidden/>
            <w:sz w:val="24"/>
            <w:szCs w:val="24"/>
          </w:rPr>
          <w:instrText xml:space="preserve"> PAGEREF _Toc333308983 \h </w:instrText>
        </w:r>
        <w:r w:rsidRPr="00F45B57">
          <w:rPr>
            <w:rFonts w:ascii="Times New Roman" w:hAnsi="Times New Roman" w:cs="Times New Roman"/>
            <w:i w:val="0"/>
            <w:noProof/>
            <w:webHidden/>
            <w:sz w:val="24"/>
            <w:szCs w:val="24"/>
          </w:rPr>
        </w:r>
        <w:r w:rsidRPr="00F45B57">
          <w:rPr>
            <w:rFonts w:ascii="Times New Roman" w:hAnsi="Times New Roman" w:cs="Times New Roman"/>
            <w:i w:val="0"/>
            <w:noProof/>
            <w:webHidden/>
            <w:sz w:val="24"/>
            <w:szCs w:val="24"/>
          </w:rPr>
          <w:fldChar w:fldCharType="separate"/>
        </w:r>
        <w:r w:rsidR="00B95E0C">
          <w:rPr>
            <w:rFonts w:ascii="Times New Roman" w:hAnsi="Times New Roman" w:cs="Times New Roman"/>
            <w:i w:val="0"/>
            <w:noProof/>
            <w:webHidden/>
            <w:sz w:val="24"/>
            <w:szCs w:val="24"/>
          </w:rPr>
          <w:t>50</w:t>
        </w:r>
        <w:r w:rsidRPr="00F45B57">
          <w:rPr>
            <w:rFonts w:ascii="Times New Roman" w:hAnsi="Times New Roman" w:cs="Times New Roman"/>
            <w:i w:val="0"/>
            <w:noProof/>
            <w:webHidden/>
            <w:sz w:val="24"/>
            <w:szCs w:val="24"/>
          </w:rPr>
          <w:fldChar w:fldCharType="end"/>
        </w:r>
      </w:hyperlink>
    </w:p>
    <w:p w14:paraId="6EE56D6C" w14:textId="77777777" w:rsidR="00F45B57" w:rsidRDefault="00F45B57" w:rsidP="00F45B57">
      <w:pPr>
        <w:pStyle w:val="TOC1"/>
        <w:tabs>
          <w:tab w:val="right" w:leader="dot" w:pos="8583"/>
        </w:tabs>
        <w:spacing w:before="0" w:after="0" w:line="360" w:lineRule="auto"/>
        <w:rPr>
          <w:rStyle w:val="Hyperlink"/>
          <w:rFonts w:ascii="Times New Roman" w:hAnsi="Times New Roman" w:cs="Times New Roman"/>
          <w:noProof/>
          <w:sz w:val="24"/>
          <w:szCs w:val="24"/>
        </w:rPr>
      </w:pPr>
    </w:p>
    <w:p w14:paraId="2816D684" w14:textId="42B3F6F7"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84" w:history="1">
        <w:r w:rsidRPr="00F45B57">
          <w:rPr>
            <w:rStyle w:val="Hyperlink"/>
            <w:rFonts w:ascii="Times New Roman" w:hAnsi="Times New Roman" w:cs="Times New Roman"/>
            <w:noProof/>
            <w:sz w:val="24"/>
            <w:szCs w:val="24"/>
          </w:rPr>
          <w:t>REFERENCES</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_Toc333308984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52</w:t>
        </w:r>
        <w:r w:rsidRPr="00F45B57">
          <w:rPr>
            <w:rFonts w:ascii="Times New Roman" w:hAnsi="Times New Roman" w:cs="Times New Roman"/>
            <w:noProof/>
            <w:webHidden/>
            <w:sz w:val="24"/>
            <w:szCs w:val="24"/>
          </w:rPr>
          <w:fldChar w:fldCharType="end"/>
        </w:r>
      </w:hyperlink>
    </w:p>
    <w:p w14:paraId="0F3048F1" w14:textId="26771E8D" w:rsidR="00F45B57" w:rsidRPr="00F45B57" w:rsidRDefault="00F45B57" w:rsidP="00F45B57">
      <w:pPr>
        <w:pStyle w:val="TOC1"/>
        <w:tabs>
          <w:tab w:val="right" w:leader="dot" w:pos="8583"/>
        </w:tabs>
        <w:spacing w:before="0" w:after="0" w:line="360" w:lineRule="auto"/>
        <w:rPr>
          <w:rFonts w:ascii="Times New Roman" w:eastAsiaTheme="minorEastAsia" w:hAnsi="Times New Roman" w:cs="Times New Roman"/>
          <w:b w:val="0"/>
          <w:bCs w:val="0"/>
          <w:noProof/>
          <w:sz w:val="24"/>
          <w:szCs w:val="24"/>
        </w:rPr>
      </w:pPr>
      <w:hyperlink w:anchor="_Toc333308985" w:history="1">
        <w:r w:rsidRPr="00F45B57">
          <w:rPr>
            <w:rStyle w:val="Hyperlink"/>
            <w:rFonts w:ascii="Times New Roman" w:hAnsi="Times New Roman" w:cs="Times New Roman"/>
            <w:noProof/>
            <w:sz w:val="24"/>
            <w:szCs w:val="24"/>
          </w:rPr>
          <w:t>APPENDIX I</w:t>
        </w:r>
        <w:r w:rsidRPr="00F45B57">
          <w:rPr>
            <w:rFonts w:ascii="Times New Roman" w:hAnsi="Times New Roman" w:cs="Times New Roman"/>
            <w:noProof/>
            <w:webHidden/>
            <w:sz w:val="24"/>
            <w:szCs w:val="24"/>
          </w:rPr>
          <w:tab/>
        </w:r>
        <w:r w:rsidRPr="00F45B57">
          <w:rPr>
            <w:rFonts w:ascii="Times New Roman" w:hAnsi="Times New Roman" w:cs="Times New Roman"/>
            <w:noProof/>
            <w:webHidden/>
            <w:sz w:val="24"/>
            <w:szCs w:val="24"/>
          </w:rPr>
          <w:fldChar w:fldCharType="begin"/>
        </w:r>
        <w:r w:rsidRPr="00F45B57">
          <w:rPr>
            <w:rFonts w:ascii="Times New Roman" w:hAnsi="Times New Roman" w:cs="Times New Roman"/>
            <w:noProof/>
            <w:webHidden/>
            <w:sz w:val="24"/>
            <w:szCs w:val="24"/>
          </w:rPr>
          <w:instrText xml:space="preserve"> PAGEREF _Toc333308985 \h </w:instrText>
        </w:r>
        <w:r w:rsidRPr="00F45B57">
          <w:rPr>
            <w:rFonts w:ascii="Times New Roman" w:hAnsi="Times New Roman" w:cs="Times New Roman"/>
            <w:noProof/>
            <w:webHidden/>
            <w:sz w:val="24"/>
            <w:szCs w:val="24"/>
          </w:rPr>
        </w:r>
        <w:r w:rsidRPr="00F45B57">
          <w:rPr>
            <w:rFonts w:ascii="Times New Roman" w:hAnsi="Times New Roman" w:cs="Times New Roman"/>
            <w:noProof/>
            <w:webHidden/>
            <w:sz w:val="24"/>
            <w:szCs w:val="24"/>
          </w:rPr>
          <w:fldChar w:fldCharType="separate"/>
        </w:r>
        <w:r w:rsidR="00B95E0C">
          <w:rPr>
            <w:rFonts w:ascii="Times New Roman" w:hAnsi="Times New Roman" w:cs="Times New Roman"/>
            <w:noProof/>
            <w:webHidden/>
            <w:sz w:val="24"/>
            <w:szCs w:val="24"/>
          </w:rPr>
          <w:t>63</w:t>
        </w:r>
        <w:r w:rsidRPr="00F45B57">
          <w:rPr>
            <w:rFonts w:ascii="Times New Roman" w:hAnsi="Times New Roman" w:cs="Times New Roman"/>
            <w:noProof/>
            <w:webHidden/>
            <w:sz w:val="24"/>
            <w:szCs w:val="24"/>
          </w:rPr>
          <w:fldChar w:fldCharType="end"/>
        </w:r>
      </w:hyperlink>
    </w:p>
    <w:p w14:paraId="512CE98D" w14:textId="46D131F2" w:rsidR="00421648" w:rsidRDefault="00F45B57" w:rsidP="00F45B57">
      <w:pPr>
        <w:spacing w:after="0" w:line="360" w:lineRule="auto"/>
        <w:jc w:val="left"/>
        <w:rPr>
          <w:rFonts w:cs="Times New Roman"/>
          <w:szCs w:val="24"/>
        </w:rPr>
      </w:pPr>
      <w:r w:rsidRPr="00F45B57">
        <w:rPr>
          <w:rFonts w:cs="Times New Roman"/>
          <w:szCs w:val="24"/>
        </w:rPr>
        <w:fldChar w:fldCharType="end"/>
      </w:r>
      <w:r w:rsidR="00421648">
        <w:rPr>
          <w:rFonts w:cs="Times New Roman"/>
          <w:szCs w:val="24"/>
        </w:rPr>
        <w:br w:type="page"/>
      </w:r>
    </w:p>
    <w:p w14:paraId="229EEFFF" w14:textId="0730490F" w:rsidR="00864362" w:rsidRPr="0021597D" w:rsidRDefault="00864362" w:rsidP="00D44369">
      <w:pPr>
        <w:pStyle w:val="Heading1"/>
      </w:pPr>
      <w:bookmarkStart w:id="6" w:name="_Toc24012770"/>
      <w:bookmarkStart w:id="7" w:name="_Toc333308911"/>
      <w:r w:rsidRPr="0021597D">
        <w:lastRenderedPageBreak/>
        <w:t>LIST OF TABLES</w:t>
      </w:r>
      <w:bookmarkEnd w:id="6"/>
      <w:bookmarkEnd w:id="7"/>
    </w:p>
    <w:bookmarkStart w:id="8" w:name="_Toc24012771"/>
    <w:bookmarkStart w:id="9" w:name="_Toc333308912"/>
    <w:p w14:paraId="27ED305D" w14:textId="117D7C89"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r>
        <w:rPr>
          <w:rFonts w:cs="Times New Roman"/>
          <w:b/>
          <w:bCs/>
          <w:szCs w:val="24"/>
        </w:rPr>
        <w:fldChar w:fldCharType="begin"/>
      </w:r>
      <w:r>
        <w:rPr>
          <w:rFonts w:cs="Times New Roman"/>
          <w:b/>
          <w:bCs/>
          <w:szCs w:val="24"/>
        </w:rPr>
        <w:instrText xml:space="preserve"> TOC \h \z \t "Heading 4" \c </w:instrText>
      </w:r>
      <w:r>
        <w:rPr>
          <w:rFonts w:cs="Times New Roman"/>
          <w:b/>
          <w:bCs/>
          <w:szCs w:val="24"/>
        </w:rPr>
        <w:fldChar w:fldCharType="separate"/>
      </w:r>
      <w:hyperlink w:anchor="_Toc333308986" w:history="1">
        <w:r w:rsidRPr="00F87EB5">
          <w:rPr>
            <w:rStyle w:val="Hyperlink"/>
            <w:noProof/>
          </w:rPr>
          <w:t>Table 4.1: Age Distribution of Respondents</w:t>
        </w:r>
        <w:r>
          <w:rPr>
            <w:noProof/>
            <w:webHidden/>
          </w:rPr>
          <w:tab/>
        </w:r>
        <w:r>
          <w:rPr>
            <w:noProof/>
            <w:webHidden/>
          </w:rPr>
          <w:fldChar w:fldCharType="begin"/>
        </w:r>
        <w:r>
          <w:rPr>
            <w:noProof/>
            <w:webHidden/>
          </w:rPr>
          <w:instrText xml:space="preserve"> PAGEREF _Toc333308986 \h </w:instrText>
        </w:r>
        <w:r>
          <w:rPr>
            <w:noProof/>
            <w:webHidden/>
          </w:rPr>
        </w:r>
        <w:r>
          <w:rPr>
            <w:noProof/>
            <w:webHidden/>
          </w:rPr>
          <w:fldChar w:fldCharType="separate"/>
        </w:r>
        <w:r w:rsidR="00B95E0C">
          <w:rPr>
            <w:noProof/>
            <w:webHidden/>
          </w:rPr>
          <w:t>27</w:t>
        </w:r>
        <w:r>
          <w:rPr>
            <w:noProof/>
            <w:webHidden/>
          </w:rPr>
          <w:fldChar w:fldCharType="end"/>
        </w:r>
      </w:hyperlink>
    </w:p>
    <w:p w14:paraId="51652372" w14:textId="47A6FCF3"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87" w:history="1">
        <w:r w:rsidRPr="00F87EB5">
          <w:rPr>
            <w:rStyle w:val="Hyperlink"/>
            <w:noProof/>
          </w:rPr>
          <w:t>Table 4.2: Educational Level of Respondents</w:t>
        </w:r>
        <w:r>
          <w:rPr>
            <w:noProof/>
            <w:webHidden/>
          </w:rPr>
          <w:tab/>
        </w:r>
        <w:r>
          <w:rPr>
            <w:noProof/>
            <w:webHidden/>
          </w:rPr>
          <w:fldChar w:fldCharType="begin"/>
        </w:r>
        <w:r>
          <w:rPr>
            <w:noProof/>
            <w:webHidden/>
          </w:rPr>
          <w:instrText xml:space="preserve"> PAGEREF _Toc333308987 \h </w:instrText>
        </w:r>
        <w:r>
          <w:rPr>
            <w:noProof/>
            <w:webHidden/>
          </w:rPr>
        </w:r>
        <w:r>
          <w:rPr>
            <w:noProof/>
            <w:webHidden/>
          </w:rPr>
          <w:fldChar w:fldCharType="separate"/>
        </w:r>
        <w:r w:rsidR="00B95E0C">
          <w:rPr>
            <w:noProof/>
            <w:webHidden/>
          </w:rPr>
          <w:t>28</w:t>
        </w:r>
        <w:r>
          <w:rPr>
            <w:noProof/>
            <w:webHidden/>
          </w:rPr>
          <w:fldChar w:fldCharType="end"/>
        </w:r>
      </w:hyperlink>
    </w:p>
    <w:p w14:paraId="300DA714" w14:textId="58E68FB3"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88" w:history="1">
        <w:r w:rsidRPr="00F87EB5">
          <w:rPr>
            <w:rStyle w:val="Hyperlink"/>
            <w:noProof/>
          </w:rPr>
          <w:t>Table 4.3: Marital Status of Respondents</w:t>
        </w:r>
        <w:r>
          <w:rPr>
            <w:noProof/>
            <w:webHidden/>
          </w:rPr>
          <w:tab/>
        </w:r>
        <w:r>
          <w:rPr>
            <w:noProof/>
            <w:webHidden/>
          </w:rPr>
          <w:fldChar w:fldCharType="begin"/>
        </w:r>
        <w:r>
          <w:rPr>
            <w:noProof/>
            <w:webHidden/>
          </w:rPr>
          <w:instrText xml:space="preserve"> PAGEREF _Toc333308988 \h </w:instrText>
        </w:r>
        <w:r>
          <w:rPr>
            <w:noProof/>
            <w:webHidden/>
          </w:rPr>
        </w:r>
        <w:r>
          <w:rPr>
            <w:noProof/>
            <w:webHidden/>
          </w:rPr>
          <w:fldChar w:fldCharType="separate"/>
        </w:r>
        <w:r w:rsidR="00B95E0C">
          <w:rPr>
            <w:noProof/>
            <w:webHidden/>
          </w:rPr>
          <w:t>28</w:t>
        </w:r>
        <w:r>
          <w:rPr>
            <w:noProof/>
            <w:webHidden/>
          </w:rPr>
          <w:fldChar w:fldCharType="end"/>
        </w:r>
      </w:hyperlink>
    </w:p>
    <w:p w14:paraId="16CF7BDE" w14:textId="14EEF456"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89" w:history="1">
        <w:r w:rsidRPr="00F87EB5">
          <w:rPr>
            <w:rStyle w:val="Hyperlink"/>
            <w:noProof/>
          </w:rPr>
          <w:t>Table 4.4: Positions of Respondents in the Church</w:t>
        </w:r>
        <w:r>
          <w:rPr>
            <w:noProof/>
            <w:webHidden/>
          </w:rPr>
          <w:tab/>
        </w:r>
        <w:r>
          <w:rPr>
            <w:noProof/>
            <w:webHidden/>
          </w:rPr>
          <w:fldChar w:fldCharType="begin"/>
        </w:r>
        <w:r>
          <w:rPr>
            <w:noProof/>
            <w:webHidden/>
          </w:rPr>
          <w:instrText xml:space="preserve"> PAGEREF _Toc333308989 \h </w:instrText>
        </w:r>
        <w:r>
          <w:rPr>
            <w:noProof/>
            <w:webHidden/>
          </w:rPr>
        </w:r>
        <w:r>
          <w:rPr>
            <w:noProof/>
            <w:webHidden/>
          </w:rPr>
          <w:fldChar w:fldCharType="separate"/>
        </w:r>
        <w:r w:rsidR="00B95E0C">
          <w:rPr>
            <w:noProof/>
            <w:webHidden/>
          </w:rPr>
          <w:t>29</w:t>
        </w:r>
        <w:r>
          <w:rPr>
            <w:noProof/>
            <w:webHidden/>
          </w:rPr>
          <w:fldChar w:fldCharType="end"/>
        </w:r>
      </w:hyperlink>
    </w:p>
    <w:p w14:paraId="30CF9FB5" w14:textId="270064EE"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90" w:history="1">
        <w:r w:rsidRPr="00F87EB5">
          <w:rPr>
            <w:rStyle w:val="Hyperlink"/>
            <w:noProof/>
          </w:rPr>
          <w:t>Table 4.5: Respondents Knowledge in Project Management Practices</w:t>
        </w:r>
        <w:r>
          <w:rPr>
            <w:noProof/>
            <w:webHidden/>
          </w:rPr>
          <w:tab/>
        </w:r>
        <w:r>
          <w:rPr>
            <w:noProof/>
            <w:webHidden/>
          </w:rPr>
          <w:fldChar w:fldCharType="begin"/>
        </w:r>
        <w:r>
          <w:rPr>
            <w:noProof/>
            <w:webHidden/>
          </w:rPr>
          <w:instrText xml:space="preserve"> PAGEREF _Toc333308990 \h </w:instrText>
        </w:r>
        <w:r>
          <w:rPr>
            <w:noProof/>
            <w:webHidden/>
          </w:rPr>
        </w:r>
        <w:r>
          <w:rPr>
            <w:noProof/>
            <w:webHidden/>
          </w:rPr>
          <w:fldChar w:fldCharType="separate"/>
        </w:r>
        <w:r w:rsidR="00B95E0C">
          <w:rPr>
            <w:noProof/>
            <w:webHidden/>
          </w:rPr>
          <w:t>30</w:t>
        </w:r>
        <w:r>
          <w:rPr>
            <w:noProof/>
            <w:webHidden/>
          </w:rPr>
          <w:fldChar w:fldCharType="end"/>
        </w:r>
      </w:hyperlink>
    </w:p>
    <w:p w14:paraId="282EB51A" w14:textId="30E0BCC5"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91" w:history="1">
        <w:r w:rsidRPr="00F87EB5">
          <w:rPr>
            <w:rStyle w:val="Hyperlink"/>
            <w:noProof/>
          </w:rPr>
          <w:t>Table 4.6: Identifies specific work to be performed and the goals that define the project</w:t>
        </w:r>
        <w:r>
          <w:rPr>
            <w:noProof/>
            <w:webHidden/>
          </w:rPr>
          <w:tab/>
        </w:r>
        <w:r>
          <w:rPr>
            <w:noProof/>
            <w:webHidden/>
          </w:rPr>
          <w:fldChar w:fldCharType="begin"/>
        </w:r>
        <w:r>
          <w:rPr>
            <w:noProof/>
            <w:webHidden/>
          </w:rPr>
          <w:instrText xml:space="preserve"> PAGEREF _Toc333308991 \h </w:instrText>
        </w:r>
        <w:r>
          <w:rPr>
            <w:noProof/>
            <w:webHidden/>
          </w:rPr>
        </w:r>
        <w:r>
          <w:rPr>
            <w:noProof/>
            <w:webHidden/>
          </w:rPr>
          <w:fldChar w:fldCharType="separate"/>
        </w:r>
        <w:r w:rsidR="00B95E0C">
          <w:rPr>
            <w:noProof/>
            <w:webHidden/>
          </w:rPr>
          <w:t>31</w:t>
        </w:r>
        <w:r>
          <w:rPr>
            <w:noProof/>
            <w:webHidden/>
          </w:rPr>
          <w:fldChar w:fldCharType="end"/>
        </w:r>
      </w:hyperlink>
    </w:p>
    <w:p w14:paraId="22E671D3" w14:textId="53B4FCA0"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92" w:history="1">
        <w:r w:rsidRPr="00F87EB5">
          <w:rPr>
            <w:rStyle w:val="Hyperlink"/>
            <w:noProof/>
          </w:rPr>
          <w:t>Table 4.7: Provision of Documented Estimates Regarding Schedule, Resources and Cost for Planning, Tracking, and Controlling the Project</w:t>
        </w:r>
        <w:r>
          <w:rPr>
            <w:noProof/>
            <w:webHidden/>
          </w:rPr>
          <w:tab/>
        </w:r>
        <w:r>
          <w:rPr>
            <w:noProof/>
            <w:webHidden/>
          </w:rPr>
          <w:fldChar w:fldCharType="begin"/>
        </w:r>
        <w:r>
          <w:rPr>
            <w:noProof/>
            <w:webHidden/>
          </w:rPr>
          <w:instrText xml:space="preserve"> PAGEREF _Toc333308992 \h </w:instrText>
        </w:r>
        <w:r>
          <w:rPr>
            <w:noProof/>
            <w:webHidden/>
          </w:rPr>
        </w:r>
        <w:r>
          <w:rPr>
            <w:noProof/>
            <w:webHidden/>
          </w:rPr>
          <w:fldChar w:fldCharType="separate"/>
        </w:r>
        <w:r w:rsidR="00B95E0C">
          <w:rPr>
            <w:noProof/>
            <w:webHidden/>
          </w:rPr>
          <w:t>32</w:t>
        </w:r>
        <w:r>
          <w:rPr>
            <w:noProof/>
            <w:webHidden/>
          </w:rPr>
          <w:fldChar w:fldCharType="end"/>
        </w:r>
      </w:hyperlink>
    </w:p>
    <w:p w14:paraId="7DA97B26" w14:textId="4907A40B"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93" w:history="1">
        <w:r w:rsidRPr="00F87EB5">
          <w:rPr>
            <w:rStyle w:val="Hyperlink"/>
            <w:noProof/>
          </w:rPr>
          <w:t>Table 4.8: Obtaining Church Board’s Commitments That Are Planned, Documented, And Agreed Upon</w:t>
        </w:r>
        <w:r>
          <w:rPr>
            <w:noProof/>
            <w:webHidden/>
          </w:rPr>
          <w:tab/>
        </w:r>
        <w:r>
          <w:rPr>
            <w:noProof/>
            <w:webHidden/>
          </w:rPr>
          <w:fldChar w:fldCharType="begin"/>
        </w:r>
        <w:r>
          <w:rPr>
            <w:noProof/>
            <w:webHidden/>
          </w:rPr>
          <w:instrText xml:space="preserve"> PAGEREF _Toc333308993 \h </w:instrText>
        </w:r>
        <w:r>
          <w:rPr>
            <w:noProof/>
            <w:webHidden/>
          </w:rPr>
        </w:r>
        <w:r>
          <w:rPr>
            <w:noProof/>
            <w:webHidden/>
          </w:rPr>
          <w:fldChar w:fldCharType="separate"/>
        </w:r>
        <w:r w:rsidR="00B95E0C">
          <w:rPr>
            <w:noProof/>
            <w:webHidden/>
          </w:rPr>
          <w:t>33</w:t>
        </w:r>
        <w:r>
          <w:rPr>
            <w:noProof/>
            <w:webHidden/>
          </w:rPr>
          <w:fldChar w:fldCharType="end"/>
        </w:r>
      </w:hyperlink>
    </w:p>
    <w:p w14:paraId="69E6564A" w14:textId="6B64E12C"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94" w:history="1">
        <w:r w:rsidRPr="00F87EB5">
          <w:rPr>
            <w:rStyle w:val="Hyperlink"/>
            <w:noProof/>
          </w:rPr>
          <w:t>Table 4.9: Continuing the Development and Documentation of Project Alternatives, Assumptions, and Constraints</w:t>
        </w:r>
        <w:r>
          <w:rPr>
            <w:noProof/>
            <w:webHidden/>
          </w:rPr>
          <w:tab/>
        </w:r>
        <w:r>
          <w:rPr>
            <w:noProof/>
            <w:webHidden/>
          </w:rPr>
          <w:fldChar w:fldCharType="begin"/>
        </w:r>
        <w:r>
          <w:rPr>
            <w:noProof/>
            <w:webHidden/>
          </w:rPr>
          <w:instrText xml:space="preserve"> PAGEREF _Toc333308994 \h </w:instrText>
        </w:r>
        <w:r>
          <w:rPr>
            <w:noProof/>
            <w:webHidden/>
          </w:rPr>
        </w:r>
        <w:r>
          <w:rPr>
            <w:noProof/>
            <w:webHidden/>
          </w:rPr>
          <w:fldChar w:fldCharType="separate"/>
        </w:r>
        <w:r w:rsidR="00B95E0C">
          <w:rPr>
            <w:noProof/>
            <w:webHidden/>
          </w:rPr>
          <w:t>34</w:t>
        </w:r>
        <w:r>
          <w:rPr>
            <w:noProof/>
            <w:webHidden/>
          </w:rPr>
          <w:fldChar w:fldCharType="end"/>
        </w:r>
      </w:hyperlink>
    </w:p>
    <w:p w14:paraId="44894DE4" w14:textId="0478AB2C"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95" w:history="1">
        <w:r w:rsidRPr="00F87EB5">
          <w:rPr>
            <w:rStyle w:val="Hyperlink"/>
            <w:noProof/>
          </w:rPr>
          <w:t>Table 4.10: Establishing A Baseline of the Plan from Which the Project Will be Managed</w:t>
        </w:r>
        <w:r>
          <w:rPr>
            <w:noProof/>
            <w:webHidden/>
          </w:rPr>
          <w:tab/>
        </w:r>
        <w:r>
          <w:rPr>
            <w:noProof/>
            <w:webHidden/>
          </w:rPr>
          <w:fldChar w:fldCharType="begin"/>
        </w:r>
        <w:r>
          <w:rPr>
            <w:noProof/>
            <w:webHidden/>
          </w:rPr>
          <w:instrText xml:space="preserve"> PAGEREF _Toc333308995 \h </w:instrText>
        </w:r>
        <w:r>
          <w:rPr>
            <w:noProof/>
            <w:webHidden/>
          </w:rPr>
        </w:r>
        <w:r>
          <w:rPr>
            <w:noProof/>
            <w:webHidden/>
          </w:rPr>
          <w:fldChar w:fldCharType="separate"/>
        </w:r>
        <w:r w:rsidR="00B95E0C">
          <w:rPr>
            <w:noProof/>
            <w:webHidden/>
          </w:rPr>
          <w:t>35</w:t>
        </w:r>
        <w:r>
          <w:rPr>
            <w:noProof/>
            <w:webHidden/>
          </w:rPr>
          <w:fldChar w:fldCharType="end"/>
        </w:r>
      </w:hyperlink>
    </w:p>
    <w:p w14:paraId="627E0B14" w14:textId="7C14E47A" w:rsidR="00F45B57" w:rsidRDefault="00F45B57" w:rsidP="00F45B57">
      <w:pPr>
        <w:pStyle w:val="TableofFigures"/>
        <w:tabs>
          <w:tab w:val="right" w:leader="dot" w:pos="8550"/>
        </w:tabs>
        <w:spacing w:line="276" w:lineRule="auto"/>
        <w:ind w:left="1166" w:right="403" w:hanging="1166"/>
        <w:jc w:val="left"/>
        <w:rPr>
          <w:rFonts w:asciiTheme="minorHAnsi" w:eastAsiaTheme="minorEastAsia" w:hAnsiTheme="minorHAnsi"/>
          <w:noProof/>
          <w:sz w:val="22"/>
        </w:rPr>
      </w:pPr>
      <w:hyperlink w:anchor="_Toc333308996" w:history="1">
        <w:r w:rsidRPr="00F87EB5">
          <w:rPr>
            <w:rStyle w:val="Hyperlink"/>
            <w:noProof/>
          </w:rPr>
          <w:t>Table 4.11: Challenges Confronting Planning Practices in the Construction of Chapels</w:t>
        </w:r>
        <w:r>
          <w:rPr>
            <w:noProof/>
            <w:webHidden/>
          </w:rPr>
          <w:tab/>
        </w:r>
        <w:r>
          <w:rPr>
            <w:noProof/>
            <w:webHidden/>
          </w:rPr>
          <w:fldChar w:fldCharType="begin"/>
        </w:r>
        <w:r>
          <w:rPr>
            <w:noProof/>
            <w:webHidden/>
          </w:rPr>
          <w:instrText xml:space="preserve"> PAGEREF _Toc333308996 \h </w:instrText>
        </w:r>
        <w:r>
          <w:rPr>
            <w:noProof/>
            <w:webHidden/>
          </w:rPr>
        </w:r>
        <w:r>
          <w:rPr>
            <w:noProof/>
            <w:webHidden/>
          </w:rPr>
          <w:fldChar w:fldCharType="separate"/>
        </w:r>
        <w:r w:rsidR="00B95E0C">
          <w:rPr>
            <w:noProof/>
            <w:webHidden/>
          </w:rPr>
          <w:t>44</w:t>
        </w:r>
        <w:r>
          <w:rPr>
            <w:noProof/>
            <w:webHidden/>
          </w:rPr>
          <w:fldChar w:fldCharType="end"/>
        </w:r>
      </w:hyperlink>
    </w:p>
    <w:p w14:paraId="537D3470" w14:textId="334818AD" w:rsidR="00F45B57" w:rsidRDefault="00F45B57" w:rsidP="00F45B57">
      <w:pPr>
        <w:tabs>
          <w:tab w:val="right" w:leader="dot" w:pos="8550"/>
        </w:tabs>
        <w:spacing w:line="276" w:lineRule="auto"/>
        <w:ind w:left="1166" w:right="403" w:hanging="1166"/>
        <w:jc w:val="left"/>
        <w:rPr>
          <w:rFonts w:cs="Times New Roman"/>
          <w:szCs w:val="24"/>
        </w:rPr>
      </w:pPr>
      <w:r>
        <w:rPr>
          <w:rFonts w:cs="Times New Roman"/>
          <w:b/>
          <w:bCs/>
          <w:szCs w:val="24"/>
        </w:rPr>
        <w:fldChar w:fldCharType="end"/>
      </w:r>
      <w:r>
        <w:rPr>
          <w:rFonts w:cs="Times New Roman"/>
          <w:b/>
          <w:bCs/>
          <w:szCs w:val="24"/>
        </w:rPr>
        <w:br w:type="page"/>
      </w:r>
    </w:p>
    <w:p w14:paraId="3A3526DD" w14:textId="112F0270" w:rsidR="00864362" w:rsidRPr="0021597D" w:rsidRDefault="00864362" w:rsidP="00D44369">
      <w:pPr>
        <w:pStyle w:val="Heading1"/>
      </w:pPr>
      <w:r w:rsidRPr="0021597D">
        <w:t>LIST OF FIGURES</w:t>
      </w:r>
      <w:bookmarkEnd w:id="8"/>
      <w:bookmarkEnd w:id="9"/>
    </w:p>
    <w:bookmarkStart w:id="10" w:name="_Toc24012772"/>
    <w:bookmarkStart w:id="11" w:name="_Toc333308913"/>
    <w:p w14:paraId="05028C30" w14:textId="6250DFFA"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r>
        <w:rPr>
          <w:rFonts w:cs="Times New Roman"/>
          <w:b/>
          <w:bCs/>
          <w:szCs w:val="24"/>
        </w:rPr>
        <w:fldChar w:fldCharType="begin"/>
      </w:r>
      <w:r>
        <w:rPr>
          <w:rFonts w:cs="Times New Roman"/>
          <w:b/>
          <w:bCs/>
          <w:szCs w:val="24"/>
        </w:rPr>
        <w:instrText xml:space="preserve"> TOC \h \z \t "Heading 5" \c </w:instrText>
      </w:r>
      <w:r>
        <w:rPr>
          <w:rFonts w:cs="Times New Roman"/>
          <w:b/>
          <w:bCs/>
          <w:szCs w:val="24"/>
        </w:rPr>
        <w:fldChar w:fldCharType="separate"/>
      </w:r>
      <w:hyperlink w:anchor="_Toc333309072" w:history="1">
        <w:r w:rsidRPr="00EC4724">
          <w:rPr>
            <w:rStyle w:val="Hyperlink"/>
            <w:noProof/>
          </w:rPr>
          <w:t>Figure 4.1: Identifies specific work to be performed and the goals that define the project</w:t>
        </w:r>
        <w:r>
          <w:rPr>
            <w:noProof/>
            <w:webHidden/>
          </w:rPr>
          <w:tab/>
        </w:r>
        <w:r>
          <w:rPr>
            <w:noProof/>
            <w:webHidden/>
          </w:rPr>
          <w:fldChar w:fldCharType="begin"/>
        </w:r>
        <w:r>
          <w:rPr>
            <w:noProof/>
            <w:webHidden/>
          </w:rPr>
          <w:instrText xml:space="preserve"> PAGEREF _Toc333309072 \h </w:instrText>
        </w:r>
        <w:r>
          <w:rPr>
            <w:noProof/>
            <w:webHidden/>
          </w:rPr>
        </w:r>
        <w:r>
          <w:rPr>
            <w:noProof/>
            <w:webHidden/>
          </w:rPr>
          <w:fldChar w:fldCharType="separate"/>
        </w:r>
        <w:r w:rsidR="00B95E0C">
          <w:rPr>
            <w:noProof/>
            <w:webHidden/>
          </w:rPr>
          <w:t>31</w:t>
        </w:r>
        <w:r>
          <w:rPr>
            <w:noProof/>
            <w:webHidden/>
          </w:rPr>
          <w:fldChar w:fldCharType="end"/>
        </w:r>
      </w:hyperlink>
    </w:p>
    <w:p w14:paraId="4DC8BE97" w14:textId="3C01E579"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73" w:history="1">
        <w:r w:rsidRPr="00EC4724">
          <w:rPr>
            <w:rStyle w:val="Hyperlink"/>
            <w:noProof/>
          </w:rPr>
          <w:t>Figure 4.2: Provision of Documented Estimates Regarding Schedule, Resources and Cost for Planning, Tracking, and Controlling the Project</w:t>
        </w:r>
        <w:r>
          <w:rPr>
            <w:noProof/>
            <w:webHidden/>
          </w:rPr>
          <w:tab/>
        </w:r>
        <w:r>
          <w:rPr>
            <w:noProof/>
            <w:webHidden/>
          </w:rPr>
          <w:fldChar w:fldCharType="begin"/>
        </w:r>
        <w:r>
          <w:rPr>
            <w:noProof/>
            <w:webHidden/>
          </w:rPr>
          <w:instrText xml:space="preserve"> PAGEREF _Toc333309073 \h </w:instrText>
        </w:r>
        <w:r>
          <w:rPr>
            <w:noProof/>
            <w:webHidden/>
          </w:rPr>
        </w:r>
        <w:r>
          <w:rPr>
            <w:noProof/>
            <w:webHidden/>
          </w:rPr>
          <w:fldChar w:fldCharType="separate"/>
        </w:r>
        <w:r w:rsidR="00B95E0C">
          <w:rPr>
            <w:noProof/>
            <w:webHidden/>
          </w:rPr>
          <w:t>32</w:t>
        </w:r>
        <w:r>
          <w:rPr>
            <w:noProof/>
            <w:webHidden/>
          </w:rPr>
          <w:fldChar w:fldCharType="end"/>
        </w:r>
      </w:hyperlink>
    </w:p>
    <w:p w14:paraId="29449230" w14:textId="6A6AE03D"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74" w:history="1">
        <w:r w:rsidRPr="00EC4724">
          <w:rPr>
            <w:rStyle w:val="Hyperlink"/>
            <w:noProof/>
            <w:lang w:val="en-GB"/>
          </w:rPr>
          <w:t>Figure 4.3: Obtaining Church Board’s Commitments That Are Planned, Documented, and Agreed Upon</w:t>
        </w:r>
        <w:r>
          <w:rPr>
            <w:noProof/>
            <w:webHidden/>
          </w:rPr>
          <w:tab/>
        </w:r>
        <w:r>
          <w:rPr>
            <w:noProof/>
            <w:webHidden/>
          </w:rPr>
          <w:fldChar w:fldCharType="begin"/>
        </w:r>
        <w:r>
          <w:rPr>
            <w:noProof/>
            <w:webHidden/>
          </w:rPr>
          <w:instrText xml:space="preserve"> PAGEREF _Toc333309074 \h </w:instrText>
        </w:r>
        <w:r>
          <w:rPr>
            <w:noProof/>
            <w:webHidden/>
          </w:rPr>
        </w:r>
        <w:r>
          <w:rPr>
            <w:noProof/>
            <w:webHidden/>
          </w:rPr>
          <w:fldChar w:fldCharType="separate"/>
        </w:r>
        <w:r w:rsidR="00B95E0C">
          <w:rPr>
            <w:noProof/>
            <w:webHidden/>
          </w:rPr>
          <w:t>33</w:t>
        </w:r>
        <w:r>
          <w:rPr>
            <w:noProof/>
            <w:webHidden/>
          </w:rPr>
          <w:fldChar w:fldCharType="end"/>
        </w:r>
      </w:hyperlink>
    </w:p>
    <w:p w14:paraId="46A9022B" w14:textId="507FD8B1"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75" w:history="1">
        <w:r w:rsidRPr="00EC4724">
          <w:rPr>
            <w:rStyle w:val="Hyperlink"/>
            <w:noProof/>
            <w:lang w:val="en-GB"/>
          </w:rPr>
          <w:t>Figure 4.4: Continuing the Development and Documentation of Project Alternatives, Assumptions, and Constraints</w:t>
        </w:r>
        <w:r>
          <w:rPr>
            <w:noProof/>
            <w:webHidden/>
          </w:rPr>
          <w:tab/>
        </w:r>
        <w:r>
          <w:rPr>
            <w:noProof/>
            <w:webHidden/>
          </w:rPr>
          <w:fldChar w:fldCharType="begin"/>
        </w:r>
        <w:r>
          <w:rPr>
            <w:noProof/>
            <w:webHidden/>
          </w:rPr>
          <w:instrText xml:space="preserve"> PAGEREF _Toc333309075 \h </w:instrText>
        </w:r>
        <w:r>
          <w:rPr>
            <w:noProof/>
            <w:webHidden/>
          </w:rPr>
        </w:r>
        <w:r>
          <w:rPr>
            <w:noProof/>
            <w:webHidden/>
          </w:rPr>
          <w:fldChar w:fldCharType="separate"/>
        </w:r>
        <w:r w:rsidR="00B95E0C">
          <w:rPr>
            <w:noProof/>
            <w:webHidden/>
          </w:rPr>
          <w:t>34</w:t>
        </w:r>
        <w:r>
          <w:rPr>
            <w:noProof/>
            <w:webHidden/>
          </w:rPr>
          <w:fldChar w:fldCharType="end"/>
        </w:r>
      </w:hyperlink>
    </w:p>
    <w:p w14:paraId="5CC51771" w14:textId="0D98A45A"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76" w:history="1">
        <w:r w:rsidRPr="00EC4724">
          <w:rPr>
            <w:rStyle w:val="Hyperlink"/>
            <w:noProof/>
            <w:lang w:val="en-GB"/>
          </w:rPr>
          <w:t>Figure 4.5: Establishing A Baseline of the Plan from Which the Project Will be Managed</w:t>
        </w:r>
        <w:r>
          <w:rPr>
            <w:noProof/>
            <w:webHidden/>
          </w:rPr>
          <w:tab/>
        </w:r>
        <w:r>
          <w:rPr>
            <w:noProof/>
            <w:webHidden/>
          </w:rPr>
          <w:fldChar w:fldCharType="begin"/>
        </w:r>
        <w:r>
          <w:rPr>
            <w:noProof/>
            <w:webHidden/>
          </w:rPr>
          <w:instrText xml:space="preserve"> PAGEREF _Toc333309076 \h </w:instrText>
        </w:r>
        <w:r>
          <w:rPr>
            <w:noProof/>
            <w:webHidden/>
          </w:rPr>
        </w:r>
        <w:r>
          <w:rPr>
            <w:noProof/>
            <w:webHidden/>
          </w:rPr>
          <w:fldChar w:fldCharType="separate"/>
        </w:r>
        <w:r w:rsidR="00B95E0C">
          <w:rPr>
            <w:noProof/>
            <w:webHidden/>
          </w:rPr>
          <w:t>35</w:t>
        </w:r>
        <w:r>
          <w:rPr>
            <w:noProof/>
            <w:webHidden/>
          </w:rPr>
          <w:fldChar w:fldCharType="end"/>
        </w:r>
      </w:hyperlink>
    </w:p>
    <w:p w14:paraId="10213281" w14:textId="10394272"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77" w:history="1">
        <w:r w:rsidRPr="00EC4724">
          <w:rPr>
            <w:rStyle w:val="Hyperlink"/>
            <w:noProof/>
            <w:lang w:val="en-GB"/>
          </w:rPr>
          <w:t>Figure 4.6: Development of Project Goals</w:t>
        </w:r>
        <w:r>
          <w:rPr>
            <w:noProof/>
            <w:webHidden/>
          </w:rPr>
          <w:tab/>
        </w:r>
        <w:r>
          <w:rPr>
            <w:noProof/>
            <w:webHidden/>
          </w:rPr>
          <w:fldChar w:fldCharType="begin"/>
        </w:r>
        <w:r>
          <w:rPr>
            <w:noProof/>
            <w:webHidden/>
          </w:rPr>
          <w:instrText xml:space="preserve"> PAGEREF _Toc333309077 \h </w:instrText>
        </w:r>
        <w:r>
          <w:rPr>
            <w:noProof/>
            <w:webHidden/>
          </w:rPr>
        </w:r>
        <w:r>
          <w:rPr>
            <w:noProof/>
            <w:webHidden/>
          </w:rPr>
          <w:fldChar w:fldCharType="separate"/>
        </w:r>
        <w:r w:rsidR="00B95E0C">
          <w:rPr>
            <w:noProof/>
            <w:webHidden/>
          </w:rPr>
          <w:t>37</w:t>
        </w:r>
        <w:r>
          <w:rPr>
            <w:noProof/>
            <w:webHidden/>
          </w:rPr>
          <w:fldChar w:fldCharType="end"/>
        </w:r>
      </w:hyperlink>
    </w:p>
    <w:p w14:paraId="649B3A48" w14:textId="2128D8F6"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78" w:history="1">
        <w:r w:rsidRPr="00EC4724">
          <w:rPr>
            <w:rStyle w:val="Hyperlink"/>
            <w:noProof/>
            <w:lang w:val="en-GB"/>
          </w:rPr>
          <w:t>Figure 4.7: Creation of list of things the project needs to deliver to meet those goals</w:t>
        </w:r>
        <w:r>
          <w:rPr>
            <w:noProof/>
            <w:webHidden/>
          </w:rPr>
          <w:tab/>
        </w:r>
        <w:r>
          <w:rPr>
            <w:noProof/>
            <w:webHidden/>
          </w:rPr>
          <w:fldChar w:fldCharType="begin"/>
        </w:r>
        <w:r>
          <w:rPr>
            <w:noProof/>
            <w:webHidden/>
          </w:rPr>
          <w:instrText xml:space="preserve"> PAGEREF _Toc333309078 \h </w:instrText>
        </w:r>
        <w:r>
          <w:rPr>
            <w:noProof/>
            <w:webHidden/>
          </w:rPr>
        </w:r>
        <w:r>
          <w:rPr>
            <w:noProof/>
            <w:webHidden/>
          </w:rPr>
          <w:fldChar w:fldCharType="separate"/>
        </w:r>
        <w:r w:rsidR="00B95E0C">
          <w:rPr>
            <w:noProof/>
            <w:webHidden/>
          </w:rPr>
          <w:t>38</w:t>
        </w:r>
        <w:r>
          <w:rPr>
            <w:noProof/>
            <w:webHidden/>
          </w:rPr>
          <w:fldChar w:fldCharType="end"/>
        </w:r>
      </w:hyperlink>
    </w:p>
    <w:p w14:paraId="3217B792" w14:textId="30461613"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79" w:history="1">
        <w:r w:rsidRPr="00EC4724">
          <w:rPr>
            <w:rStyle w:val="Hyperlink"/>
            <w:noProof/>
            <w:lang w:val="en-GB"/>
          </w:rPr>
          <w:t>Figure 4.8: Identify, by name, the individuals and organisations with a leading role in the project. For each, describe their roles and responsibilities on the project</w:t>
        </w:r>
        <w:r>
          <w:rPr>
            <w:noProof/>
            <w:webHidden/>
          </w:rPr>
          <w:tab/>
        </w:r>
        <w:r>
          <w:rPr>
            <w:noProof/>
            <w:webHidden/>
          </w:rPr>
          <w:fldChar w:fldCharType="begin"/>
        </w:r>
        <w:r>
          <w:rPr>
            <w:noProof/>
            <w:webHidden/>
          </w:rPr>
          <w:instrText xml:space="preserve"> PAGEREF _Toc333309079 \h </w:instrText>
        </w:r>
        <w:r>
          <w:rPr>
            <w:noProof/>
            <w:webHidden/>
          </w:rPr>
        </w:r>
        <w:r>
          <w:rPr>
            <w:noProof/>
            <w:webHidden/>
          </w:rPr>
          <w:fldChar w:fldCharType="separate"/>
        </w:r>
        <w:r w:rsidR="00B95E0C">
          <w:rPr>
            <w:noProof/>
            <w:webHidden/>
          </w:rPr>
          <w:t>39</w:t>
        </w:r>
        <w:r>
          <w:rPr>
            <w:noProof/>
            <w:webHidden/>
          </w:rPr>
          <w:fldChar w:fldCharType="end"/>
        </w:r>
      </w:hyperlink>
    </w:p>
    <w:p w14:paraId="52EA2698" w14:textId="4F5B2B10"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80" w:history="1">
        <w:r w:rsidRPr="00EC4724">
          <w:rPr>
            <w:rStyle w:val="Hyperlink"/>
            <w:noProof/>
          </w:rPr>
          <w:t>Figure 4.9: Specification of the Number and Type of People Needed to Carry Out the Project</w:t>
        </w:r>
        <w:r>
          <w:rPr>
            <w:noProof/>
            <w:webHidden/>
          </w:rPr>
          <w:tab/>
        </w:r>
        <w:r>
          <w:rPr>
            <w:noProof/>
            <w:webHidden/>
          </w:rPr>
          <w:fldChar w:fldCharType="begin"/>
        </w:r>
        <w:r>
          <w:rPr>
            <w:noProof/>
            <w:webHidden/>
          </w:rPr>
          <w:instrText xml:space="preserve"> PAGEREF _Toc333309080 \h </w:instrText>
        </w:r>
        <w:r>
          <w:rPr>
            <w:noProof/>
            <w:webHidden/>
          </w:rPr>
        </w:r>
        <w:r>
          <w:rPr>
            <w:noProof/>
            <w:webHidden/>
          </w:rPr>
          <w:fldChar w:fldCharType="separate"/>
        </w:r>
        <w:r w:rsidR="00B95E0C">
          <w:rPr>
            <w:noProof/>
            <w:webHidden/>
          </w:rPr>
          <w:t>40</w:t>
        </w:r>
        <w:r>
          <w:rPr>
            <w:noProof/>
            <w:webHidden/>
          </w:rPr>
          <w:fldChar w:fldCharType="end"/>
        </w:r>
      </w:hyperlink>
    </w:p>
    <w:p w14:paraId="7BD764CA" w14:textId="664EF379"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81" w:history="1">
        <w:r w:rsidRPr="00EC4724">
          <w:rPr>
            <w:rStyle w:val="Hyperlink"/>
            <w:noProof/>
          </w:rPr>
          <w:t>Figure 4.10: Creation of Document Showing Who is to be Kept Informed About the Project and How They Will Receive the Information</w:t>
        </w:r>
        <w:r>
          <w:rPr>
            <w:noProof/>
            <w:webHidden/>
          </w:rPr>
          <w:tab/>
        </w:r>
        <w:r>
          <w:rPr>
            <w:noProof/>
            <w:webHidden/>
          </w:rPr>
          <w:fldChar w:fldCharType="begin"/>
        </w:r>
        <w:r>
          <w:rPr>
            <w:noProof/>
            <w:webHidden/>
          </w:rPr>
          <w:instrText xml:space="preserve"> PAGEREF _Toc333309081 \h </w:instrText>
        </w:r>
        <w:r>
          <w:rPr>
            <w:noProof/>
            <w:webHidden/>
          </w:rPr>
        </w:r>
        <w:r>
          <w:rPr>
            <w:noProof/>
            <w:webHidden/>
          </w:rPr>
          <w:fldChar w:fldCharType="separate"/>
        </w:r>
        <w:r w:rsidR="00B95E0C">
          <w:rPr>
            <w:noProof/>
            <w:webHidden/>
          </w:rPr>
          <w:t>41</w:t>
        </w:r>
        <w:r>
          <w:rPr>
            <w:noProof/>
            <w:webHidden/>
          </w:rPr>
          <w:fldChar w:fldCharType="end"/>
        </w:r>
      </w:hyperlink>
    </w:p>
    <w:p w14:paraId="114295D8" w14:textId="7EA41DA2" w:rsidR="00F45B57" w:rsidRDefault="00F45B57" w:rsidP="00F45B57">
      <w:pPr>
        <w:pStyle w:val="TableofFigures"/>
        <w:tabs>
          <w:tab w:val="right" w:leader="dot" w:pos="8550"/>
        </w:tabs>
        <w:spacing w:before="120" w:line="360" w:lineRule="auto"/>
        <w:ind w:left="1166" w:right="403" w:hanging="1166"/>
        <w:jc w:val="left"/>
        <w:rPr>
          <w:rFonts w:asciiTheme="minorHAnsi" w:eastAsiaTheme="minorEastAsia" w:hAnsiTheme="minorHAnsi"/>
          <w:noProof/>
          <w:sz w:val="22"/>
        </w:rPr>
      </w:pPr>
      <w:hyperlink w:anchor="_Toc333309082" w:history="1">
        <w:r w:rsidRPr="00EC4724">
          <w:rPr>
            <w:rStyle w:val="Hyperlink"/>
            <w:noProof/>
          </w:rPr>
          <w:t>Figure 4.11: Identification of Risks to the Church’s Project as Possible and be Prepared if Something Bad Happens</w:t>
        </w:r>
        <w:r>
          <w:rPr>
            <w:noProof/>
            <w:webHidden/>
          </w:rPr>
          <w:tab/>
        </w:r>
        <w:r>
          <w:rPr>
            <w:noProof/>
            <w:webHidden/>
          </w:rPr>
          <w:fldChar w:fldCharType="begin"/>
        </w:r>
        <w:r>
          <w:rPr>
            <w:noProof/>
            <w:webHidden/>
          </w:rPr>
          <w:instrText xml:space="preserve"> PAGEREF _Toc333309082 \h </w:instrText>
        </w:r>
        <w:r>
          <w:rPr>
            <w:noProof/>
            <w:webHidden/>
          </w:rPr>
        </w:r>
        <w:r>
          <w:rPr>
            <w:noProof/>
            <w:webHidden/>
          </w:rPr>
          <w:fldChar w:fldCharType="separate"/>
        </w:r>
        <w:r w:rsidR="00B95E0C">
          <w:rPr>
            <w:noProof/>
            <w:webHidden/>
          </w:rPr>
          <w:t>42</w:t>
        </w:r>
        <w:r>
          <w:rPr>
            <w:noProof/>
            <w:webHidden/>
          </w:rPr>
          <w:fldChar w:fldCharType="end"/>
        </w:r>
      </w:hyperlink>
    </w:p>
    <w:p w14:paraId="5A12F47C" w14:textId="159DEFAB" w:rsidR="00F45B57" w:rsidRDefault="00F45B57" w:rsidP="00F45B57">
      <w:pPr>
        <w:tabs>
          <w:tab w:val="right" w:leader="dot" w:pos="8550"/>
        </w:tabs>
        <w:spacing w:before="120" w:line="360" w:lineRule="auto"/>
        <w:ind w:left="1166" w:right="403" w:hanging="1166"/>
        <w:jc w:val="left"/>
        <w:rPr>
          <w:rFonts w:cs="Times New Roman"/>
          <w:szCs w:val="24"/>
        </w:rPr>
      </w:pPr>
      <w:r>
        <w:rPr>
          <w:rFonts w:cs="Times New Roman"/>
          <w:b/>
          <w:bCs/>
          <w:szCs w:val="24"/>
        </w:rPr>
        <w:fldChar w:fldCharType="end"/>
      </w:r>
      <w:r>
        <w:rPr>
          <w:rFonts w:cs="Times New Roman"/>
          <w:b/>
          <w:bCs/>
          <w:szCs w:val="24"/>
        </w:rPr>
        <w:br w:type="page"/>
      </w:r>
    </w:p>
    <w:p w14:paraId="107EFC38" w14:textId="785B1A75" w:rsidR="00B6335B" w:rsidRPr="0021597D" w:rsidRDefault="00B6335B" w:rsidP="0021597D">
      <w:pPr>
        <w:pStyle w:val="Heading1"/>
        <w:rPr>
          <w:rFonts w:ascii="Times New Roman" w:hAnsi="Times New Roman" w:cs="Times New Roman"/>
          <w:szCs w:val="24"/>
        </w:rPr>
      </w:pPr>
      <w:r w:rsidRPr="0021597D">
        <w:rPr>
          <w:rFonts w:ascii="Times New Roman" w:hAnsi="Times New Roman" w:cs="Times New Roman"/>
          <w:szCs w:val="24"/>
        </w:rPr>
        <w:t>ACKNOWLEDGEMENTS</w:t>
      </w:r>
      <w:bookmarkEnd w:id="10"/>
      <w:bookmarkEnd w:id="11"/>
    </w:p>
    <w:p w14:paraId="729EBCD8" w14:textId="77777777" w:rsidR="00B6335B" w:rsidRPr="0021597D" w:rsidRDefault="00B6335B" w:rsidP="00073235">
      <w:r w:rsidRPr="0021597D">
        <w:t>First and foremost, I want to thank God for life, strength and wisdom to put this thesis together. I am eternally grateful to you LORD. Secondly, I want to express my appreciation to my family for the support and peace of mind given me in the course of this work.</w:t>
      </w:r>
    </w:p>
    <w:p w14:paraId="4EBF95C4" w14:textId="77777777" w:rsidR="00B6335B" w:rsidRPr="0021597D" w:rsidRDefault="00B6335B" w:rsidP="00073235">
      <w:r w:rsidRPr="0021597D">
        <w:t xml:space="preserve">Special thanks to Rev. Prof. Frank </w:t>
      </w:r>
      <w:proofErr w:type="spellStart"/>
      <w:r w:rsidRPr="0021597D">
        <w:t>Fugar</w:t>
      </w:r>
      <w:proofErr w:type="spellEnd"/>
      <w:r w:rsidRPr="0021597D">
        <w:t xml:space="preserve">. You are not only a Lecturer but a true loving Father, Mentor and a gift to Humanity. I am indeed grateful for everything. </w:t>
      </w:r>
    </w:p>
    <w:p w14:paraId="3CA3DCE2" w14:textId="77777777" w:rsidR="00D44369" w:rsidRDefault="00B6335B" w:rsidP="00D44369">
      <w:pPr>
        <w:spacing w:after="0"/>
        <w:rPr>
          <w:rFonts w:cs="Times New Roman"/>
          <w:szCs w:val="24"/>
        </w:rPr>
      </w:pPr>
      <w:r w:rsidRPr="0021597D">
        <w:rPr>
          <w:rFonts w:cs="Times New Roman"/>
          <w:szCs w:val="24"/>
        </w:rPr>
        <w:t>Finally, to all loved ones who supported me in diverse ways, I say God richly bless you</w:t>
      </w:r>
      <w:r w:rsidRPr="0021597D">
        <w:rPr>
          <w:rFonts w:cs="Times New Roman"/>
          <w:szCs w:val="24"/>
        </w:rPr>
        <w:br/>
      </w:r>
      <w:bookmarkStart w:id="12" w:name="_Toc24012773"/>
    </w:p>
    <w:p w14:paraId="22DD57F1" w14:textId="77777777" w:rsidR="00D44369" w:rsidRDefault="00D44369">
      <w:pPr>
        <w:spacing w:after="160" w:line="259" w:lineRule="auto"/>
        <w:jc w:val="left"/>
        <w:rPr>
          <w:rFonts w:cs="Times New Roman"/>
          <w:szCs w:val="24"/>
        </w:rPr>
      </w:pPr>
      <w:r>
        <w:rPr>
          <w:rFonts w:cs="Times New Roman"/>
          <w:szCs w:val="24"/>
        </w:rPr>
        <w:br w:type="page"/>
      </w:r>
    </w:p>
    <w:p w14:paraId="1D4AF352" w14:textId="755D99AC" w:rsidR="00B6335B" w:rsidRPr="0021597D" w:rsidRDefault="00B6335B" w:rsidP="00D44369">
      <w:pPr>
        <w:pStyle w:val="Heading1"/>
      </w:pPr>
      <w:bookmarkStart w:id="13" w:name="_Toc333308914"/>
      <w:r w:rsidRPr="0021597D">
        <w:lastRenderedPageBreak/>
        <w:t>DEDICATION</w:t>
      </w:r>
      <w:bookmarkEnd w:id="12"/>
      <w:bookmarkEnd w:id="13"/>
    </w:p>
    <w:p w14:paraId="5F654BD5" w14:textId="77777777" w:rsidR="00B6335B" w:rsidRPr="0021597D" w:rsidRDefault="00B6335B" w:rsidP="0021597D">
      <w:pPr>
        <w:spacing w:after="0"/>
        <w:rPr>
          <w:rFonts w:cs="Times New Roman"/>
          <w:color w:val="000000"/>
          <w:szCs w:val="24"/>
        </w:rPr>
      </w:pPr>
      <w:r w:rsidRPr="0021597D">
        <w:rPr>
          <w:rFonts w:cs="Times New Roman"/>
          <w:szCs w:val="24"/>
        </w:rPr>
        <w:t xml:space="preserve">I wholeheartedly dedicate this piece of work to God, the source of all my knowledge, wisdom and understanding. Secondly, I wish to dedicate same to my lovely wife, Mrs. Esther </w:t>
      </w:r>
      <w:proofErr w:type="spellStart"/>
      <w:r w:rsidRPr="0021597D">
        <w:rPr>
          <w:rFonts w:cs="Times New Roman"/>
          <w:szCs w:val="24"/>
        </w:rPr>
        <w:t>Salasie</w:t>
      </w:r>
      <w:proofErr w:type="spellEnd"/>
      <w:r w:rsidRPr="0021597D">
        <w:rPr>
          <w:rFonts w:cs="Times New Roman"/>
          <w:szCs w:val="24"/>
        </w:rPr>
        <w:t xml:space="preserve"> </w:t>
      </w:r>
      <w:proofErr w:type="spellStart"/>
      <w:r w:rsidRPr="0021597D">
        <w:rPr>
          <w:rFonts w:cs="Times New Roman"/>
          <w:szCs w:val="24"/>
        </w:rPr>
        <w:t>Ayifli</w:t>
      </w:r>
      <w:proofErr w:type="spellEnd"/>
      <w:r w:rsidRPr="0021597D">
        <w:rPr>
          <w:rFonts w:cs="Times New Roman"/>
          <w:szCs w:val="24"/>
        </w:rPr>
        <w:t>-Mensah and my blessed Children.</w:t>
      </w:r>
      <w:r w:rsidRPr="0021597D">
        <w:rPr>
          <w:rFonts w:cs="Times New Roman"/>
          <w:color w:val="000000"/>
          <w:szCs w:val="24"/>
        </w:rPr>
        <w:t xml:space="preserve"> </w:t>
      </w:r>
      <w:r w:rsidRPr="0021597D">
        <w:rPr>
          <w:rFonts w:cs="Times New Roman"/>
          <w:szCs w:val="24"/>
        </w:rPr>
        <w:t>Finally, I dedicate it to all my Spiritual children and church members who desire to adopt effective project management planning procedures in construction projects.</w:t>
      </w:r>
    </w:p>
    <w:p w14:paraId="4C1B0950" w14:textId="77777777" w:rsidR="00B6335B" w:rsidRPr="0021597D" w:rsidRDefault="00B6335B" w:rsidP="0021597D">
      <w:pPr>
        <w:spacing w:after="0"/>
        <w:rPr>
          <w:rFonts w:cs="Times New Roman"/>
          <w:szCs w:val="24"/>
        </w:rPr>
      </w:pPr>
    </w:p>
    <w:p w14:paraId="23A06A67" w14:textId="0F6E0DA6" w:rsidR="00B6335B" w:rsidRPr="0021597D" w:rsidRDefault="00B6335B" w:rsidP="0021597D">
      <w:pPr>
        <w:spacing w:after="0"/>
        <w:rPr>
          <w:rFonts w:cs="Times New Roman"/>
          <w:szCs w:val="24"/>
        </w:rPr>
        <w:sectPr w:rsidR="00B6335B" w:rsidRPr="0021597D" w:rsidSect="0021597D">
          <w:headerReference w:type="default" r:id="rId8"/>
          <w:footerReference w:type="default" r:id="rId9"/>
          <w:pgSz w:w="11905" w:h="16837" w:code="9"/>
          <w:pgMar w:top="1440" w:right="1440" w:bottom="1440" w:left="1872" w:header="0" w:footer="3" w:gutter="0"/>
          <w:pgNumType w:fmt="lowerRoman" w:start="1"/>
          <w:cols w:space="720"/>
          <w:titlePg/>
          <w:docGrid w:linePitch="326"/>
        </w:sectPr>
      </w:pPr>
    </w:p>
    <w:p w14:paraId="79F984E2" w14:textId="0446C078" w:rsidR="00616B53" w:rsidRPr="00D44369" w:rsidRDefault="00616B53" w:rsidP="00D44369">
      <w:pPr>
        <w:pStyle w:val="Heading1"/>
      </w:pPr>
      <w:bookmarkStart w:id="14" w:name="_Toc19477661"/>
      <w:bookmarkStart w:id="15" w:name="_Toc24012774"/>
      <w:bookmarkStart w:id="16" w:name="_Toc333308915"/>
      <w:r w:rsidRPr="00D44369">
        <w:lastRenderedPageBreak/>
        <w:t>CHAPTER ONE</w:t>
      </w:r>
      <w:bookmarkEnd w:id="14"/>
      <w:bookmarkEnd w:id="15"/>
      <w:bookmarkEnd w:id="16"/>
    </w:p>
    <w:p w14:paraId="746BC50A" w14:textId="29525F09" w:rsidR="00616B53" w:rsidRPr="00D44369" w:rsidRDefault="00616B53" w:rsidP="00D44369">
      <w:pPr>
        <w:pStyle w:val="Heading1"/>
      </w:pPr>
      <w:bookmarkStart w:id="17" w:name="_Toc19477662"/>
      <w:bookmarkStart w:id="18" w:name="_Toc24012775"/>
      <w:bookmarkStart w:id="19" w:name="_Toc333308916"/>
      <w:r w:rsidRPr="00D44369">
        <w:t>INTRODUCTION</w:t>
      </w:r>
      <w:bookmarkEnd w:id="17"/>
      <w:bookmarkEnd w:id="18"/>
      <w:bookmarkEnd w:id="19"/>
    </w:p>
    <w:p w14:paraId="6BAB86E2" w14:textId="7A4BC2BD" w:rsidR="00700952" w:rsidRPr="0021597D" w:rsidRDefault="00AA5FAF" w:rsidP="0021597D">
      <w:pPr>
        <w:pStyle w:val="Heading2"/>
        <w:rPr>
          <w:rFonts w:ascii="Times New Roman" w:hAnsi="Times New Roman" w:cs="Times New Roman"/>
          <w:szCs w:val="24"/>
        </w:rPr>
      </w:pPr>
      <w:bookmarkStart w:id="20" w:name="_Toc19477663"/>
      <w:bookmarkStart w:id="21" w:name="_Toc24012776"/>
      <w:bookmarkStart w:id="22" w:name="_Toc333308917"/>
      <w:r w:rsidRPr="0021597D">
        <w:rPr>
          <w:rFonts w:ascii="Times New Roman" w:hAnsi="Times New Roman" w:cs="Times New Roman"/>
          <w:szCs w:val="24"/>
        </w:rPr>
        <w:t>1.1 BACKGROUND OF THE STUDY</w:t>
      </w:r>
      <w:bookmarkEnd w:id="20"/>
      <w:bookmarkEnd w:id="21"/>
      <w:bookmarkEnd w:id="22"/>
    </w:p>
    <w:p w14:paraId="6F3384B6" w14:textId="07945AA7" w:rsidR="00BD0B25" w:rsidRPr="0021597D" w:rsidRDefault="00D42BF3" w:rsidP="00E04C4F">
      <w:r w:rsidRPr="0021597D">
        <w:t>Project management has evolved over time to a sophisticated and complex process,</w:t>
      </w:r>
      <w:r w:rsidR="00AB075E" w:rsidRPr="0021597D">
        <w:t xml:space="preserve"> becoming the principal channel</w:t>
      </w:r>
      <w:r w:rsidRPr="0021597D">
        <w:t xml:space="preserve"> of dealing with change in modern organizations</w:t>
      </w:r>
      <w:r w:rsidR="002D4963" w:rsidRPr="0021597D">
        <w:t xml:space="preserve"> (Thomas &amp; </w:t>
      </w:r>
      <w:proofErr w:type="spellStart"/>
      <w:r w:rsidR="002D4963" w:rsidRPr="0021597D">
        <w:t>Mengel</w:t>
      </w:r>
      <w:proofErr w:type="spellEnd"/>
      <w:r w:rsidR="002D4963" w:rsidRPr="0021597D">
        <w:t>, 2008).</w:t>
      </w:r>
      <w:r w:rsidRPr="0021597D">
        <w:t xml:space="preserve"> As projects developed and knowledge</w:t>
      </w:r>
      <w:r w:rsidR="00BD0B25" w:rsidRPr="0021597D">
        <w:t xml:space="preserve"> </w:t>
      </w:r>
      <w:r w:rsidRPr="0021597D">
        <w:t>gained, standards hav</w:t>
      </w:r>
      <w:r w:rsidR="00BD0B25" w:rsidRPr="0021597D">
        <w:t>e continuously improved</w:t>
      </w:r>
      <w:r w:rsidRPr="0021597D">
        <w:t>.</w:t>
      </w:r>
      <w:r w:rsidR="0013682A" w:rsidRPr="0021597D">
        <w:t xml:space="preserve"> </w:t>
      </w:r>
      <w:r w:rsidR="00616B53" w:rsidRPr="0021597D">
        <w:t>Project Management is the application of knowledge, skills, tools and techniques to project activities to meet p</w:t>
      </w:r>
      <w:r w:rsidR="00387A3F" w:rsidRPr="0021597D">
        <w:t>roject requirements (PMBOK Sixth Edition, 10</w:t>
      </w:r>
      <w:r w:rsidR="000D19FC" w:rsidRPr="0021597D">
        <w:t xml:space="preserve"> cited in </w:t>
      </w:r>
      <w:proofErr w:type="spellStart"/>
      <w:r w:rsidR="000D19FC" w:rsidRPr="0021597D">
        <w:t>Kerzner</w:t>
      </w:r>
      <w:proofErr w:type="spellEnd"/>
      <w:r w:rsidR="000D19FC" w:rsidRPr="0021597D">
        <w:t>, 2017</w:t>
      </w:r>
      <w:r w:rsidR="00616B53" w:rsidRPr="0021597D">
        <w:t xml:space="preserve">). A project is temporary </w:t>
      </w:r>
      <w:r w:rsidR="00C366F0" w:rsidRPr="0021597D">
        <w:t>endeavor</w:t>
      </w:r>
      <w:r w:rsidR="00616B53" w:rsidRPr="0021597D">
        <w:t xml:space="preserve"> undertaken to create a unique</w:t>
      </w:r>
      <w:r w:rsidR="00387A3F" w:rsidRPr="0021597D">
        <w:t xml:space="preserve"> product or service (PMBOK Sixth</w:t>
      </w:r>
      <w:r w:rsidR="00616B53" w:rsidRPr="0021597D">
        <w:t xml:space="preserve"> Edi</w:t>
      </w:r>
      <w:r w:rsidR="00387A3F" w:rsidRPr="0021597D">
        <w:t>tion, 4</w:t>
      </w:r>
      <w:r w:rsidR="000D19FC" w:rsidRPr="0021597D">
        <w:t xml:space="preserve"> cited in </w:t>
      </w:r>
      <w:proofErr w:type="spellStart"/>
      <w:r w:rsidR="000D19FC" w:rsidRPr="0021597D">
        <w:t>Kerzner</w:t>
      </w:r>
      <w:proofErr w:type="spellEnd"/>
      <w:r w:rsidR="000D19FC" w:rsidRPr="0021597D">
        <w:t>, 2017</w:t>
      </w:r>
      <w:r w:rsidR="00616B53" w:rsidRPr="0021597D">
        <w:t>).</w:t>
      </w:r>
      <w:r w:rsidR="00E20CD1" w:rsidRPr="0021597D">
        <w:t xml:space="preserve"> One major element in project management practices is the planning stage. </w:t>
      </w:r>
      <w:r w:rsidR="000D0FDF" w:rsidRPr="0021597D">
        <w:t xml:space="preserve">A number of researches </w:t>
      </w:r>
      <w:r w:rsidR="0052640B" w:rsidRPr="0021597D">
        <w:t>have shown that</w:t>
      </w:r>
      <w:r w:rsidR="00BD0B25" w:rsidRPr="0021597D">
        <w:t xml:space="preserve">, the improvement of </w:t>
      </w:r>
      <w:r w:rsidR="005A4A5C" w:rsidRPr="0021597D">
        <w:t>construction planning effectiveness</w:t>
      </w:r>
      <w:r w:rsidR="00BD0B25" w:rsidRPr="0021597D">
        <w:t xml:space="preserve"> can consequently affect </w:t>
      </w:r>
      <w:r w:rsidR="005A4A5C" w:rsidRPr="0021597D">
        <w:t>construction project performance</w:t>
      </w:r>
      <w:r w:rsidR="00BD0B25" w:rsidRPr="0021597D">
        <w:t xml:space="preserve"> and also create the effective usage of</w:t>
      </w:r>
      <w:r w:rsidR="000B4A32" w:rsidRPr="0021597D">
        <w:t xml:space="preserve"> resources (</w:t>
      </w:r>
      <w:proofErr w:type="spellStart"/>
      <w:r w:rsidR="00E20CD1" w:rsidRPr="0021597D">
        <w:t>Faniran</w:t>
      </w:r>
      <w:proofErr w:type="spellEnd"/>
      <w:r w:rsidR="00E20CD1" w:rsidRPr="0021597D">
        <w:t xml:space="preserve">, </w:t>
      </w:r>
      <w:r w:rsidR="00E62F8D" w:rsidRPr="0021597D">
        <w:t>et al.,</w:t>
      </w:r>
      <w:r w:rsidR="00E20CD1" w:rsidRPr="0021597D">
        <w:t xml:space="preserve"> </w:t>
      </w:r>
      <w:r w:rsidR="00C125B8" w:rsidRPr="0021597D">
        <w:t>2000</w:t>
      </w:r>
      <w:r w:rsidR="00E20CD1" w:rsidRPr="0021597D">
        <w:t xml:space="preserve"> cited in Escamilla, 2011).</w:t>
      </w:r>
    </w:p>
    <w:p w14:paraId="45E5BA78" w14:textId="413D555C" w:rsidR="00BD0B25" w:rsidRPr="0021597D" w:rsidRDefault="00BD0B25" w:rsidP="00E04C4F">
      <w:r w:rsidRPr="0021597D">
        <w:rPr>
          <w:lang w:val="en-GB"/>
        </w:rPr>
        <w:t xml:space="preserve">The popularity and wide usage of project planning practices has been obvious in mining sectors, business fields, NGO’s, Government institutions etc., whilst very little is heard about project planning practices in churches (Freeman, 2010). This creates the need to investigate project planning practices used in churches with regards to construction of chapels in the </w:t>
      </w:r>
      <w:proofErr w:type="spellStart"/>
      <w:r w:rsidRPr="0021597D">
        <w:rPr>
          <w:lang w:val="en-GB"/>
        </w:rPr>
        <w:t>Obuasi</w:t>
      </w:r>
      <w:proofErr w:type="spellEnd"/>
      <w:r w:rsidRPr="0021597D">
        <w:rPr>
          <w:lang w:val="en-GB"/>
        </w:rPr>
        <w:t xml:space="preserve"> Municipality. </w:t>
      </w:r>
      <w:r w:rsidRPr="0021597D">
        <w:rPr>
          <w:rStyle w:val="s1"/>
          <w:rFonts w:cs="Times New Roman"/>
          <w:szCs w:val="24"/>
        </w:rPr>
        <w:t>Many churches are limited in their ministry by not having an adequate meeting place;</w:t>
      </w:r>
      <w:r w:rsidRPr="0021597D">
        <w:rPr>
          <w:rStyle w:val="apple-converted-space"/>
          <w:rFonts w:cs="Times New Roman"/>
          <w:szCs w:val="24"/>
        </w:rPr>
        <w:t> for</w:t>
      </w:r>
      <w:r w:rsidRPr="0021597D">
        <w:rPr>
          <w:rStyle w:val="s1"/>
          <w:rFonts w:cs="Times New Roman"/>
          <w:szCs w:val="24"/>
        </w:rPr>
        <w:t xml:space="preserve"> others, the cost of renting halls of worship prevents them (Palmer-Atkins, 2018). Many others often purchase their own land and begin construction of their chapels.</w:t>
      </w:r>
      <w:r w:rsidRPr="0021597D">
        <w:t xml:space="preserve"> A chapel is a Christian place of prayer and worship that is usually relatively small, and is distinguished from a church. With the construction of the Chapels, it is important to adopt effective project planning practices to </w:t>
      </w:r>
      <w:r w:rsidR="000739B0" w:rsidRPr="0021597D">
        <w:t xml:space="preserve">improve on the performance of projects executed by churches. </w:t>
      </w:r>
    </w:p>
    <w:p w14:paraId="02AA95E0" w14:textId="0B60553F" w:rsidR="000739B0" w:rsidRPr="0021597D" w:rsidRDefault="000739B0" w:rsidP="0021597D">
      <w:pPr>
        <w:spacing w:after="0"/>
        <w:rPr>
          <w:rFonts w:cs="Times New Roman"/>
          <w:bCs/>
          <w:szCs w:val="24"/>
        </w:rPr>
      </w:pPr>
      <w:r w:rsidRPr="0021597D">
        <w:rPr>
          <w:rFonts w:cs="Times New Roman"/>
          <w:szCs w:val="24"/>
        </w:rPr>
        <w:lastRenderedPageBreak/>
        <w:t>Hence, t</w:t>
      </w:r>
      <w:r w:rsidR="00E20CD1" w:rsidRPr="0021597D">
        <w:rPr>
          <w:rFonts w:cs="Times New Roman"/>
          <w:szCs w:val="24"/>
        </w:rPr>
        <w:t xml:space="preserve">his </w:t>
      </w:r>
      <w:r w:rsidR="009B0C14" w:rsidRPr="0021597D">
        <w:rPr>
          <w:rFonts w:cs="Times New Roman"/>
          <w:szCs w:val="24"/>
        </w:rPr>
        <w:t>research</w:t>
      </w:r>
      <w:r w:rsidR="00E20CD1" w:rsidRPr="0021597D">
        <w:rPr>
          <w:rFonts w:cs="Times New Roman"/>
          <w:szCs w:val="24"/>
        </w:rPr>
        <w:t xml:space="preserve"> </w:t>
      </w:r>
      <w:r w:rsidR="009B0C14" w:rsidRPr="0021597D">
        <w:rPr>
          <w:rFonts w:cs="Times New Roman"/>
          <w:szCs w:val="24"/>
        </w:rPr>
        <w:t xml:space="preserve">seeks </w:t>
      </w:r>
      <w:r w:rsidR="00E20CD1" w:rsidRPr="0021597D">
        <w:rPr>
          <w:rFonts w:cs="Times New Roman"/>
          <w:szCs w:val="24"/>
        </w:rPr>
        <w:t xml:space="preserve">to </w:t>
      </w:r>
      <w:r w:rsidR="00BD0B25" w:rsidRPr="0021597D">
        <w:rPr>
          <w:rFonts w:cs="Times New Roman"/>
          <w:bCs/>
          <w:szCs w:val="24"/>
        </w:rPr>
        <w:t>assess the</w:t>
      </w:r>
      <w:r w:rsidRPr="0021597D">
        <w:rPr>
          <w:rFonts w:cs="Times New Roman"/>
          <w:bCs/>
          <w:szCs w:val="24"/>
        </w:rPr>
        <w:t xml:space="preserve"> project management planning practices used in Congregational Chapel construction projects.</w:t>
      </w:r>
    </w:p>
    <w:p w14:paraId="3E3D8255" w14:textId="65446194" w:rsidR="0070258D" w:rsidRPr="0021597D" w:rsidRDefault="0070258D" w:rsidP="0021597D">
      <w:pPr>
        <w:spacing w:after="0"/>
        <w:rPr>
          <w:rFonts w:cs="Times New Roman"/>
          <w:szCs w:val="24"/>
        </w:rPr>
      </w:pPr>
    </w:p>
    <w:p w14:paraId="12419BC6" w14:textId="31691428" w:rsidR="0013682A" w:rsidRPr="0021597D" w:rsidRDefault="00E04C4F" w:rsidP="0021597D">
      <w:pPr>
        <w:pStyle w:val="Heading2"/>
        <w:rPr>
          <w:rFonts w:ascii="Times New Roman" w:hAnsi="Times New Roman" w:cs="Times New Roman"/>
          <w:szCs w:val="24"/>
        </w:rPr>
      </w:pPr>
      <w:bookmarkStart w:id="23" w:name="_Toc19477664"/>
      <w:bookmarkStart w:id="24" w:name="_Toc24012777"/>
      <w:bookmarkStart w:id="25" w:name="_Toc333308918"/>
      <w:r w:rsidRPr="0021597D">
        <w:rPr>
          <w:rFonts w:ascii="Times New Roman" w:hAnsi="Times New Roman" w:cs="Times New Roman"/>
          <w:szCs w:val="24"/>
        </w:rPr>
        <w:t>1.2 PROBLEM STATEMENT</w:t>
      </w:r>
      <w:bookmarkEnd w:id="23"/>
      <w:bookmarkEnd w:id="24"/>
      <w:bookmarkEnd w:id="25"/>
    </w:p>
    <w:p w14:paraId="23322B37" w14:textId="40FDDB88" w:rsidR="004C7D62" w:rsidRPr="0021597D" w:rsidRDefault="008C09A8" w:rsidP="00E04C4F">
      <w:r w:rsidRPr="0021597D">
        <w:t>Churches in most cases a</w:t>
      </w:r>
      <w:r w:rsidR="003B42E7" w:rsidRPr="0021597D">
        <w:t xml:space="preserve">re constrained </w:t>
      </w:r>
      <w:r w:rsidRPr="0021597D">
        <w:t>b</w:t>
      </w:r>
      <w:r w:rsidR="008B54C6" w:rsidRPr="0021597D">
        <w:t xml:space="preserve">y time and cost in </w:t>
      </w:r>
      <w:r w:rsidR="008A0789" w:rsidRPr="0021597D">
        <w:t>executing projects</w:t>
      </w:r>
      <w:r w:rsidRPr="0021597D">
        <w:t xml:space="preserve"> </w:t>
      </w:r>
      <w:r w:rsidR="008B54C6" w:rsidRPr="0021597D">
        <w:t xml:space="preserve">compelling </w:t>
      </w:r>
      <w:r w:rsidR="008A0789" w:rsidRPr="0021597D">
        <w:t>them</w:t>
      </w:r>
      <w:r w:rsidR="00802000" w:rsidRPr="0021597D">
        <w:t xml:space="preserve"> </w:t>
      </w:r>
      <w:r w:rsidR="008A0789" w:rsidRPr="0021597D">
        <w:t>to</w:t>
      </w:r>
      <w:r w:rsidR="008B54C6" w:rsidRPr="0021597D">
        <w:t xml:space="preserve"> ignor</w:t>
      </w:r>
      <w:r w:rsidR="00802000" w:rsidRPr="0021597D">
        <w:t>e</w:t>
      </w:r>
      <w:r w:rsidR="00E94A5B" w:rsidRPr="0021597D">
        <w:t xml:space="preserve"> the </w:t>
      </w:r>
      <w:r w:rsidR="00802000" w:rsidRPr="0021597D">
        <w:t>project planning practices</w:t>
      </w:r>
      <w:r w:rsidR="00B70078" w:rsidRPr="0021597D">
        <w:t xml:space="preserve"> (</w:t>
      </w:r>
      <w:proofErr w:type="spellStart"/>
      <w:r w:rsidR="00B70078" w:rsidRPr="0021597D">
        <w:t>Amponsah</w:t>
      </w:r>
      <w:proofErr w:type="spellEnd"/>
      <w:r w:rsidR="00B70078" w:rsidRPr="0021597D">
        <w:t>, 2010)</w:t>
      </w:r>
      <w:r w:rsidRPr="0021597D">
        <w:t xml:space="preserve">. </w:t>
      </w:r>
      <w:r w:rsidR="00802000" w:rsidRPr="0021597D">
        <w:t>Also</w:t>
      </w:r>
      <w:r w:rsidRPr="0021597D">
        <w:t xml:space="preserve">, there </w:t>
      </w:r>
      <w:r w:rsidR="00802000" w:rsidRPr="0021597D">
        <w:t>is</w:t>
      </w:r>
      <w:r w:rsidRPr="0021597D">
        <w:t xml:space="preserve"> not much literature on whether </w:t>
      </w:r>
      <w:r w:rsidR="00802000" w:rsidRPr="0021597D">
        <w:t>c</w:t>
      </w:r>
      <w:r w:rsidRPr="0021597D">
        <w:t xml:space="preserve">hurches follow the laid down </w:t>
      </w:r>
      <w:r w:rsidR="00802000" w:rsidRPr="0021597D">
        <w:t xml:space="preserve">project management practices </w:t>
      </w:r>
      <w:r w:rsidR="0041720E" w:rsidRPr="0021597D">
        <w:t>in the construction of chapels</w:t>
      </w:r>
      <w:r w:rsidR="008B54C6" w:rsidRPr="0021597D">
        <w:t xml:space="preserve"> </w:t>
      </w:r>
      <w:r w:rsidRPr="0021597D">
        <w:t>in order to guide the implementation of future projects</w:t>
      </w:r>
      <w:r w:rsidR="00601883" w:rsidRPr="0021597D">
        <w:t xml:space="preserve"> especially</w:t>
      </w:r>
      <w:r w:rsidR="00802000" w:rsidRPr="0021597D">
        <w:t xml:space="preserve">, </w:t>
      </w:r>
      <w:r w:rsidR="00601883" w:rsidRPr="0021597D">
        <w:t>the planning phase</w:t>
      </w:r>
      <w:r w:rsidR="00802000" w:rsidRPr="0021597D">
        <w:t xml:space="preserve"> of a project</w:t>
      </w:r>
      <w:r w:rsidR="00531B30" w:rsidRPr="0021597D">
        <w:t xml:space="preserve"> (</w:t>
      </w:r>
      <w:proofErr w:type="spellStart"/>
      <w:r w:rsidR="00531B30" w:rsidRPr="0021597D">
        <w:t>Prabhakar</w:t>
      </w:r>
      <w:proofErr w:type="spellEnd"/>
      <w:r w:rsidR="00531B30" w:rsidRPr="0021597D">
        <w:t>, ‎2008)</w:t>
      </w:r>
      <w:r w:rsidRPr="0021597D">
        <w:t>.</w:t>
      </w:r>
      <w:r w:rsidR="00601883" w:rsidRPr="0021597D">
        <w:t xml:space="preserve"> </w:t>
      </w:r>
      <w:r w:rsidR="004C7D62" w:rsidRPr="0021597D">
        <w:t>A</w:t>
      </w:r>
      <w:r w:rsidR="00802000" w:rsidRPr="0021597D">
        <w:t>ccording to</w:t>
      </w:r>
      <w:r w:rsidR="004C7D62" w:rsidRPr="0021597D">
        <w:t xml:space="preserve"> Alias et al. (2014), </w:t>
      </w:r>
      <w:r w:rsidR="00802000" w:rsidRPr="0021597D">
        <w:t>successful</w:t>
      </w:r>
      <w:r w:rsidR="004C7D62" w:rsidRPr="0021597D">
        <w:t xml:space="preserve"> construction projects essentially depend</w:t>
      </w:r>
      <w:r w:rsidR="00802000" w:rsidRPr="0021597D">
        <w:t>s</w:t>
      </w:r>
      <w:r w:rsidR="004C7D62" w:rsidRPr="0021597D">
        <w:t xml:space="preserve"> on effective practices of project management concerning </w:t>
      </w:r>
      <w:r w:rsidR="00323E27" w:rsidRPr="0021597D">
        <w:t>execution, planning</w:t>
      </w:r>
      <w:r w:rsidR="004C7D62" w:rsidRPr="0021597D">
        <w:t xml:space="preserve"> and cost, time and quality accomplishments. </w:t>
      </w:r>
      <w:r w:rsidR="00323E27" w:rsidRPr="0021597D">
        <w:t>Basically</w:t>
      </w:r>
      <w:r w:rsidR="004C7D62" w:rsidRPr="0021597D">
        <w:t>,</w:t>
      </w:r>
      <w:r w:rsidR="00802000" w:rsidRPr="0021597D">
        <w:t xml:space="preserve"> </w:t>
      </w:r>
      <w:r w:rsidR="004C7D62" w:rsidRPr="0021597D">
        <w:t>there are weaknesses</w:t>
      </w:r>
      <w:r w:rsidR="00802000" w:rsidRPr="0021597D">
        <w:t xml:space="preserve"> </w:t>
      </w:r>
      <w:r w:rsidR="004C7D62" w:rsidRPr="0021597D">
        <w:t>in</w:t>
      </w:r>
      <w:r w:rsidR="00802000" w:rsidRPr="0021597D">
        <w:t xml:space="preserve"> the construction of churches in terms of</w:t>
      </w:r>
      <w:r w:rsidR="004C7D62" w:rsidRPr="0021597D">
        <w:t xml:space="preserve"> timetable deviations and </w:t>
      </w:r>
      <w:r w:rsidR="00802000" w:rsidRPr="0021597D">
        <w:t xml:space="preserve">cost </w:t>
      </w:r>
      <w:r w:rsidR="00323E27" w:rsidRPr="0021597D">
        <w:t>overruns</w:t>
      </w:r>
      <w:r w:rsidR="00802000" w:rsidRPr="0021597D">
        <w:t xml:space="preserve"> </w:t>
      </w:r>
      <w:r w:rsidR="004C7D62" w:rsidRPr="0021597D">
        <w:t>(</w:t>
      </w:r>
      <w:proofErr w:type="spellStart"/>
      <w:r w:rsidR="004C7D62" w:rsidRPr="0021597D">
        <w:t>Altoryman</w:t>
      </w:r>
      <w:proofErr w:type="spellEnd"/>
      <w:r w:rsidR="004C7D62" w:rsidRPr="0021597D">
        <w:t xml:space="preserve">, 2014; González et al., 2014; Hussein and </w:t>
      </w:r>
      <w:proofErr w:type="spellStart"/>
      <w:r w:rsidR="004C7D62" w:rsidRPr="0021597D">
        <w:t>Klakegg</w:t>
      </w:r>
      <w:proofErr w:type="spellEnd"/>
      <w:r w:rsidR="004C7D62" w:rsidRPr="0021597D">
        <w:t xml:space="preserve">, 2014; </w:t>
      </w:r>
      <w:proofErr w:type="spellStart"/>
      <w:r w:rsidR="004C7D62" w:rsidRPr="0021597D">
        <w:t>Kumaraswamy</w:t>
      </w:r>
      <w:proofErr w:type="spellEnd"/>
      <w:r w:rsidR="004C7D62" w:rsidRPr="0021597D">
        <w:t xml:space="preserve"> and Chan, 1998). Such inadequacies result from inappropriate </w:t>
      </w:r>
      <w:r w:rsidR="00323E27" w:rsidRPr="0021597D">
        <w:t>risks identification</w:t>
      </w:r>
      <w:r w:rsidR="004C7D62" w:rsidRPr="0021597D">
        <w:t xml:space="preserve"> in </w:t>
      </w:r>
      <w:r w:rsidR="00323E27" w:rsidRPr="0021597D">
        <w:t>planning of projects</w:t>
      </w:r>
      <w:r w:rsidR="004C7D62" w:rsidRPr="0021597D">
        <w:t xml:space="preserve"> in the</w:t>
      </w:r>
      <w:r w:rsidR="00802000" w:rsidRPr="0021597D">
        <w:t xml:space="preserve"> initial</w:t>
      </w:r>
      <w:r w:rsidR="004C7D62" w:rsidRPr="0021597D">
        <w:t xml:space="preserve"> </w:t>
      </w:r>
      <w:r w:rsidR="00323E27" w:rsidRPr="0021597D">
        <w:t>phase</w:t>
      </w:r>
      <w:r w:rsidR="004C7D62" w:rsidRPr="0021597D">
        <w:t xml:space="preserve"> of</w:t>
      </w:r>
      <w:r w:rsidR="00802000" w:rsidRPr="0021597D">
        <w:t xml:space="preserve"> a</w:t>
      </w:r>
      <w:r w:rsidR="004C7D62" w:rsidRPr="0021597D">
        <w:t xml:space="preserve"> </w:t>
      </w:r>
      <w:r w:rsidR="00323E27" w:rsidRPr="0021597D">
        <w:t>project</w:t>
      </w:r>
      <w:r w:rsidR="004C7D62" w:rsidRPr="0021597D">
        <w:t xml:space="preserve"> (Hussein a</w:t>
      </w:r>
      <w:r w:rsidR="00323E27" w:rsidRPr="0021597D">
        <w:t xml:space="preserve">nd </w:t>
      </w:r>
      <w:proofErr w:type="spellStart"/>
      <w:r w:rsidR="00323E27" w:rsidRPr="0021597D">
        <w:t>Klakegg</w:t>
      </w:r>
      <w:proofErr w:type="spellEnd"/>
      <w:r w:rsidR="00323E27" w:rsidRPr="0021597D">
        <w:t>, 2014). This</w:t>
      </w:r>
      <w:r w:rsidR="00802000" w:rsidRPr="0021597D">
        <w:t xml:space="preserve"> shows </w:t>
      </w:r>
      <w:r w:rsidR="004C7D62" w:rsidRPr="0021597D">
        <w:t>the</w:t>
      </w:r>
      <w:r w:rsidR="00802000" w:rsidRPr="0021597D">
        <w:t xml:space="preserve"> significance</w:t>
      </w:r>
      <w:r w:rsidR="004C7D62" w:rsidRPr="0021597D">
        <w:t xml:space="preserve"> of effective </w:t>
      </w:r>
      <w:r w:rsidR="00323E27" w:rsidRPr="0021597D">
        <w:t>scheduling</w:t>
      </w:r>
      <w:r w:rsidR="004C7D62" w:rsidRPr="0021597D">
        <w:t xml:space="preserve"> and planning</w:t>
      </w:r>
      <w:r w:rsidR="00BD0B25" w:rsidRPr="0021597D">
        <w:t xml:space="preserve"> in church construction</w:t>
      </w:r>
      <w:r w:rsidR="004C7D62" w:rsidRPr="0021597D">
        <w:t xml:space="preserve"> </w:t>
      </w:r>
      <w:r w:rsidR="00323E27" w:rsidRPr="0021597D">
        <w:t>project</w:t>
      </w:r>
      <w:r w:rsidR="00BD0B25" w:rsidRPr="0021597D">
        <w:t>s</w:t>
      </w:r>
      <w:r w:rsidR="004C7D62" w:rsidRPr="0021597D">
        <w:t>.</w:t>
      </w:r>
    </w:p>
    <w:p w14:paraId="08D61695" w14:textId="55962A12" w:rsidR="00BD13C1" w:rsidRPr="0021597D" w:rsidRDefault="00BD13C1" w:rsidP="0021597D">
      <w:pPr>
        <w:spacing w:after="0"/>
        <w:rPr>
          <w:rFonts w:cs="Times New Roman"/>
          <w:bCs/>
          <w:szCs w:val="24"/>
        </w:rPr>
      </w:pPr>
      <w:r w:rsidRPr="0021597D">
        <w:rPr>
          <w:rFonts w:cs="Times New Roman"/>
          <w:szCs w:val="24"/>
        </w:rPr>
        <w:t>The significance of project planning in construction has therefore been recognized, but it has not been explicitly addressed by researchers. Winch and Kelsey (2005) acknowledged that construction planning is more likely to be used as a tool for making rapid decisions based on observed views rather than detailed analyses of real requirements and the concerns of project stakeholders.</w:t>
      </w:r>
      <w:r w:rsidR="00323E27" w:rsidRPr="0021597D">
        <w:rPr>
          <w:rFonts w:cs="Times New Roman"/>
          <w:szCs w:val="24"/>
        </w:rPr>
        <w:t xml:space="preserve"> </w:t>
      </w:r>
      <w:r w:rsidR="008C09A8" w:rsidRPr="0021597D">
        <w:rPr>
          <w:rFonts w:cs="Times New Roman"/>
          <w:szCs w:val="24"/>
        </w:rPr>
        <w:t xml:space="preserve">It is in view of this that this study seeks to </w:t>
      </w:r>
      <w:r w:rsidR="0002346C" w:rsidRPr="0021597D">
        <w:rPr>
          <w:rFonts w:cs="Times New Roman"/>
          <w:bCs/>
          <w:szCs w:val="24"/>
        </w:rPr>
        <w:t xml:space="preserve">assess </w:t>
      </w:r>
      <w:r w:rsidR="00BD0B25" w:rsidRPr="0021597D">
        <w:rPr>
          <w:rFonts w:cs="Times New Roman"/>
          <w:bCs/>
          <w:szCs w:val="24"/>
        </w:rPr>
        <w:t>the project management planning practices used in Congregational Chapel construction projects.</w:t>
      </w:r>
    </w:p>
    <w:p w14:paraId="182D10EC" w14:textId="77777777" w:rsidR="00BD13C1" w:rsidRPr="0021597D" w:rsidRDefault="00BD13C1" w:rsidP="0021597D">
      <w:pPr>
        <w:spacing w:after="0"/>
        <w:rPr>
          <w:rFonts w:cs="Times New Roman"/>
          <w:szCs w:val="24"/>
        </w:rPr>
      </w:pPr>
    </w:p>
    <w:p w14:paraId="49153F09" w14:textId="72195455" w:rsidR="00F52010" w:rsidRPr="0021597D" w:rsidRDefault="00E04C4F" w:rsidP="0021597D">
      <w:pPr>
        <w:pStyle w:val="Heading2"/>
        <w:rPr>
          <w:rFonts w:ascii="Times New Roman" w:hAnsi="Times New Roman" w:cs="Times New Roman"/>
          <w:szCs w:val="24"/>
        </w:rPr>
      </w:pPr>
      <w:bookmarkStart w:id="26" w:name="_Toc19477665"/>
      <w:bookmarkStart w:id="27" w:name="_Toc24012778"/>
      <w:bookmarkStart w:id="28" w:name="_Toc333308919"/>
      <w:r w:rsidRPr="0021597D">
        <w:rPr>
          <w:rFonts w:ascii="Times New Roman" w:hAnsi="Times New Roman" w:cs="Times New Roman"/>
          <w:szCs w:val="24"/>
        </w:rPr>
        <w:lastRenderedPageBreak/>
        <w:t>1.3 RESEARCH QUESTIONS</w:t>
      </w:r>
      <w:bookmarkEnd w:id="26"/>
      <w:bookmarkEnd w:id="27"/>
      <w:bookmarkEnd w:id="28"/>
    </w:p>
    <w:p w14:paraId="41BEA1B5" w14:textId="22D89920" w:rsidR="00E31432" w:rsidRPr="0021597D" w:rsidRDefault="0002346C" w:rsidP="0021597D">
      <w:pPr>
        <w:pStyle w:val="ListParagraph"/>
        <w:numPr>
          <w:ilvl w:val="0"/>
          <w:numId w:val="8"/>
        </w:numPr>
        <w:spacing w:after="0"/>
        <w:rPr>
          <w:rFonts w:cs="Times New Roman"/>
          <w:szCs w:val="24"/>
        </w:rPr>
      </w:pPr>
      <w:r w:rsidRPr="0021597D">
        <w:rPr>
          <w:rFonts w:cs="Times New Roman"/>
          <w:szCs w:val="24"/>
        </w:rPr>
        <w:t>How are planning Practices</w:t>
      </w:r>
      <w:r w:rsidR="00E31432" w:rsidRPr="0021597D">
        <w:rPr>
          <w:rFonts w:cs="Times New Roman"/>
          <w:szCs w:val="24"/>
        </w:rPr>
        <w:t xml:space="preserve"> followed by Churches in the construction of Congregational Chapel projects?</w:t>
      </w:r>
    </w:p>
    <w:p w14:paraId="494E849B" w14:textId="78E89179" w:rsidR="00E31432" w:rsidRPr="0021597D" w:rsidRDefault="00E31432" w:rsidP="0021597D">
      <w:pPr>
        <w:pStyle w:val="ListParagraph"/>
        <w:numPr>
          <w:ilvl w:val="0"/>
          <w:numId w:val="8"/>
        </w:numPr>
        <w:spacing w:after="0"/>
        <w:rPr>
          <w:rFonts w:cs="Times New Roman"/>
          <w:szCs w:val="24"/>
        </w:rPr>
      </w:pPr>
      <w:r w:rsidRPr="0021597D">
        <w:rPr>
          <w:rFonts w:cs="Times New Roman"/>
          <w:szCs w:val="24"/>
        </w:rPr>
        <w:t>What are the plannin</w:t>
      </w:r>
      <w:r w:rsidR="0002346C" w:rsidRPr="0021597D">
        <w:rPr>
          <w:rFonts w:cs="Times New Roman"/>
          <w:szCs w:val="24"/>
        </w:rPr>
        <w:t>g Practices</w:t>
      </w:r>
      <w:r w:rsidRPr="0021597D">
        <w:rPr>
          <w:rFonts w:cs="Times New Roman"/>
          <w:szCs w:val="24"/>
        </w:rPr>
        <w:t xml:space="preserve"> adopted by Churches in the construction of Chapels?</w:t>
      </w:r>
    </w:p>
    <w:p w14:paraId="6441FEB4" w14:textId="619FD179" w:rsidR="00E31432" w:rsidRPr="0021597D" w:rsidRDefault="00E31432" w:rsidP="0021597D">
      <w:pPr>
        <w:pStyle w:val="ListParagraph"/>
        <w:numPr>
          <w:ilvl w:val="0"/>
          <w:numId w:val="8"/>
        </w:numPr>
        <w:spacing w:after="0"/>
        <w:rPr>
          <w:rFonts w:cs="Times New Roman"/>
          <w:szCs w:val="24"/>
        </w:rPr>
      </w:pPr>
      <w:r w:rsidRPr="0021597D">
        <w:rPr>
          <w:rFonts w:cs="Times New Roman"/>
          <w:szCs w:val="24"/>
        </w:rPr>
        <w:t>What are the challenges</w:t>
      </w:r>
      <w:r w:rsidR="0002346C" w:rsidRPr="0021597D">
        <w:rPr>
          <w:rFonts w:cs="Times New Roman"/>
          <w:szCs w:val="24"/>
        </w:rPr>
        <w:t xml:space="preserve"> confronting planning Practices</w:t>
      </w:r>
      <w:r w:rsidRPr="0021597D">
        <w:rPr>
          <w:rFonts w:cs="Times New Roman"/>
          <w:szCs w:val="24"/>
        </w:rPr>
        <w:t xml:space="preserve"> in the construction of Chapels?</w:t>
      </w:r>
    </w:p>
    <w:p w14:paraId="174000C2" w14:textId="77777777" w:rsidR="00BD01F7" w:rsidRPr="0021597D" w:rsidRDefault="00BD01F7" w:rsidP="0021597D">
      <w:pPr>
        <w:pStyle w:val="ListParagraph"/>
        <w:spacing w:after="0"/>
        <w:rPr>
          <w:rFonts w:cs="Times New Roman"/>
          <w:szCs w:val="24"/>
        </w:rPr>
      </w:pPr>
    </w:p>
    <w:p w14:paraId="0CDDF9E1" w14:textId="227A698D" w:rsidR="00F52010" w:rsidRPr="0021597D" w:rsidRDefault="00E04C4F" w:rsidP="0021597D">
      <w:pPr>
        <w:pStyle w:val="Heading2"/>
        <w:rPr>
          <w:rFonts w:ascii="Times New Roman" w:hAnsi="Times New Roman" w:cs="Times New Roman"/>
          <w:szCs w:val="24"/>
        </w:rPr>
      </w:pPr>
      <w:bookmarkStart w:id="29" w:name="_Toc19477666"/>
      <w:bookmarkStart w:id="30" w:name="_Toc24012779"/>
      <w:bookmarkStart w:id="31" w:name="_Toc333308920"/>
      <w:r w:rsidRPr="0021597D">
        <w:rPr>
          <w:rFonts w:ascii="Times New Roman" w:hAnsi="Times New Roman" w:cs="Times New Roman"/>
          <w:szCs w:val="24"/>
        </w:rPr>
        <w:t>1.4 THE AIM</w:t>
      </w:r>
      <w:bookmarkEnd w:id="29"/>
      <w:bookmarkEnd w:id="30"/>
      <w:bookmarkEnd w:id="31"/>
    </w:p>
    <w:p w14:paraId="2C21AE26" w14:textId="1240A601" w:rsidR="00ED1CEF" w:rsidRPr="0021597D" w:rsidRDefault="0042690F" w:rsidP="0021597D">
      <w:pPr>
        <w:spacing w:after="0"/>
        <w:rPr>
          <w:rFonts w:cs="Times New Roman"/>
          <w:bCs/>
          <w:szCs w:val="24"/>
        </w:rPr>
      </w:pPr>
      <w:r w:rsidRPr="0021597D">
        <w:rPr>
          <w:rFonts w:cs="Times New Roman"/>
          <w:bCs/>
          <w:szCs w:val="24"/>
        </w:rPr>
        <w:t>The</w:t>
      </w:r>
      <w:r w:rsidR="00CC3AB1" w:rsidRPr="0021597D">
        <w:rPr>
          <w:rFonts w:cs="Times New Roman"/>
          <w:bCs/>
          <w:szCs w:val="24"/>
        </w:rPr>
        <w:t xml:space="preserve"> </w:t>
      </w:r>
      <w:r w:rsidRPr="0021597D">
        <w:rPr>
          <w:rFonts w:cs="Times New Roman"/>
          <w:bCs/>
          <w:szCs w:val="24"/>
        </w:rPr>
        <w:t>aim of th</w:t>
      </w:r>
      <w:r w:rsidR="00CC3AB1" w:rsidRPr="0021597D">
        <w:rPr>
          <w:rFonts w:cs="Times New Roman"/>
          <w:bCs/>
          <w:szCs w:val="24"/>
        </w:rPr>
        <w:t>e</w:t>
      </w:r>
      <w:r w:rsidRPr="0021597D">
        <w:rPr>
          <w:rFonts w:cs="Times New Roman"/>
          <w:bCs/>
          <w:szCs w:val="24"/>
        </w:rPr>
        <w:t xml:space="preserve"> study is to </w:t>
      </w:r>
      <w:r w:rsidR="00560489" w:rsidRPr="0021597D">
        <w:rPr>
          <w:rFonts w:cs="Times New Roman"/>
          <w:bCs/>
          <w:szCs w:val="24"/>
        </w:rPr>
        <w:t>assess the</w:t>
      </w:r>
      <w:r w:rsidR="00E31432" w:rsidRPr="0021597D">
        <w:rPr>
          <w:rFonts w:cs="Times New Roman"/>
          <w:bCs/>
          <w:szCs w:val="24"/>
        </w:rPr>
        <w:t xml:space="preserve"> </w:t>
      </w:r>
      <w:r w:rsidR="00CC3AB1" w:rsidRPr="0021597D">
        <w:rPr>
          <w:rFonts w:cs="Times New Roman"/>
          <w:bCs/>
          <w:szCs w:val="24"/>
        </w:rPr>
        <w:t xml:space="preserve">project management </w:t>
      </w:r>
      <w:r w:rsidR="0081231F" w:rsidRPr="0021597D">
        <w:rPr>
          <w:rFonts w:cs="Times New Roman"/>
          <w:bCs/>
          <w:szCs w:val="24"/>
        </w:rPr>
        <w:t xml:space="preserve">planning </w:t>
      </w:r>
      <w:r w:rsidR="00560489" w:rsidRPr="0021597D">
        <w:rPr>
          <w:rFonts w:cs="Times New Roman"/>
          <w:bCs/>
          <w:szCs w:val="24"/>
        </w:rPr>
        <w:t>practices used</w:t>
      </w:r>
      <w:r w:rsidR="00856E31" w:rsidRPr="0021597D">
        <w:rPr>
          <w:rFonts w:cs="Times New Roman"/>
          <w:bCs/>
          <w:szCs w:val="24"/>
        </w:rPr>
        <w:t xml:space="preserve"> in</w:t>
      </w:r>
      <w:r w:rsidR="00E31432" w:rsidRPr="0021597D">
        <w:rPr>
          <w:rFonts w:cs="Times New Roman"/>
          <w:bCs/>
          <w:szCs w:val="24"/>
        </w:rPr>
        <w:t xml:space="preserve"> Congregational Chapel </w:t>
      </w:r>
      <w:r w:rsidR="00802000" w:rsidRPr="0021597D">
        <w:rPr>
          <w:rFonts w:cs="Times New Roman"/>
          <w:bCs/>
          <w:szCs w:val="24"/>
        </w:rPr>
        <w:t>construction</w:t>
      </w:r>
      <w:r w:rsidR="006802A3" w:rsidRPr="0021597D">
        <w:rPr>
          <w:rFonts w:cs="Times New Roman"/>
          <w:bCs/>
          <w:szCs w:val="24"/>
        </w:rPr>
        <w:t xml:space="preserve"> projects</w:t>
      </w:r>
      <w:r w:rsidR="00E31432" w:rsidRPr="0021597D">
        <w:rPr>
          <w:rFonts w:cs="Times New Roman"/>
          <w:bCs/>
          <w:szCs w:val="24"/>
        </w:rPr>
        <w:t>.</w:t>
      </w:r>
    </w:p>
    <w:p w14:paraId="6F6B79CF" w14:textId="77777777" w:rsidR="00BD01F7" w:rsidRPr="0021597D" w:rsidRDefault="00BD01F7" w:rsidP="0021597D">
      <w:pPr>
        <w:spacing w:after="0"/>
        <w:rPr>
          <w:rFonts w:cs="Times New Roman"/>
          <w:bCs/>
          <w:szCs w:val="24"/>
        </w:rPr>
      </w:pPr>
    </w:p>
    <w:p w14:paraId="6725D2A7" w14:textId="4EEE0173" w:rsidR="007C75A3" w:rsidRPr="0021597D" w:rsidRDefault="00E04C4F" w:rsidP="0021597D">
      <w:pPr>
        <w:pStyle w:val="Heading2"/>
        <w:rPr>
          <w:rFonts w:ascii="Times New Roman" w:hAnsi="Times New Roman" w:cs="Times New Roman"/>
          <w:szCs w:val="24"/>
        </w:rPr>
      </w:pPr>
      <w:bookmarkStart w:id="32" w:name="_Toc19477667"/>
      <w:bookmarkStart w:id="33" w:name="_Toc24012780"/>
      <w:bookmarkStart w:id="34" w:name="_Toc333308921"/>
      <w:r w:rsidRPr="0021597D">
        <w:rPr>
          <w:rFonts w:ascii="Times New Roman" w:hAnsi="Times New Roman" w:cs="Times New Roman"/>
          <w:szCs w:val="24"/>
        </w:rPr>
        <w:t>1.5 OBJECTIVES OF STUDY</w:t>
      </w:r>
      <w:bookmarkEnd w:id="32"/>
      <w:bookmarkEnd w:id="33"/>
      <w:bookmarkEnd w:id="34"/>
    </w:p>
    <w:p w14:paraId="38884A02" w14:textId="0C148332" w:rsidR="00E31432" w:rsidRPr="0021597D" w:rsidRDefault="00560489" w:rsidP="0021597D">
      <w:pPr>
        <w:pStyle w:val="ListParagraph"/>
        <w:numPr>
          <w:ilvl w:val="0"/>
          <w:numId w:val="10"/>
        </w:numPr>
        <w:spacing w:after="0"/>
        <w:rPr>
          <w:rFonts w:cs="Times New Roman"/>
          <w:szCs w:val="24"/>
        </w:rPr>
      </w:pPr>
      <w:r w:rsidRPr="0021597D">
        <w:rPr>
          <w:rFonts w:cs="Times New Roman"/>
          <w:szCs w:val="24"/>
        </w:rPr>
        <w:t>To identif</w:t>
      </w:r>
      <w:r w:rsidR="00CC3AB1" w:rsidRPr="0021597D">
        <w:rPr>
          <w:rFonts w:cs="Times New Roman"/>
          <w:szCs w:val="24"/>
        </w:rPr>
        <w:t xml:space="preserve">y the </w:t>
      </w:r>
      <w:r w:rsidRPr="0021597D">
        <w:rPr>
          <w:rFonts w:cs="Times New Roman"/>
          <w:szCs w:val="24"/>
        </w:rPr>
        <w:t xml:space="preserve">project planning </w:t>
      </w:r>
      <w:r w:rsidR="00CC3AB1" w:rsidRPr="0021597D">
        <w:rPr>
          <w:rFonts w:cs="Times New Roman"/>
          <w:szCs w:val="24"/>
        </w:rPr>
        <w:t>p</w:t>
      </w:r>
      <w:r w:rsidRPr="0021597D">
        <w:rPr>
          <w:rFonts w:cs="Times New Roman"/>
          <w:szCs w:val="24"/>
        </w:rPr>
        <w:t>ractice</w:t>
      </w:r>
      <w:r w:rsidR="00CC3AB1" w:rsidRPr="0021597D">
        <w:rPr>
          <w:rFonts w:cs="Times New Roman"/>
          <w:szCs w:val="24"/>
        </w:rPr>
        <w:t xml:space="preserve">s used </w:t>
      </w:r>
      <w:r w:rsidR="00C366F0" w:rsidRPr="0021597D">
        <w:rPr>
          <w:rFonts w:cs="Times New Roman"/>
          <w:szCs w:val="24"/>
        </w:rPr>
        <w:t>by churches</w:t>
      </w:r>
      <w:r w:rsidR="006802A3" w:rsidRPr="0021597D">
        <w:rPr>
          <w:rFonts w:cs="Times New Roman"/>
          <w:szCs w:val="24"/>
        </w:rPr>
        <w:t xml:space="preserve"> </w:t>
      </w:r>
      <w:r w:rsidR="0081231F" w:rsidRPr="0021597D">
        <w:rPr>
          <w:rFonts w:cs="Times New Roman"/>
          <w:szCs w:val="24"/>
        </w:rPr>
        <w:t xml:space="preserve">in the construction of </w:t>
      </w:r>
      <w:r w:rsidR="006802A3" w:rsidRPr="0021597D">
        <w:rPr>
          <w:rFonts w:cs="Times New Roman"/>
          <w:szCs w:val="24"/>
        </w:rPr>
        <w:t xml:space="preserve">chapel </w:t>
      </w:r>
      <w:r w:rsidR="0081231F" w:rsidRPr="0021597D">
        <w:rPr>
          <w:rFonts w:cs="Times New Roman"/>
          <w:szCs w:val="24"/>
        </w:rPr>
        <w:t>project</w:t>
      </w:r>
      <w:r w:rsidR="006802A3" w:rsidRPr="0021597D">
        <w:rPr>
          <w:rFonts w:cs="Times New Roman"/>
          <w:szCs w:val="24"/>
        </w:rPr>
        <w:t>s</w:t>
      </w:r>
      <w:r w:rsidR="00C366F0" w:rsidRPr="0021597D">
        <w:rPr>
          <w:rFonts w:cs="Times New Roman"/>
          <w:szCs w:val="24"/>
        </w:rPr>
        <w:t>;</w:t>
      </w:r>
    </w:p>
    <w:p w14:paraId="1B81C538" w14:textId="2F0CCE05" w:rsidR="00E31432" w:rsidRPr="0021597D" w:rsidRDefault="00E31432" w:rsidP="0021597D">
      <w:pPr>
        <w:pStyle w:val="ListParagraph"/>
        <w:numPr>
          <w:ilvl w:val="0"/>
          <w:numId w:val="10"/>
        </w:numPr>
        <w:spacing w:after="0"/>
        <w:rPr>
          <w:rFonts w:cs="Times New Roman"/>
          <w:szCs w:val="24"/>
        </w:rPr>
      </w:pPr>
      <w:r w:rsidRPr="0021597D">
        <w:rPr>
          <w:rFonts w:cs="Times New Roman"/>
          <w:szCs w:val="24"/>
        </w:rPr>
        <w:t xml:space="preserve">To </w:t>
      </w:r>
      <w:r w:rsidR="006802A3" w:rsidRPr="0021597D">
        <w:rPr>
          <w:rFonts w:cs="Times New Roman"/>
          <w:szCs w:val="24"/>
        </w:rPr>
        <w:t xml:space="preserve">identify </w:t>
      </w:r>
      <w:r w:rsidRPr="0021597D">
        <w:rPr>
          <w:rFonts w:cs="Times New Roman"/>
          <w:szCs w:val="24"/>
        </w:rPr>
        <w:t xml:space="preserve">the </w:t>
      </w:r>
      <w:r w:rsidR="00560489" w:rsidRPr="0021597D">
        <w:rPr>
          <w:rFonts w:cs="Times New Roman"/>
          <w:szCs w:val="24"/>
        </w:rPr>
        <w:t>project planning Practices</w:t>
      </w:r>
      <w:r w:rsidRPr="0021597D">
        <w:rPr>
          <w:rFonts w:cs="Times New Roman"/>
          <w:szCs w:val="24"/>
        </w:rPr>
        <w:t xml:space="preserve"> </w:t>
      </w:r>
      <w:r w:rsidR="006802A3" w:rsidRPr="0021597D">
        <w:rPr>
          <w:rFonts w:cs="Times New Roman"/>
          <w:szCs w:val="24"/>
        </w:rPr>
        <w:t xml:space="preserve">currently </w:t>
      </w:r>
      <w:r w:rsidRPr="0021597D">
        <w:rPr>
          <w:rFonts w:cs="Times New Roman"/>
          <w:szCs w:val="24"/>
        </w:rPr>
        <w:t>adopted by Churches in the construction of Chapels</w:t>
      </w:r>
      <w:r w:rsidR="00C366F0" w:rsidRPr="0021597D">
        <w:rPr>
          <w:rFonts w:cs="Times New Roman"/>
          <w:szCs w:val="24"/>
        </w:rPr>
        <w:t>; and</w:t>
      </w:r>
    </w:p>
    <w:p w14:paraId="77FE5627" w14:textId="4A7D5A96" w:rsidR="00E31432" w:rsidRDefault="00560489" w:rsidP="0021597D">
      <w:pPr>
        <w:pStyle w:val="ListParagraph"/>
        <w:numPr>
          <w:ilvl w:val="0"/>
          <w:numId w:val="10"/>
        </w:numPr>
        <w:spacing w:after="0"/>
        <w:rPr>
          <w:rFonts w:cs="Times New Roman"/>
          <w:szCs w:val="24"/>
        </w:rPr>
      </w:pPr>
      <w:r w:rsidRPr="0021597D">
        <w:rPr>
          <w:rFonts w:cs="Times New Roman"/>
          <w:szCs w:val="24"/>
        </w:rPr>
        <w:t>To identify</w:t>
      </w:r>
      <w:r w:rsidR="00E31432" w:rsidRPr="0021597D">
        <w:rPr>
          <w:rFonts w:cs="Times New Roman"/>
          <w:szCs w:val="24"/>
        </w:rPr>
        <w:t xml:space="preserve"> the challenges confronting</w:t>
      </w:r>
      <w:r w:rsidRPr="0021597D">
        <w:rPr>
          <w:rFonts w:cs="Times New Roman"/>
          <w:szCs w:val="24"/>
        </w:rPr>
        <w:t xml:space="preserve"> project planning </w:t>
      </w:r>
      <w:r w:rsidR="00802000" w:rsidRPr="0021597D">
        <w:rPr>
          <w:rFonts w:cs="Times New Roman"/>
          <w:szCs w:val="24"/>
        </w:rPr>
        <w:t>p</w:t>
      </w:r>
      <w:r w:rsidRPr="0021597D">
        <w:rPr>
          <w:rFonts w:cs="Times New Roman"/>
          <w:szCs w:val="24"/>
        </w:rPr>
        <w:t>ractices</w:t>
      </w:r>
      <w:r w:rsidR="00E31432" w:rsidRPr="0021597D">
        <w:rPr>
          <w:rFonts w:cs="Times New Roman"/>
          <w:szCs w:val="24"/>
        </w:rPr>
        <w:t xml:space="preserve"> in the construction of Chapels.</w:t>
      </w:r>
    </w:p>
    <w:p w14:paraId="460918C3" w14:textId="77777777" w:rsidR="00E04C4F" w:rsidRPr="00E04C4F" w:rsidRDefault="00E04C4F" w:rsidP="00E04C4F">
      <w:pPr>
        <w:spacing w:after="0"/>
        <w:rPr>
          <w:rFonts w:cs="Times New Roman"/>
          <w:szCs w:val="24"/>
        </w:rPr>
      </w:pPr>
    </w:p>
    <w:p w14:paraId="39D31414" w14:textId="4A7045B1" w:rsidR="00A9082B" w:rsidRPr="0021597D" w:rsidRDefault="00E04C4F" w:rsidP="0021597D">
      <w:pPr>
        <w:pStyle w:val="Heading2"/>
        <w:rPr>
          <w:rFonts w:ascii="Times New Roman" w:hAnsi="Times New Roman" w:cs="Times New Roman"/>
          <w:szCs w:val="24"/>
        </w:rPr>
      </w:pPr>
      <w:bookmarkStart w:id="35" w:name="_Toc19477668"/>
      <w:bookmarkStart w:id="36" w:name="_Toc24012781"/>
      <w:bookmarkStart w:id="37" w:name="_Toc333308922"/>
      <w:r w:rsidRPr="0021597D">
        <w:rPr>
          <w:rFonts w:ascii="Times New Roman" w:hAnsi="Times New Roman" w:cs="Times New Roman"/>
          <w:szCs w:val="24"/>
        </w:rPr>
        <w:t>1.6 RESEARCH METHOD</w:t>
      </w:r>
      <w:bookmarkEnd w:id="35"/>
      <w:bookmarkEnd w:id="36"/>
      <w:bookmarkEnd w:id="37"/>
    </w:p>
    <w:p w14:paraId="16C5F6AF" w14:textId="13CD1671" w:rsidR="00BD01F7" w:rsidRPr="0021597D" w:rsidRDefault="00951F69" w:rsidP="0021597D">
      <w:pPr>
        <w:spacing w:after="0"/>
        <w:rPr>
          <w:rFonts w:cs="Times New Roman"/>
          <w:szCs w:val="24"/>
        </w:rPr>
      </w:pPr>
      <w:r w:rsidRPr="0021597D">
        <w:rPr>
          <w:rFonts w:cs="Times New Roman"/>
          <w:szCs w:val="24"/>
        </w:rPr>
        <w:t xml:space="preserve">The study </w:t>
      </w:r>
      <w:r w:rsidR="00C366F0" w:rsidRPr="0021597D">
        <w:rPr>
          <w:rFonts w:cs="Times New Roman"/>
          <w:szCs w:val="24"/>
        </w:rPr>
        <w:t>was guided</w:t>
      </w:r>
      <w:r w:rsidR="00A9082B" w:rsidRPr="0021597D">
        <w:rPr>
          <w:rFonts w:cs="Times New Roman"/>
          <w:szCs w:val="24"/>
        </w:rPr>
        <w:t xml:space="preserve"> by</w:t>
      </w:r>
      <w:r w:rsidR="00802000" w:rsidRPr="0021597D">
        <w:rPr>
          <w:rFonts w:cs="Times New Roman"/>
          <w:szCs w:val="24"/>
        </w:rPr>
        <w:t xml:space="preserve"> </w:t>
      </w:r>
      <w:r w:rsidR="00E07869" w:rsidRPr="0021597D">
        <w:rPr>
          <w:rFonts w:cs="Times New Roman"/>
          <w:szCs w:val="24"/>
        </w:rPr>
        <w:t>quantitative research strategies</w:t>
      </w:r>
      <w:r w:rsidR="00A9082B" w:rsidRPr="0021597D">
        <w:rPr>
          <w:rFonts w:cs="Times New Roman"/>
          <w:szCs w:val="24"/>
        </w:rPr>
        <w:t xml:space="preserve">. </w:t>
      </w:r>
      <w:r w:rsidR="00802000" w:rsidRPr="0021597D">
        <w:rPr>
          <w:rFonts w:cs="Times New Roman"/>
          <w:szCs w:val="24"/>
        </w:rPr>
        <w:t>C</w:t>
      </w:r>
      <w:r w:rsidR="00A9082B" w:rsidRPr="0021597D">
        <w:rPr>
          <w:rFonts w:cs="Times New Roman"/>
          <w:szCs w:val="24"/>
        </w:rPr>
        <w:t>hurches in</w:t>
      </w:r>
      <w:r w:rsidR="002431A4" w:rsidRPr="0021597D">
        <w:rPr>
          <w:rFonts w:cs="Times New Roman"/>
          <w:szCs w:val="24"/>
        </w:rPr>
        <w:t xml:space="preserve"> the </w:t>
      </w:r>
      <w:proofErr w:type="spellStart"/>
      <w:r w:rsidR="002431A4" w:rsidRPr="0021597D">
        <w:rPr>
          <w:rFonts w:cs="Times New Roman"/>
          <w:szCs w:val="24"/>
        </w:rPr>
        <w:t>Obuasi</w:t>
      </w:r>
      <w:proofErr w:type="spellEnd"/>
      <w:r w:rsidR="002431A4" w:rsidRPr="0021597D">
        <w:rPr>
          <w:rFonts w:cs="Times New Roman"/>
          <w:szCs w:val="24"/>
        </w:rPr>
        <w:t xml:space="preserve"> Municipality were</w:t>
      </w:r>
      <w:r w:rsidR="00A9082B" w:rsidRPr="0021597D">
        <w:rPr>
          <w:rFonts w:cs="Times New Roman"/>
          <w:szCs w:val="24"/>
        </w:rPr>
        <w:t xml:space="preserve"> </w:t>
      </w:r>
      <w:r w:rsidR="00802000" w:rsidRPr="0021597D">
        <w:rPr>
          <w:rFonts w:cs="Times New Roman"/>
          <w:szCs w:val="24"/>
        </w:rPr>
        <w:t>sampled for the study.</w:t>
      </w:r>
      <w:r w:rsidR="003B2638" w:rsidRPr="0021597D">
        <w:rPr>
          <w:rFonts w:cs="Times New Roman"/>
          <w:szCs w:val="24"/>
        </w:rPr>
        <w:t xml:space="preserve"> </w:t>
      </w:r>
      <w:r w:rsidRPr="0021597D">
        <w:rPr>
          <w:rFonts w:cs="Times New Roman"/>
          <w:szCs w:val="24"/>
        </w:rPr>
        <w:t xml:space="preserve">Structured questionnaires were </w:t>
      </w:r>
      <w:r w:rsidR="00471F6F" w:rsidRPr="0021597D">
        <w:rPr>
          <w:rFonts w:cs="Times New Roman"/>
          <w:szCs w:val="24"/>
        </w:rPr>
        <w:t xml:space="preserve">used in data collection. </w:t>
      </w:r>
      <w:r w:rsidRPr="0021597D">
        <w:rPr>
          <w:rFonts w:cs="Times New Roman"/>
          <w:szCs w:val="24"/>
        </w:rPr>
        <w:t xml:space="preserve">Descriptive </w:t>
      </w:r>
      <w:r w:rsidR="002431A4" w:rsidRPr="0021597D">
        <w:rPr>
          <w:rFonts w:cs="Times New Roman"/>
          <w:szCs w:val="24"/>
        </w:rPr>
        <w:t xml:space="preserve">statistics were used to </w:t>
      </w:r>
      <w:r w:rsidR="00C366F0" w:rsidRPr="0021597D">
        <w:rPr>
          <w:rFonts w:cs="Times New Roman"/>
          <w:szCs w:val="24"/>
        </w:rPr>
        <w:t>analyze</w:t>
      </w:r>
      <w:r w:rsidRPr="0021597D">
        <w:rPr>
          <w:rFonts w:cs="Times New Roman"/>
          <w:szCs w:val="24"/>
        </w:rPr>
        <w:t xml:space="preserve"> the data of which recommendations and conclusions were made on the findings.</w:t>
      </w:r>
    </w:p>
    <w:p w14:paraId="0AEFAF56" w14:textId="439548CD" w:rsidR="00A9082B" w:rsidRPr="0021597D" w:rsidRDefault="00951F69" w:rsidP="0021597D">
      <w:pPr>
        <w:spacing w:after="0"/>
        <w:rPr>
          <w:rFonts w:cs="Times New Roman"/>
          <w:szCs w:val="24"/>
        </w:rPr>
      </w:pPr>
      <w:r w:rsidRPr="0021597D">
        <w:rPr>
          <w:rFonts w:cs="Times New Roman"/>
          <w:szCs w:val="24"/>
        </w:rPr>
        <w:lastRenderedPageBreak/>
        <w:t xml:space="preserve"> </w:t>
      </w:r>
      <w:r w:rsidR="00471F6F" w:rsidRPr="0021597D">
        <w:rPr>
          <w:rFonts w:cs="Times New Roman"/>
          <w:szCs w:val="24"/>
        </w:rPr>
        <w:t xml:space="preserve"> </w:t>
      </w:r>
    </w:p>
    <w:p w14:paraId="128E2014" w14:textId="112DC99E" w:rsidR="00E07869" w:rsidRPr="0021597D" w:rsidRDefault="00E04C4F" w:rsidP="0021597D">
      <w:pPr>
        <w:pStyle w:val="Heading2"/>
        <w:rPr>
          <w:rFonts w:ascii="Times New Roman" w:hAnsi="Times New Roman" w:cs="Times New Roman"/>
          <w:szCs w:val="24"/>
        </w:rPr>
      </w:pPr>
      <w:bookmarkStart w:id="38" w:name="_Toc19477669"/>
      <w:bookmarkStart w:id="39" w:name="_Toc24012782"/>
      <w:bookmarkStart w:id="40" w:name="_Toc333308923"/>
      <w:r w:rsidRPr="0021597D">
        <w:rPr>
          <w:rFonts w:ascii="Times New Roman" w:hAnsi="Times New Roman" w:cs="Times New Roman"/>
          <w:szCs w:val="24"/>
        </w:rPr>
        <w:t>1.7 SCOPE OF THE STUDY</w:t>
      </w:r>
      <w:bookmarkEnd w:id="38"/>
      <w:bookmarkEnd w:id="39"/>
      <w:bookmarkEnd w:id="40"/>
    </w:p>
    <w:p w14:paraId="2626762D" w14:textId="423BA6DC" w:rsidR="00E07869" w:rsidRPr="0021597D" w:rsidRDefault="007E29E1" w:rsidP="0021597D">
      <w:pPr>
        <w:spacing w:after="0"/>
        <w:rPr>
          <w:rFonts w:cs="Times New Roman"/>
          <w:szCs w:val="24"/>
        </w:rPr>
      </w:pPr>
      <w:r w:rsidRPr="0021597D">
        <w:rPr>
          <w:rFonts w:cs="Times New Roman"/>
          <w:szCs w:val="24"/>
        </w:rPr>
        <w:t>The key to efficiency lies greatly in the infusing of professional project management practices into the construction (</w:t>
      </w:r>
      <w:proofErr w:type="spellStart"/>
      <w:r w:rsidRPr="0021597D">
        <w:rPr>
          <w:rFonts w:cs="Times New Roman"/>
          <w:szCs w:val="24"/>
        </w:rPr>
        <w:t>Abenlayon</w:t>
      </w:r>
      <w:proofErr w:type="spellEnd"/>
      <w:r w:rsidRPr="0021597D">
        <w:rPr>
          <w:rFonts w:cs="Times New Roman"/>
          <w:szCs w:val="24"/>
        </w:rPr>
        <w:t xml:space="preserve">, 2010). </w:t>
      </w:r>
      <w:r w:rsidR="00FE0C5D" w:rsidRPr="0021597D">
        <w:rPr>
          <w:rFonts w:cs="Times New Roman"/>
          <w:szCs w:val="24"/>
        </w:rPr>
        <w:t xml:space="preserve">With the construction of the Chapels, </w:t>
      </w:r>
      <w:r w:rsidR="000C2FB1" w:rsidRPr="0021597D">
        <w:rPr>
          <w:rFonts w:cs="Times New Roman"/>
          <w:szCs w:val="24"/>
        </w:rPr>
        <w:t>it is normal that the fundamental procedures in project management which comprise of inception, planning, implementation, checking and controlling and finishing are executed exactly so as to dodge failures in the project.</w:t>
      </w:r>
      <w:r w:rsidR="00FE0C5D" w:rsidRPr="0021597D">
        <w:rPr>
          <w:rFonts w:cs="Times New Roman"/>
          <w:szCs w:val="24"/>
        </w:rPr>
        <w:t xml:space="preserve"> The most important part of these processes for project success is the planning stage. </w:t>
      </w:r>
      <w:r w:rsidR="00E07869" w:rsidRPr="0021597D">
        <w:rPr>
          <w:rFonts w:cs="Times New Roman"/>
          <w:szCs w:val="24"/>
        </w:rPr>
        <w:t xml:space="preserve">This research work investigates </w:t>
      </w:r>
      <w:r w:rsidR="002670A7" w:rsidRPr="0021597D">
        <w:rPr>
          <w:rFonts w:cs="Times New Roman"/>
          <w:bCs/>
          <w:szCs w:val="24"/>
        </w:rPr>
        <w:t xml:space="preserve">whether churches in </w:t>
      </w:r>
      <w:proofErr w:type="spellStart"/>
      <w:r w:rsidR="002670A7" w:rsidRPr="0021597D">
        <w:rPr>
          <w:rFonts w:cs="Times New Roman"/>
          <w:bCs/>
          <w:szCs w:val="24"/>
        </w:rPr>
        <w:t>Obuasi</w:t>
      </w:r>
      <w:proofErr w:type="spellEnd"/>
      <w:r w:rsidR="002670A7" w:rsidRPr="0021597D">
        <w:rPr>
          <w:rFonts w:cs="Times New Roman"/>
          <w:bCs/>
          <w:szCs w:val="24"/>
        </w:rPr>
        <w:t xml:space="preserve"> municipality follow project </w:t>
      </w:r>
      <w:r w:rsidR="00FE0C5D" w:rsidRPr="0021597D">
        <w:rPr>
          <w:rFonts w:cs="Times New Roman"/>
          <w:bCs/>
          <w:szCs w:val="24"/>
        </w:rPr>
        <w:t>planning</w:t>
      </w:r>
      <w:r w:rsidR="002670A7" w:rsidRPr="0021597D">
        <w:rPr>
          <w:rFonts w:cs="Times New Roman"/>
          <w:bCs/>
          <w:szCs w:val="24"/>
        </w:rPr>
        <w:t xml:space="preserve"> practices while constructing their chapels</w:t>
      </w:r>
      <w:r w:rsidR="00E07869" w:rsidRPr="0021597D">
        <w:rPr>
          <w:rFonts w:cs="Times New Roman"/>
          <w:szCs w:val="24"/>
        </w:rPr>
        <w:t xml:space="preserve">. </w:t>
      </w:r>
      <w:r w:rsidR="000C2FB1" w:rsidRPr="0021597D">
        <w:rPr>
          <w:rFonts w:cs="Times New Roman"/>
          <w:szCs w:val="24"/>
        </w:rPr>
        <w:t xml:space="preserve">Quantitative research approach was adopted with the aid of structured questionnaire which was self-administered by </w:t>
      </w:r>
      <w:r w:rsidR="002670A7" w:rsidRPr="0021597D">
        <w:rPr>
          <w:rFonts w:cs="Times New Roman"/>
          <w:szCs w:val="24"/>
        </w:rPr>
        <w:t>targeted respondents</w:t>
      </w:r>
      <w:r w:rsidR="00E07869" w:rsidRPr="0021597D">
        <w:rPr>
          <w:rFonts w:cs="Times New Roman"/>
          <w:szCs w:val="24"/>
        </w:rPr>
        <w:t xml:space="preserve"> of </w:t>
      </w:r>
      <w:r w:rsidR="002670A7" w:rsidRPr="0021597D">
        <w:rPr>
          <w:rFonts w:cs="Times New Roman"/>
          <w:szCs w:val="24"/>
        </w:rPr>
        <w:t xml:space="preserve">churches in the </w:t>
      </w:r>
      <w:proofErr w:type="spellStart"/>
      <w:r w:rsidR="002670A7" w:rsidRPr="0021597D">
        <w:rPr>
          <w:rFonts w:cs="Times New Roman"/>
          <w:szCs w:val="24"/>
        </w:rPr>
        <w:t>Obuasi</w:t>
      </w:r>
      <w:proofErr w:type="spellEnd"/>
      <w:r w:rsidR="002670A7" w:rsidRPr="0021597D">
        <w:rPr>
          <w:rFonts w:cs="Times New Roman"/>
          <w:szCs w:val="24"/>
        </w:rPr>
        <w:t xml:space="preserve"> Municipality in the Ashanti</w:t>
      </w:r>
      <w:r w:rsidR="00E07869" w:rsidRPr="0021597D">
        <w:rPr>
          <w:rFonts w:cs="Times New Roman"/>
          <w:szCs w:val="24"/>
        </w:rPr>
        <w:t xml:space="preserve"> Region of Ghana</w:t>
      </w:r>
      <w:r w:rsidR="000C2FB1" w:rsidRPr="0021597D">
        <w:rPr>
          <w:rFonts w:cs="Times New Roman"/>
          <w:szCs w:val="24"/>
        </w:rPr>
        <w:t xml:space="preserve"> was used for the collection data</w:t>
      </w:r>
      <w:r w:rsidR="00E07869" w:rsidRPr="0021597D">
        <w:rPr>
          <w:rFonts w:cs="Times New Roman"/>
          <w:szCs w:val="24"/>
        </w:rPr>
        <w:t xml:space="preserve">. </w:t>
      </w:r>
      <w:r w:rsidRPr="0021597D">
        <w:rPr>
          <w:rFonts w:cs="Times New Roman"/>
          <w:szCs w:val="24"/>
        </w:rPr>
        <w:t xml:space="preserve">The research was focused on empirical understanding of the status of professional project management practices in </w:t>
      </w:r>
      <w:r w:rsidR="002431A4" w:rsidRPr="0021597D">
        <w:rPr>
          <w:rFonts w:cs="Times New Roman"/>
          <w:szCs w:val="24"/>
        </w:rPr>
        <w:t xml:space="preserve">Charismatic </w:t>
      </w:r>
      <w:r w:rsidRPr="0021597D">
        <w:rPr>
          <w:rFonts w:cs="Times New Roman"/>
          <w:szCs w:val="24"/>
        </w:rPr>
        <w:t xml:space="preserve">churches. </w:t>
      </w:r>
    </w:p>
    <w:p w14:paraId="5116C746" w14:textId="77777777" w:rsidR="00BD01F7" w:rsidRPr="0021597D" w:rsidRDefault="00BD01F7" w:rsidP="0021597D">
      <w:pPr>
        <w:spacing w:after="0"/>
        <w:rPr>
          <w:rFonts w:cs="Times New Roman"/>
          <w:szCs w:val="24"/>
        </w:rPr>
      </w:pPr>
    </w:p>
    <w:p w14:paraId="47B3E5E4" w14:textId="11B2E7A0" w:rsidR="007E29E1" w:rsidRPr="0021597D" w:rsidRDefault="00E04C4F" w:rsidP="0021597D">
      <w:pPr>
        <w:pStyle w:val="Heading2"/>
        <w:rPr>
          <w:rFonts w:ascii="Times New Roman" w:hAnsi="Times New Roman" w:cs="Times New Roman"/>
          <w:szCs w:val="24"/>
        </w:rPr>
      </w:pPr>
      <w:bookmarkStart w:id="41" w:name="_Toc19477670"/>
      <w:bookmarkStart w:id="42" w:name="_Toc24012783"/>
      <w:bookmarkStart w:id="43" w:name="_Toc333308924"/>
      <w:r w:rsidRPr="0021597D">
        <w:rPr>
          <w:rFonts w:ascii="Times New Roman" w:hAnsi="Times New Roman" w:cs="Times New Roman"/>
          <w:szCs w:val="24"/>
        </w:rPr>
        <w:t>1.8 SIGNIFICANCE OF THE STUDY</w:t>
      </w:r>
      <w:bookmarkEnd w:id="41"/>
      <w:bookmarkEnd w:id="42"/>
      <w:bookmarkEnd w:id="43"/>
    </w:p>
    <w:p w14:paraId="0C202F3E" w14:textId="7C9FCE9B" w:rsidR="00B921A7" w:rsidRPr="0021597D" w:rsidRDefault="007E29E1" w:rsidP="00E04C4F">
      <w:r w:rsidRPr="0021597D">
        <w:t>The construction industry generally plays a vibrant role in a national economy</w:t>
      </w:r>
      <w:r w:rsidR="00B944A3" w:rsidRPr="0021597D">
        <w:t xml:space="preserve"> development</w:t>
      </w:r>
      <w:r w:rsidRPr="0021597D">
        <w:t xml:space="preserve"> due to the usage of its products such as roads, buildings, dams for the production of goods and service</w:t>
      </w:r>
      <w:r w:rsidR="000F3649" w:rsidRPr="0021597D">
        <w:t>. P</w:t>
      </w:r>
      <w:r w:rsidRPr="0021597D">
        <w:t>roject management practices increases the efficien</w:t>
      </w:r>
      <w:r w:rsidR="00B944A3" w:rsidRPr="0021597D">
        <w:t>cy</w:t>
      </w:r>
      <w:r w:rsidRPr="0021597D">
        <w:t xml:space="preserve"> and effective</w:t>
      </w:r>
      <w:r w:rsidR="00B944A3" w:rsidRPr="0021597D">
        <w:t>ness in</w:t>
      </w:r>
      <w:r w:rsidRPr="0021597D">
        <w:t xml:space="preserve"> discharging of project.</w:t>
      </w:r>
      <w:r w:rsidR="000F3649" w:rsidRPr="0021597D">
        <w:t xml:space="preserve"> However, there is no</w:t>
      </w:r>
      <w:r w:rsidRPr="0021597D">
        <w:t xml:space="preserve"> </w:t>
      </w:r>
      <w:r w:rsidR="000F3649" w:rsidRPr="0021597D">
        <w:t>empirical e</w:t>
      </w:r>
      <w:r w:rsidRPr="0021597D">
        <w:t>viden</w:t>
      </w:r>
      <w:r w:rsidR="000F3649" w:rsidRPr="0021597D">
        <w:t>ce</w:t>
      </w:r>
      <w:r w:rsidRPr="0021597D">
        <w:t xml:space="preserve"> on the project </w:t>
      </w:r>
      <w:r w:rsidR="00BD13C1" w:rsidRPr="0021597D">
        <w:t>planning procedures</w:t>
      </w:r>
      <w:r w:rsidRPr="0021597D">
        <w:t xml:space="preserve"> in </w:t>
      </w:r>
      <w:r w:rsidR="002431A4" w:rsidRPr="0021597D">
        <w:t xml:space="preserve">Charismatic </w:t>
      </w:r>
      <w:r w:rsidRPr="0021597D">
        <w:t>churches</w:t>
      </w:r>
      <w:r w:rsidR="000F3649" w:rsidRPr="0021597D">
        <w:t>.</w:t>
      </w:r>
    </w:p>
    <w:p w14:paraId="181FF533" w14:textId="39C7A158" w:rsidR="001A3AF7" w:rsidRPr="0021597D" w:rsidRDefault="007E29E1" w:rsidP="0021597D">
      <w:pPr>
        <w:spacing w:after="0"/>
        <w:rPr>
          <w:rFonts w:cs="Times New Roman"/>
          <w:szCs w:val="24"/>
        </w:rPr>
      </w:pPr>
      <w:r w:rsidRPr="0021597D">
        <w:rPr>
          <w:rFonts w:cs="Times New Roman"/>
          <w:szCs w:val="24"/>
        </w:rPr>
        <w:t xml:space="preserve"> It </w:t>
      </w:r>
      <w:r w:rsidR="000F3649" w:rsidRPr="0021597D">
        <w:rPr>
          <w:rFonts w:cs="Times New Roman"/>
          <w:szCs w:val="24"/>
        </w:rPr>
        <w:t>is therefore</w:t>
      </w:r>
      <w:r w:rsidRPr="0021597D">
        <w:rPr>
          <w:rFonts w:cs="Times New Roman"/>
          <w:szCs w:val="24"/>
        </w:rPr>
        <w:t xml:space="preserve"> expected that</w:t>
      </w:r>
      <w:r w:rsidR="000F3649" w:rsidRPr="0021597D">
        <w:rPr>
          <w:rFonts w:cs="Times New Roman"/>
          <w:szCs w:val="24"/>
        </w:rPr>
        <w:t>,</w:t>
      </w:r>
      <w:r w:rsidRPr="0021597D">
        <w:rPr>
          <w:rFonts w:cs="Times New Roman"/>
          <w:szCs w:val="24"/>
        </w:rPr>
        <w:t xml:space="preserve"> the study will provide useful lessons on the knowledge base of project management practices in the industry which will serve as basis for improvement in the construction industry</w:t>
      </w:r>
      <w:r w:rsidR="000F3649" w:rsidRPr="0021597D">
        <w:rPr>
          <w:rFonts w:cs="Times New Roman"/>
          <w:szCs w:val="24"/>
        </w:rPr>
        <w:t xml:space="preserve"> and the implementation of church construction projects</w:t>
      </w:r>
      <w:r w:rsidRPr="0021597D">
        <w:rPr>
          <w:rFonts w:cs="Times New Roman"/>
          <w:szCs w:val="24"/>
        </w:rPr>
        <w:t xml:space="preserve">. </w:t>
      </w:r>
    </w:p>
    <w:p w14:paraId="4B3971B9" w14:textId="77777777" w:rsidR="00BD01F7" w:rsidRPr="0021597D" w:rsidRDefault="00BD01F7" w:rsidP="0021597D">
      <w:pPr>
        <w:spacing w:after="0"/>
        <w:rPr>
          <w:rFonts w:cs="Times New Roman"/>
          <w:szCs w:val="24"/>
        </w:rPr>
      </w:pPr>
    </w:p>
    <w:p w14:paraId="6B836831" w14:textId="19BBF442" w:rsidR="009B0793" w:rsidRPr="0021597D" w:rsidRDefault="00E04C4F" w:rsidP="0021597D">
      <w:pPr>
        <w:pStyle w:val="Heading2"/>
        <w:rPr>
          <w:rFonts w:ascii="Times New Roman" w:hAnsi="Times New Roman" w:cs="Times New Roman"/>
          <w:szCs w:val="24"/>
        </w:rPr>
      </w:pPr>
      <w:bookmarkStart w:id="44" w:name="_Toc19477672"/>
      <w:bookmarkStart w:id="45" w:name="_Toc24012784"/>
      <w:bookmarkStart w:id="46" w:name="_Toc333308925"/>
      <w:r w:rsidRPr="0021597D">
        <w:rPr>
          <w:rFonts w:ascii="Times New Roman" w:hAnsi="Times New Roman" w:cs="Times New Roman"/>
          <w:szCs w:val="24"/>
        </w:rPr>
        <w:lastRenderedPageBreak/>
        <w:t>1.9 ORGANIZATION OF THESIS</w:t>
      </w:r>
      <w:bookmarkEnd w:id="44"/>
      <w:bookmarkEnd w:id="45"/>
      <w:bookmarkEnd w:id="46"/>
    </w:p>
    <w:p w14:paraId="64CC2503" w14:textId="64280A65" w:rsidR="00BD01F7" w:rsidRPr="0021597D" w:rsidRDefault="00E56A9A" w:rsidP="0021597D">
      <w:pPr>
        <w:spacing w:after="0"/>
        <w:rPr>
          <w:rFonts w:cs="Times New Roman"/>
          <w:szCs w:val="24"/>
        </w:rPr>
      </w:pPr>
      <w:bookmarkStart w:id="47" w:name="_Toc19477673"/>
      <w:r w:rsidRPr="0021597D">
        <w:rPr>
          <w:rFonts w:cs="Times New Roman"/>
          <w:szCs w:val="24"/>
        </w:rPr>
        <w:t>The study was separated into five (5) different chapters</w:t>
      </w:r>
      <w:r w:rsidR="006D499E" w:rsidRPr="0021597D">
        <w:rPr>
          <w:rFonts w:cs="Times New Roman"/>
          <w:szCs w:val="24"/>
        </w:rPr>
        <w:t xml:space="preserve">. The chapter one concentrated on the introduction to the study. The chapter two focused on reviewing literature on the subject area of the study. The chapter three (3) was about the methodological approach adopted for the study. The chapter four (4) focused on the analysis and discussion of data collected. The chapter five (5) is the final chapter of the study which focused on the summary of findings, conclusions and recommendations made for the study.  </w:t>
      </w:r>
      <w:r w:rsidR="00BD01F7" w:rsidRPr="0021597D">
        <w:rPr>
          <w:rFonts w:cs="Times New Roman"/>
          <w:szCs w:val="24"/>
        </w:rPr>
        <w:br w:type="page"/>
      </w:r>
    </w:p>
    <w:p w14:paraId="1042D9E4" w14:textId="698701F1" w:rsidR="009B0793" w:rsidRPr="0021597D" w:rsidRDefault="009B0793" w:rsidP="0021597D">
      <w:pPr>
        <w:pStyle w:val="Heading1"/>
        <w:rPr>
          <w:rFonts w:ascii="Times New Roman" w:hAnsi="Times New Roman" w:cs="Times New Roman"/>
          <w:szCs w:val="24"/>
        </w:rPr>
      </w:pPr>
      <w:bookmarkStart w:id="48" w:name="_Toc24012785"/>
      <w:bookmarkStart w:id="49" w:name="_Toc333308926"/>
      <w:r w:rsidRPr="0021597D">
        <w:rPr>
          <w:rFonts w:ascii="Times New Roman" w:hAnsi="Times New Roman" w:cs="Times New Roman"/>
          <w:szCs w:val="24"/>
        </w:rPr>
        <w:lastRenderedPageBreak/>
        <w:t>CHAPTER TWO</w:t>
      </w:r>
      <w:bookmarkEnd w:id="47"/>
      <w:bookmarkEnd w:id="48"/>
      <w:bookmarkEnd w:id="49"/>
    </w:p>
    <w:p w14:paraId="6FADBAB8" w14:textId="3E5E2F5C" w:rsidR="009B0793" w:rsidRPr="0021597D" w:rsidRDefault="009B0793" w:rsidP="0021597D">
      <w:pPr>
        <w:pStyle w:val="Heading1"/>
        <w:rPr>
          <w:rFonts w:ascii="Times New Roman" w:hAnsi="Times New Roman" w:cs="Times New Roman"/>
          <w:szCs w:val="24"/>
        </w:rPr>
      </w:pPr>
      <w:bookmarkStart w:id="50" w:name="_Toc19477674"/>
      <w:bookmarkStart w:id="51" w:name="_Toc24012786"/>
      <w:bookmarkStart w:id="52" w:name="_Toc333308927"/>
      <w:r w:rsidRPr="0021597D">
        <w:rPr>
          <w:rFonts w:ascii="Times New Roman" w:hAnsi="Times New Roman" w:cs="Times New Roman"/>
          <w:szCs w:val="24"/>
        </w:rPr>
        <w:t>LITERATURE REVIEW</w:t>
      </w:r>
      <w:bookmarkEnd w:id="50"/>
      <w:bookmarkEnd w:id="51"/>
      <w:bookmarkEnd w:id="52"/>
    </w:p>
    <w:p w14:paraId="76E11C34" w14:textId="113CBA36" w:rsidR="009B0793" w:rsidRPr="0021597D" w:rsidRDefault="00E04C4F" w:rsidP="0021597D">
      <w:pPr>
        <w:pStyle w:val="Heading2"/>
        <w:rPr>
          <w:rFonts w:ascii="Times New Roman" w:hAnsi="Times New Roman" w:cs="Times New Roman"/>
          <w:szCs w:val="24"/>
        </w:rPr>
      </w:pPr>
      <w:bookmarkStart w:id="53" w:name="_Toc19477675"/>
      <w:bookmarkStart w:id="54" w:name="_Toc24012787"/>
      <w:bookmarkStart w:id="55" w:name="_Toc333308928"/>
      <w:r w:rsidRPr="0021597D">
        <w:rPr>
          <w:rFonts w:ascii="Times New Roman" w:hAnsi="Times New Roman" w:cs="Times New Roman"/>
          <w:szCs w:val="24"/>
        </w:rPr>
        <w:t>2.1 INTRODUCTION</w:t>
      </w:r>
      <w:bookmarkEnd w:id="53"/>
      <w:bookmarkEnd w:id="54"/>
      <w:bookmarkEnd w:id="55"/>
    </w:p>
    <w:p w14:paraId="7C244280" w14:textId="41EF1DD5" w:rsidR="00BD01F7" w:rsidRDefault="003A559B" w:rsidP="0021597D">
      <w:pPr>
        <w:spacing w:after="0"/>
        <w:rPr>
          <w:rFonts w:cs="Times New Roman"/>
          <w:szCs w:val="24"/>
        </w:rPr>
      </w:pPr>
      <w:r w:rsidRPr="0021597D">
        <w:rPr>
          <w:rFonts w:cs="Times New Roman"/>
          <w:szCs w:val="24"/>
        </w:rPr>
        <w:t xml:space="preserve">This chapter reviewed literature on the subject area of the study. In this chapter on studies conducted in the study area was reviewed to aid in the development of an instrument for the study. This section looked at the applicable themes or topics important to this study from existing scholastic sources and perceives where they fit in the whole field of study. The literature review focused on the life cycle theory and its application, the definition of project and project management, project management practices in Ghana, the phases of project planning, the challenges affecting the construction project management and finally, the challenges hindering the planning procedures in the construction of chapels.  </w:t>
      </w:r>
    </w:p>
    <w:p w14:paraId="0D585BA2" w14:textId="77777777" w:rsidR="006E4F66" w:rsidRPr="0021597D" w:rsidRDefault="006E4F66" w:rsidP="0021597D">
      <w:pPr>
        <w:spacing w:after="0"/>
        <w:rPr>
          <w:rFonts w:cs="Times New Roman"/>
          <w:szCs w:val="24"/>
        </w:rPr>
      </w:pPr>
    </w:p>
    <w:p w14:paraId="6F725E8E" w14:textId="2CA622F8" w:rsidR="000D533B" w:rsidRPr="0021597D" w:rsidRDefault="00E04C4F" w:rsidP="0021597D">
      <w:pPr>
        <w:pStyle w:val="Heading2"/>
        <w:rPr>
          <w:rFonts w:ascii="Times New Roman" w:hAnsi="Times New Roman" w:cs="Times New Roman"/>
          <w:szCs w:val="24"/>
        </w:rPr>
      </w:pPr>
      <w:bookmarkStart w:id="56" w:name="_Toc19477676"/>
      <w:bookmarkStart w:id="57" w:name="_Toc24012788"/>
      <w:bookmarkStart w:id="58" w:name="_Toc333308929"/>
      <w:r w:rsidRPr="0021597D">
        <w:rPr>
          <w:rFonts w:ascii="Times New Roman" w:hAnsi="Times New Roman" w:cs="Times New Roman"/>
          <w:szCs w:val="24"/>
        </w:rPr>
        <w:t>2.2 THEORETICAL REVIEW</w:t>
      </w:r>
      <w:bookmarkEnd w:id="56"/>
      <w:bookmarkEnd w:id="57"/>
      <w:bookmarkEnd w:id="58"/>
      <w:r w:rsidRPr="0021597D">
        <w:rPr>
          <w:rFonts w:ascii="Times New Roman" w:hAnsi="Times New Roman" w:cs="Times New Roman"/>
          <w:szCs w:val="24"/>
        </w:rPr>
        <w:t xml:space="preserve">    </w:t>
      </w:r>
    </w:p>
    <w:p w14:paraId="2C043CF3" w14:textId="3AE8EA66" w:rsidR="000150A6" w:rsidRPr="0021597D" w:rsidRDefault="00DC3B47" w:rsidP="0021597D">
      <w:pPr>
        <w:spacing w:after="0"/>
        <w:rPr>
          <w:rFonts w:cs="Times New Roman"/>
          <w:szCs w:val="24"/>
        </w:rPr>
      </w:pPr>
      <w:r w:rsidRPr="0021597D">
        <w:rPr>
          <w:rFonts w:cs="Times New Roman"/>
          <w:szCs w:val="24"/>
        </w:rPr>
        <w:t>Biological life cycle of birth, maturity, growth</w:t>
      </w:r>
      <w:r w:rsidR="00C12636" w:rsidRPr="0021597D">
        <w:rPr>
          <w:rFonts w:cs="Times New Roman"/>
          <w:szCs w:val="24"/>
        </w:rPr>
        <w:t xml:space="preserve"> </w:t>
      </w:r>
      <w:r w:rsidRPr="0021597D">
        <w:rPr>
          <w:rFonts w:cs="Times New Roman"/>
          <w:szCs w:val="24"/>
        </w:rPr>
        <w:t>and death are the reason for</w:t>
      </w:r>
      <w:r w:rsidR="00C12636" w:rsidRPr="0021597D">
        <w:rPr>
          <w:rFonts w:cs="Times New Roman"/>
          <w:szCs w:val="24"/>
        </w:rPr>
        <w:t xml:space="preserve"> the existence of</w:t>
      </w:r>
      <w:r w:rsidRPr="0021597D">
        <w:rPr>
          <w:rFonts w:cs="Times New Roman"/>
          <w:szCs w:val="24"/>
        </w:rPr>
        <w:t xml:space="preserve"> life cycles in business. The cycle of mortal biological life is viewed as being </w:t>
      </w:r>
      <w:r w:rsidR="00C12636" w:rsidRPr="0021597D">
        <w:rPr>
          <w:rFonts w:cs="Times New Roman"/>
          <w:szCs w:val="24"/>
        </w:rPr>
        <w:t>applicable</w:t>
      </w:r>
      <w:r w:rsidRPr="0021597D">
        <w:rPr>
          <w:rFonts w:cs="Times New Roman"/>
          <w:szCs w:val="24"/>
        </w:rPr>
        <w:t xml:space="preserve"> to a wide </w:t>
      </w:r>
      <w:r w:rsidR="00C12636" w:rsidRPr="0021597D">
        <w:rPr>
          <w:rFonts w:cs="Times New Roman"/>
          <w:szCs w:val="24"/>
        </w:rPr>
        <w:t xml:space="preserve">range </w:t>
      </w:r>
      <w:r w:rsidRPr="0021597D">
        <w:rPr>
          <w:rFonts w:cs="Times New Roman"/>
          <w:szCs w:val="24"/>
        </w:rPr>
        <w:t>of business enterprises. With its beginnings in pricing of product during the 1950s (Dean 1950), the life cycle was</w:t>
      </w:r>
      <w:r w:rsidR="00C12636" w:rsidRPr="0021597D">
        <w:rPr>
          <w:rFonts w:cs="Times New Roman"/>
          <w:szCs w:val="24"/>
        </w:rPr>
        <w:t xml:space="preserve"> a</w:t>
      </w:r>
      <w:r w:rsidRPr="0021597D">
        <w:rPr>
          <w:rFonts w:cs="Times New Roman"/>
          <w:szCs w:val="24"/>
        </w:rPr>
        <w:t xml:space="preserve"> generally comprehended idea within 10 years</w:t>
      </w:r>
      <w:r w:rsidR="00C12636" w:rsidRPr="0021597D">
        <w:rPr>
          <w:rFonts w:cs="Times New Roman"/>
          <w:szCs w:val="24"/>
        </w:rPr>
        <w:t xml:space="preserve"> in its application</w:t>
      </w:r>
      <w:r w:rsidRPr="0021597D">
        <w:rPr>
          <w:rFonts w:cs="Times New Roman"/>
          <w:szCs w:val="24"/>
        </w:rPr>
        <w:t xml:space="preserve"> (Levitt 1965). From that point</w:t>
      </w:r>
      <w:r w:rsidR="00C12636" w:rsidRPr="0021597D">
        <w:rPr>
          <w:rFonts w:cs="Times New Roman"/>
          <w:szCs w:val="24"/>
        </w:rPr>
        <w:t xml:space="preserve"> onward</w:t>
      </w:r>
      <w:r w:rsidRPr="0021597D">
        <w:rPr>
          <w:rFonts w:cs="Times New Roman"/>
          <w:szCs w:val="24"/>
        </w:rPr>
        <w:t xml:space="preserve"> life cycle methodologies </w:t>
      </w:r>
      <w:r w:rsidR="00C12636" w:rsidRPr="0021597D">
        <w:rPr>
          <w:rFonts w:cs="Times New Roman"/>
          <w:szCs w:val="24"/>
        </w:rPr>
        <w:t>have</w:t>
      </w:r>
      <w:r w:rsidRPr="0021597D">
        <w:rPr>
          <w:rFonts w:cs="Times New Roman"/>
          <w:szCs w:val="24"/>
        </w:rPr>
        <w:t xml:space="preserve"> kept on being created and extended (Cao and Zhao 2011). The life cycle hypothesis </w:t>
      </w:r>
      <w:r w:rsidR="00C12636" w:rsidRPr="0021597D">
        <w:rPr>
          <w:rFonts w:cs="Times New Roman"/>
          <w:szCs w:val="24"/>
        </w:rPr>
        <w:t>was</w:t>
      </w:r>
      <w:r w:rsidRPr="0021597D">
        <w:rPr>
          <w:rFonts w:cs="Times New Roman"/>
          <w:szCs w:val="24"/>
        </w:rPr>
        <w:t xml:space="preserve"> applied to this research</w:t>
      </w:r>
      <w:bookmarkStart w:id="59" w:name="_Toc19477677"/>
    </w:p>
    <w:p w14:paraId="5BBEEDB0" w14:textId="77777777" w:rsidR="00BD01F7" w:rsidRPr="0021597D" w:rsidRDefault="00BD01F7" w:rsidP="0021597D">
      <w:pPr>
        <w:spacing w:after="0"/>
        <w:rPr>
          <w:rFonts w:cs="Times New Roman"/>
          <w:szCs w:val="24"/>
        </w:rPr>
      </w:pPr>
    </w:p>
    <w:p w14:paraId="2687ABB8" w14:textId="39A2F3DE" w:rsidR="00E159D2" w:rsidRPr="006E4F66" w:rsidRDefault="00945868" w:rsidP="006E4F66">
      <w:pPr>
        <w:pStyle w:val="Heading3"/>
      </w:pPr>
      <w:bookmarkStart w:id="60" w:name="_Toc24012789"/>
      <w:bookmarkStart w:id="61" w:name="_Toc333308930"/>
      <w:r w:rsidRPr="006E4F66">
        <w:t xml:space="preserve">2.2.1 </w:t>
      </w:r>
      <w:r w:rsidR="00E159D2" w:rsidRPr="006E4F66">
        <w:t xml:space="preserve">The </w:t>
      </w:r>
      <w:r w:rsidR="002A467C" w:rsidRPr="006E4F66">
        <w:t>Life Cycle Theory</w:t>
      </w:r>
      <w:bookmarkEnd w:id="59"/>
      <w:bookmarkEnd w:id="60"/>
      <w:bookmarkEnd w:id="61"/>
      <w:r w:rsidR="002A467C" w:rsidRPr="006E4F66">
        <w:t xml:space="preserve"> </w:t>
      </w:r>
      <w:r w:rsidR="00E159D2" w:rsidRPr="006E4F66">
        <w:t xml:space="preserve"> </w:t>
      </w:r>
    </w:p>
    <w:p w14:paraId="22B9B7E6" w14:textId="77777777" w:rsidR="00285230" w:rsidRPr="0021597D" w:rsidRDefault="001B5285" w:rsidP="0021597D">
      <w:pPr>
        <w:spacing w:after="0"/>
        <w:rPr>
          <w:rFonts w:cs="Times New Roman"/>
          <w:szCs w:val="24"/>
        </w:rPr>
      </w:pPr>
      <w:r w:rsidRPr="0021597D">
        <w:rPr>
          <w:rFonts w:cs="Times New Roman"/>
          <w:szCs w:val="24"/>
        </w:rPr>
        <w:t xml:space="preserve">The terminology 'life cycle' is presently utilized in numerous fields and in various settings and there are life cycles for </w:t>
      </w:r>
      <w:r w:rsidR="00FE54A7" w:rsidRPr="0021597D">
        <w:rPr>
          <w:rFonts w:cs="Times New Roman"/>
          <w:szCs w:val="24"/>
        </w:rPr>
        <w:t>companies</w:t>
      </w:r>
      <w:r w:rsidRPr="0021597D">
        <w:rPr>
          <w:rFonts w:cs="Times New Roman"/>
          <w:szCs w:val="24"/>
        </w:rPr>
        <w:t xml:space="preserve">, </w:t>
      </w:r>
      <w:r w:rsidR="00FE54A7" w:rsidRPr="0021597D">
        <w:rPr>
          <w:rFonts w:cs="Times New Roman"/>
          <w:szCs w:val="24"/>
        </w:rPr>
        <w:t>information technology</w:t>
      </w:r>
      <w:r w:rsidRPr="0021597D">
        <w:rPr>
          <w:rFonts w:cs="Times New Roman"/>
          <w:szCs w:val="24"/>
        </w:rPr>
        <w:t xml:space="preserve">, </w:t>
      </w:r>
      <w:r w:rsidR="00FE54A7" w:rsidRPr="0021597D">
        <w:rPr>
          <w:rFonts w:cs="Times New Roman"/>
          <w:szCs w:val="24"/>
        </w:rPr>
        <w:t>products</w:t>
      </w:r>
      <w:r w:rsidRPr="0021597D">
        <w:rPr>
          <w:rFonts w:cs="Times New Roman"/>
          <w:szCs w:val="24"/>
        </w:rPr>
        <w:t xml:space="preserve">, </w:t>
      </w:r>
      <w:r w:rsidR="00FE54A7" w:rsidRPr="0021597D">
        <w:rPr>
          <w:rFonts w:cs="Times New Roman"/>
          <w:szCs w:val="24"/>
        </w:rPr>
        <w:t>processes</w:t>
      </w:r>
      <w:r w:rsidRPr="0021597D">
        <w:rPr>
          <w:rFonts w:cs="Times New Roman"/>
          <w:szCs w:val="24"/>
        </w:rPr>
        <w:t xml:space="preserve"> and </w:t>
      </w:r>
      <w:r w:rsidR="00FE54A7" w:rsidRPr="0021597D">
        <w:rPr>
          <w:rFonts w:cs="Times New Roman"/>
          <w:szCs w:val="24"/>
        </w:rPr>
        <w:t>software development</w:t>
      </w:r>
      <w:r w:rsidRPr="0021597D">
        <w:rPr>
          <w:rFonts w:cs="Times New Roman"/>
          <w:szCs w:val="24"/>
        </w:rPr>
        <w:t xml:space="preserve">. </w:t>
      </w:r>
    </w:p>
    <w:p w14:paraId="6B23CDCE" w14:textId="045F4C88" w:rsidR="001B5285" w:rsidRDefault="001B5285" w:rsidP="0021597D">
      <w:pPr>
        <w:spacing w:after="0"/>
        <w:rPr>
          <w:rFonts w:cs="Times New Roman"/>
          <w:szCs w:val="24"/>
        </w:rPr>
      </w:pPr>
      <w:r w:rsidRPr="0021597D">
        <w:rPr>
          <w:rFonts w:cs="Times New Roman"/>
          <w:szCs w:val="24"/>
        </w:rPr>
        <w:lastRenderedPageBreak/>
        <w:t xml:space="preserve">The </w:t>
      </w:r>
      <w:r w:rsidR="00FE54A7" w:rsidRPr="0021597D">
        <w:rPr>
          <w:rFonts w:cs="Times New Roman"/>
          <w:szCs w:val="24"/>
        </w:rPr>
        <w:t>life</w:t>
      </w:r>
      <w:r w:rsidRPr="0021597D">
        <w:rPr>
          <w:rFonts w:cs="Times New Roman"/>
          <w:szCs w:val="24"/>
        </w:rPr>
        <w:t xml:space="preserve"> cycle point of view gives a useful system from which to structure an </w:t>
      </w:r>
      <w:r w:rsidR="00FE54A7" w:rsidRPr="0021597D">
        <w:rPr>
          <w:rFonts w:cs="Times New Roman"/>
          <w:szCs w:val="24"/>
        </w:rPr>
        <w:t>all</w:t>
      </w:r>
      <w:r w:rsidR="00445DAC" w:rsidRPr="0021597D">
        <w:rPr>
          <w:rFonts w:cs="Times New Roman"/>
          <w:szCs w:val="24"/>
        </w:rPr>
        <w:t xml:space="preserve"> involved</w:t>
      </w:r>
      <w:r w:rsidRPr="0021597D">
        <w:rPr>
          <w:rFonts w:cs="Times New Roman"/>
          <w:szCs w:val="24"/>
        </w:rPr>
        <w:t xml:space="preserve"> perspective on a</w:t>
      </w:r>
      <w:r w:rsidR="00445DAC" w:rsidRPr="0021597D">
        <w:rPr>
          <w:rFonts w:cs="Times New Roman"/>
          <w:szCs w:val="24"/>
        </w:rPr>
        <w:t xml:space="preserve"> phenomenon</w:t>
      </w:r>
      <w:r w:rsidR="00FE54A7" w:rsidRPr="0021597D">
        <w:rPr>
          <w:rFonts w:cs="Times New Roman"/>
          <w:szCs w:val="24"/>
        </w:rPr>
        <w:t xml:space="preserve"> </w:t>
      </w:r>
      <w:r w:rsidRPr="0021597D">
        <w:rPr>
          <w:rFonts w:cs="Times New Roman"/>
          <w:szCs w:val="24"/>
        </w:rPr>
        <w:t xml:space="preserve">in light of the fact that the methodology enables the majority of its angles to be evaluated in a methodical manner. Every life cycle is made out of </w:t>
      </w:r>
      <w:r w:rsidR="00FE54A7" w:rsidRPr="0021597D">
        <w:rPr>
          <w:rFonts w:cs="Times New Roman"/>
          <w:szCs w:val="24"/>
        </w:rPr>
        <w:t>phase</w:t>
      </w:r>
      <w:r w:rsidRPr="0021597D">
        <w:rPr>
          <w:rFonts w:cs="Times New Roman"/>
          <w:szCs w:val="24"/>
        </w:rPr>
        <w:t xml:space="preserve">s. A phase is characterized as a noteworthy period in the </w:t>
      </w:r>
      <w:r w:rsidR="00445DAC" w:rsidRPr="0021597D">
        <w:rPr>
          <w:rFonts w:cs="Times New Roman"/>
          <w:szCs w:val="24"/>
        </w:rPr>
        <w:t>concept’s</w:t>
      </w:r>
      <w:r w:rsidRPr="0021597D">
        <w:rPr>
          <w:rFonts w:cs="Times New Roman"/>
          <w:szCs w:val="24"/>
        </w:rPr>
        <w:t xml:space="preserve"> life that is discernable from what went </w:t>
      </w:r>
      <w:r w:rsidR="00FE54A7" w:rsidRPr="0021597D">
        <w:rPr>
          <w:rFonts w:cs="Times New Roman"/>
          <w:szCs w:val="24"/>
        </w:rPr>
        <w:t>before and after it</w:t>
      </w:r>
      <w:r w:rsidRPr="0021597D">
        <w:rPr>
          <w:rFonts w:cs="Times New Roman"/>
          <w:szCs w:val="24"/>
        </w:rPr>
        <w:t>. Th</w:t>
      </w:r>
      <w:r w:rsidR="00445DAC" w:rsidRPr="0021597D">
        <w:rPr>
          <w:rFonts w:cs="Times New Roman"/>
          <w:szCs w:val="24"/>
        </w:rPr>
        <w:t>is</w:t>
      </w:r>
      <w:r w:rsidRPr="0021597D">
        <w:rPr>
          <w:rFonts w:cs="Times New Roman"/>
          <w:szCs w:val="24"/>
        </w:rPr>
        <w:t xml:space="preserve"> point of view perceives and </w:t>
      </w:r>
      <w:r w:rsidR="00FE54A7" w:rsidRPr="0021597D">
        <w:rPr>
          <w:rFonts w:cs="Times New Roman"/>
          <w:szCs w:val="24"/>
        </w:rPr>
        <w:t>highlights</w:t>
      </w:r>
      <w:r w:rsidRPr="0021597D">
        <w:rPr>
          <w:rFonts w:cs="Times New Roman"/>
          <w:szCs w:val="24"/>
        </w:rPr>
        <w:t xml:space="preserve"> that there are various variables that influence the element at each phase of its life. An actual </w:t>
      </w:r>
      <w:r w:rsidR="00FE54A7" w:rsidRPr="0021597D">
        <w:rPr>
          <w:rFonts w:cs="Times New Roman"/>
          <w:szCs w:val="24"/>
        </w:rPr>
        <w:t>life</w:t>
      </w:r>
      <w:r w:rsidRPr="0021597D">
        <w:rPr>
          <w:rFonts w:cs="Times New Roman"/>
          <w:szCs w:val="24"/>
        </w:rPr>
        <w:t xml:space="preserve"> cycle can be utilized to increase comprehension and control, for </w:t>
      </w:r>
      <w:r w:rsidR="00FE54A7" w:rsidRPr="0021597D">
        <w:rPr>
          <w:rFonts w:cs="Times New Roman"/>
          <w:szCs w:val="24"/>
        </w:rPr>
        <w:t xml:space="preserve">planning </w:t>
      </w:r>
      <w:r w:rsidRPr="0021597D">
        <w:rPr>
          <w:rFonts w:cs="Times New Roman"/>
          <w:szCs w:val="24"/>
        </w:rPr>
        <w:t>operational</w:t>
      </w:r>
      <w:r w:rsidR="00FE54A7" w:rsidRPr="0021597D">
        <w:rPr>
          <w:rFonts w:cs="Times New Roman"/>
          <w:szCs w:val="24"/>
        </w:rPr>
        <w:t>ly</w:t>
      </w:r>
      <w:r w:rsidRPr="0021597D">
        <w:rPr>
          <w:rFonts w:cs="Times New Roman"/>
          <w:szCs w:val="24"/>
        </w:rPr>
        <w:t xml:space="preserve"> and for </w:t>
      </w:r>
      <w:r w:rsidR="00FE54A7" w:rsidRPr="0021597D">
        <w:rPr>
          <w:rFonts w:cs="Times New Roman"/>
          <w:szCs w:val="24"/>
        </w:rPr>
        <w:t>gauging</w:t>
      </w:r>
      <w:r w:rsidRPr="0021597D">
        <w:rPr>
          <w:rFonts w:cs="Times New Roman"/>
          <w:szCs w:val="24"/>
        </w:rPr>
        <w:t>/anticipating (Kotler and Keller 2012).</w:t>
      </w:r>
    </w:p>
    <w:p w14:paraId="5707ADE2" w14:textId="77777777" w:rsidR="006E4F66" w:rsidRPr="0021597D" w:rsidRDefault="006E4F66" w:rsidP="0021597D">
      <w:pPr>
        <w:spacing w:after="0"/>
        <w:rPr>
          <w:rFonts w:cs="Times New Roman"/>
          <w:szCs w:val="24"/>
        </w:rPr>
      </w:pPr>
    </w:p>
    <w:p w14:paraId="4E7D1EDD" w14:textId="707DFF69" w:rsidR="001A7016" w:rsidRPr="0021597D" w:rsidRDefault="00945868" w:rsidP="006E4F66">
      <w:pPr>
        <w:pStyle w:val="Heading3"/>
      </w:pPr>
      <w:bookmarkStart w:id="62" w:name="_Toc19477678"/>
      <w:bookmarkStart w:id="63" w:name="_Toc24012790"/>
      <w:bookmarkStart w:id="64" w:name="_Toc333308931"/>
      <w:r w:rsidRPr="0021597D">
        <w:t xml:space="preserve">2.2.2 </w:t>
      </w:r>
      <w:r w:rsidR="001A7016" w:rsidRPr="0021597D">
        <w:t xml:space="preserve">Application of the Life Cycle Theory to Project </w:t>
      </w:r>
      <w:r w:rsidR="0043542A" w:rsidRPr="0021597D">
        <w:t>Planning</w:t>
      </w:r>
      <w:r w:rsidR="001A7016" w:rsidRPr="0021597D">
        <w:t xml:space="preserve"> Practices</w:t>
      </w:r>
      <w:bookmarkEnd w:id="62"/>
      <w:bookmarkEnd w:id="63"/>
      <w:bookmarkEnd w:id="64"/>
    </w:p>
    <w:p w14:paraId="3D83A1FB" w14:textId="5FCF3DA1" w:rsidR="00714B5C" w:rsidRPr="0021597D" w:rsidRDefault="001943D0" w:rsidP="006E4F66">
      <w:r w:rsidRPr="0021597D">
        <w:t xml:space="preserve">As the terminology life cycle can be useful in numerous fields, it is critical to characterize the extent of this research and what precisely is implied by a project management life cycle. </w:t>
      </w:r>
      <w:r w:rsidR="001225B9" w:rsidRPr="0021597D">
        <w:t>P</w:t>
      </w:r>
      <w:r w:rsidRPr="0021597D">
        <w:t>roject management life cycle,</w:t>
      </w:r>
      <w:r w:rsidR="001225B9" w:rsidRPr="0021597D">
        <w:t xml:space="preserve"> </w:t>
      </w:r>
      <w:r w:rsidRPr="0021597D">
        <w:t>implies the phases that a company will experience when picking a technique for overseeing projects</w:t>
      </w:r>
      <w:r w:rsidR="001225B9" w:rsidRPr="0021597D">
        <w:t xml:space="preserve">.  </w:t>
      </w:r>
      <w:r w:rsidR="00714B5C" w:rsidRPr="0021597D">
        <w:t xml:space="preserve">This research centers on a </w:t>
      </w:r>
      <w:r w:rsidR="00E24FD4" w:rsidRPr="0021597D">
        <w:t>real-life</w:t>
      </w:r>
      <w:r w:rsidR="00714B5C" w:rsidRPr="0021597D">
        <w:t xml:space="preserve"> cycle significant to project level administration. The connecting of activities to projects and projects to portfolios and whether projects and portfolios have a comparative life cycle is outside the extent of this present investigation.</w:t>
      </w:r>
    </w:p>
    <w:p w14:paraId="25947418" w14:textId="24F40E19" w:rsidR="00714B5C" w:rsidRPr="0021597D" w:rsidRDefault="001225B9" w:rsidP="0021597D">
      <w:pPr>
        <w:spacing w:after="0"/>
        <w:rPr>
          <w:rFonts w:cs="Times New Roman"/>
          <w:szCs w:val="24"/>
        </w:rPr>
      </w:pPr>
      <w:r w:rsidRPr="0021597D">
        <w:rPr>
          <w:rFonts w:cs="Times New Roman"/>
          <w:szCs w:val="24"/>
        </w:rPr>
        <w:t>With</w:t>
      </w:r>
      <w:r w:rsidR="00714B5C" w:rsidRPr="0021597D">
        <w:rPr>
          <w:rFonts w:cs="Times New Roman"/>
          <w:szCs w:val="24"/>
        </w:rPr>
        <w:t xml:space="preserve"> the </w:t>
      </w:r>
      <w:r w:rsidRPr="0021597D">
        <w:rPr>
          <w:rFonts w:cs="Times New Roman"/>
          <w:szCs w:val="24"/>
        </w:rPr>
        <w:t>concept</w:t>
      </w:r>
      <w:r w:rsidR="00714B5C" w:rsidRPr="0021597D">
        <w:rPr>
          <w:rFonts w:cs="Times New Roman"/>
          <w:szCs w:val="24"/>
        </w:rPr>
        <w:t xml:space="preserve"> of </w:t>
      </w:r>
      <w:r w:rsidR="00CA54EE" w:rsidRPr="0021597D">
        <w:rPr>
          <w:rFonts w:cs="Times New Roman"/>
          <w:szCs w:val="24"/>
        </w:rPr>
        <w:t>project management</w:t>
      </w:r>
      <w:r w:rsidR="00714B5C" w:rsidRPr="0021597D">
        <w:rPr>
          <w:rFonts w:cs="Times New Roman"/>
          <w:szCs w:val="24"/>
        </w:rPr>
        <w:t xml:space="preserve">, </w:t>
      </w:r>
      <w:r w:rsidR="00CA54EE" w:rsidRPr="0021597D">
        <w:rPr>
          <w:rFonts w:cs="Times New Roman"/>
          <w:szCs w:val="24"/>
        </w:rPr>
        <w:t>projects</w:t>
      </w:r>
      <w:r w:rsidRPr="0021597D">
        <w:rPr>
          <w:rFonts w:cs="Times New Roman"/>
          <w:szCs w:val="24"/>
        </w:rPr>
        <w:t xml:space="preserve"> </w:t>
      </w:r>
      <w:r w:rsidR="00714B5C" w:rsidRPr="0021597D">
        <w:rPr>
          <w:rFonts w:cs="Times New Roman"/>
          <w:szCs w:val="24"/>
        </w:rPr>
        <w:t xml:space="preserve">like the </w:t>
      </w:r>
      <w:r w:rsidR="00CA54EE" w:rsidRPr="0021597D">
        <w:rPr>
          <w:rFonts w:cs="Times New Roman"/>
          <w:szCs w:val="24"/>
        </w:rPr>
        <w:t>construction of chapels</w:t>
      </w:r>
      <w:r w:rsidR="00714B5C" w:rsidRPr="0021597D">
        <w:rPr>
          <w:rFonts w:cs="Times New Roman"/>
          <w:szCs w:val="24"/>
        </w:rPr>
        <w:t xml:space="preserve"> have life cycles which</w:t>
      </w:r>
      <w:r w:rsidRPr="0021597D">
        <w:rPr>
          <w:rFonts w:cs="Times New Roman"/>
          <w:szCs w:val="24"/>
        </w:rPr>
        <w:t xml:space="preserve"> have</w:t>
      </w:r>
      <w:r w:rsidR="00714B5C" w:rsidRPr="0021597D">
        <w:rPr>
          <w:rFonts w:cs="Times New Roman"/>
          <w:szCs w:val="24"/>
        </w:rPr>
        <w:t xml:space="preserve"> regular </w:t>
      </w:r>
      <w:r w:rsidR="00CA54EE" w:rsidRPr="0021597D">
        <w:rPr>
          <w:rFonts w:cs="Times New Roman"/>
          <w:szCs w:val="24"/>
        </w:rPr>
        <w:t>phases</w:t>
      </w:r>
      <w:r w:rsidR="00714B5C" w:rsidRPr="0021597D">
        <w:rPr>
          <w:rFonts w:cs="Times New Roman"/>
          <w:szCs w:val="24"/>
        </w:rPr>
        <w:t xml:space="preserve"> inside the life of the </w:t>
      </w:r>
      <w:r w:rsidR="00CA54EE" w:rsidRPr="0021597D">
        <w:rPr>
          <w:rFonts w:cs="Times New Roman"/>
          <w:szCs w:val="24"/>
        </w:rPr>
        <w:t>project</w:t>
      </w:r>
      <w:r w:rsidR="00714B5C" w:rsidRPr="0021597D">
        <w:rPr>
          <w:rFonts w:cs="Times New Roman"/>
          <w:szCs w:val="24"/>
        </w:rPr>
        <w:t xml:space="preserve"> that</w:t>
      </w:r>
      <w:r w:rsidR="00CA54EE" w:rsidRPr="0021597D">
        <w:rPr>
          <w:rFonts w:cs="Times New Roman"/>
          <w:szCs w:val="24"/>
        </w:rPr>
        <w:t xml:space="preserve"> are frequently connected with the field of construction</w:t>
      </w:r>
      <w:r w:rsidR="00714B5C" w:rsidRPr="0021597D">
        <w:rPr>
          <w:rFonts w:cs="Times New Roman"/>
          <w:szCs w:val="24"/>
        </w:rPr>
        <w:t xml:space="preserve"> which set out how activities in those divisions are ordinarily separated into stages (Pinto 2013). </w:t>
      </w:r>
      <w:r w:rsidR="00E24FD4" w:rsidRPr="0021597D">
        <w:rPr>
          <w:rFonts w:cs="Times New Roman"/>
          <w:szCs w:val="24"/>
        </w:rPr>
        <w:t xml:space="preserve"> </w:t>
      </w:r>
    </w:p>
    <w:p w14:paraId="6205FFEA" w14:textId="77777777" w:rsidR="007F696B" w:rsidRPr="0021597D" w:rsidRDefault="007F696B" w:rsidP="0021597D">
      <w:pPr>
        <w:spacing w:after="0"/>
        <w:rPr>
          <w:rFonts w:cs="Times New Roman"/>
          <w:szCs w:val="24"/>
        </w:rPr>
      </w:pPr>
    </w:p>
    <w:p w14:paraId="5E945672" w14:textId="6A9A10ED" w:rsidR="009B0793" w:rsidRPr="0021597D" w:rsidRDefault="006E4F66" w:rsidP="006E4F66">
      <w:pPr>
        <w:pStyle w:val="Heading2"/>
      </w:pPr>
      <w:bookmarkStart w:id="65" w:name="_Toc19477679"/>
      <w:bookmarkStart w:id="66" w:name="_Toc24012791"/>
      <w:bookmarkStart w:id="67" w:name="_Toc333308932"/>
      <w:r w:rsidRPr="0021597D">
        <w:lastRenderedPageBreak/>
        <w:t>2.3 CONCEPTUAL REVIEW</w:t>
      </w:r>
      <w:bookmarkEnd w:id="65"/>
      <w:bookmarkEnd w:id="66"/>
      <w:bookmarkEnd w:id="67"/>
      <w:r w:rsidRPr="0021597D">
        <w:t xml:space="preserve"> </w:t>
      </w:r>
    </w:p>
    <w:p w14:paraId="1BB91DDC" w14:textId="5DDEC9D5" w:rsidR="008077A7" w:rsidRPr="0021597D" w:rsidRDefault="00945868" w:rsidP="006E4F66">
      <w:pPr>
        <w:pStyle w:val="Heading3"/>
      </w:pPr>
      <w:bookmarkStart w:id="68" w:name="_Toc19477680"/>
      <w:bookmarkStart w:id="69" w:name="_Toc24012792"/>
      <w:bookmarkStart w:id="70" w:name="_Toc333308933"/>
      <w:r w:rsidRPr="0021597D">
        <w:t xml:space="preserve">2.3.1 </w:t>
      </w:r>
      <w:r w:rsidR="008077A7" w:rsidRPr="0021597D">
        <w:t>Definitions of Project</w:t>
      </w:r>
      <w:bookmarkEnd w:id="68"/>
      <w:bookmarkEnd w:id="69"/>
      <w:bookmarkEnd w:id="70"/>
      <w:r w:rsidR="008077A7" w:rsidRPr="0021597D">
        <w:t xml:space="preserve">  </w:t>
      </w:r>
    </w:p>
    <w:p w14:paraId="38D7BFA4" w14:textId="5C392FE8" w:rsidR="00E24FD4" w:rsidRPr="0021597D" w:rsidRDefault="00E24FD4" w:rsidP="006E4F66">
      <w:r w:rsidRPr="0021597D">
        <w:t>From literature, projects can be defined from varying viewpoints. PMI (1996) described a project as a unique and temporary endeavor undertaken to deliver a product or service. The term temporary implies that the project has a clear point for completion</w:t>
      </w:r>
      <w:r w:rsidR="00675DC8" w:rsidRPr="0021597D">
        <w:t xml:space="preserve"> </w:t>
      </w:r>
      <w:r w:rsidRPr="0021597D">
        <w:t>and unique implies that the service or product varies in some distinctive manner from every single comparable service or product (PMI, 1996)</w:t>
      </w:r>
      <w:r w:rsidR="006E4F66">
        <w:t>.</w:t>
      </w:r>
      <w:r w:rsidRPr="0021597D">
        <w:t xml:space="preserve"> </w:t>
      </w:r>
    </w:p>
    <w:p w14:paraId="4606C7C0" w14:textId="0C4AE4CD" w:rsidR="006D499E" w:rsidRDefault="006D499E" w:rsidP="0021597D">
      <w:pPr>
        <w:spacing w:after="0"/>
        <w:rPr>
          <w:rFonts w:cs="Times New Roman"/>
          <w:szCs w:val="24"/>
        </w:rPr>
      </w:pPr>
      <w:bookmarkStart w:id="71" w:name="_Toc19477681"/>
      <w:r w:rsidRPr="0021597D">
        <w:rPr>
          <w:rFonts w:cs="Times New Roman"/>
          <w:szCs w:val="24"/>
        </w:rPr>
        <w:t>A project can be described as a human endeavor that have a unique set of activities with cost and time constraints. According to Cooke-</w:t>
      </w:r>
      <w:proofErr w:type="spellStart"/>
      <w:r w:rsidRPr="0021597D">
        <w:rPr>
          <w:rFonts w:cs="Times New Roman"/>
          <w:szCs w:val="24"/>
        </w:rPr>
        <w:t>Davics</w:t>
      </w:r>
      <w:proofErr w:type="spellEnd"/>
      <w:r w:rsidRPr="0021597D">
        <w:rPr>
          <w:rFonts w:cs="Times New Roman"/>
          <w:szCs w:val="24"/>
        </w:rPr>
        <w:t xml:space="preserve"> (2001), the purpose for the execution of a project is to alter or create a product </w:t>
      </w:r>
      <w:r w:rsidR="00563B5A" w:rsidRPr="0021597D">
        <w:rPr>
          <w:rFonts w:cs="Times New Roman"/>
          <w:szCs w:val="24"/>
        </w:rPr>
        <w:t xml:space="preserve">to meet established goals. </w:t>
      </w:r>
      <w:proofErr w:type="spellStart"/>
      <w:r w:rsidR="00563B5A" w:rsidRPr="0021597D">
        <w:rPr>
          <w:rFonts w:cs="Times New Roman"/>
          <w:szCs w:val="24"/>
        </w:rPr>
        <w:t>Ohara</w:t>
      </w:r>
      <w:proofErr w:type="spellEnd"/>
      <w:r w:rsidR="00563B5A" w:rsidRPr="0021597D">
        <w:rPr>
          <w:rFonts w:cs="Times New Roman"/>
          <w:szCs w:val="24"/>
        </w:rPr>
        <w:t xml:space="preserve"> (2005) indicated that, a project is portrayed as a value creation task dependent on the point of interest which is finished in a defined time frame. Furthermore, Bradley (2008), viewed a project as a business endeavor that shows the merits and demerits of the process executed within a limited time frame and budget.  </w:t>
      </w:r>
    </w:p>
    <w:p w14:paraId="3038468B" w14:textId="77777777" w:rsidR="006E4F66" w:rsidRPr="0021597D" w:rsidRDefault="006E4F66" w:rsidP="0021597D">
      <w:pPr>
        <w:spacing w:after="0"/>
        <w:rPr>
          <w:rFonts w:cs="Times New Roman"/>
          <w:szCs w:val="24"/>
        </w:rPr>
      </w:pPr>
    </w:p>
    <w:p w14:paraId="245E0F10" w14:textId="6F23A891" w:rsidR="00E076F0" w:rsidRPr="0021597D" w:rsidRDefault="00945868" w:rsidP="006E4F66">
      <w:pPr>
        <w:pStyle w:val="Heading3"/>
      </w:pPr>
      <w:bookmarkStart w:id="72" w:name="_Toc24012793"/>
      <w:bookmarkStart w:id="73" w:name="_Toc333308934"/>
      <w:r w:rsidRPr="0021597D">
        <w:t xml:space="preserve">2.3.2 </w:t>
      </w:r>
      <w:r w:rsidR="00E076F0" w:rsidRPr="0021597D">
        <w:t>Project Management</w:t>
      </w:r>
      <w:bookmarkEnd w:id="71"/>
      <w:bookmarkEnd w:id="72"/>
      <w:bookmarkEnd w:id="73"/>
      <w:r w:rsidR="00E076F0" w:rsidRPr="0021597D">
        <w:t xml:space="preserve"> </w:t>
      </w:r>
    </w:p>
    <w:p w14:paraId="7384FCD7" w14:textId="502AC4CD" w:rsidR="00563B5A" w:rsidRPr="0021597D" w:rsidRDefault="007B37B8" w:rsidP="006E4F66">
      <w:r w:rsidRPr="0021597D">
        <w:t xml:space="preserve">For a project to be </w:t>
      </w:r>
      <w:r w:rsidR="000739B0" w:rsidRPr="0021597D">
        <w:t>successful,</w:t>
      </w:r>
      <w:r w:rsidRPr="0021597D">
        <w:t xml:space="preserve"> there is the need to value the </w:t>
      </w:r>
      <w:r w:rsidR="000739B0" w:rsidRPr="0021597D">
        <w:t xml:space="preserve">significance </w:t>
      </w:r>
      <w:r w:rsidRPr="0021597D">
        <w:t>of</w:t>
      </w:r>
      <w:r w:rsidR="000739B0" w:rsidRPr="0021597D">
        <w:t xml:space="preserve"> project management</w:t>
      </w:r>
      <w:r w:rsidRPr="0021597D">
        <w:t xml:space="preserve"> practices</w:t>
      </w:r>
      <w:r w:rsidR="000739B0" w:rsidRPr="0021597D">
        <w:t xml:space="preserve"> </w:t>
      </w:r>
      <w:r w:rsidRPr="0021597D">
        <w:t>(</w:t>
      </w:r>
      <w:proofErr w:type="spellStart"/>
      <w:r w:rsidRPr="0021597D">
        <w:t>Munns</w:t>
      </w:r>
      <w:proofErr w:type="spellEnd"/>
      <w:r w:rsidRPr="0021597D">
        <w:t xml:space="preserve"> and </w:t>
      </w:r>
      <w:proofErr w:type="spellStart"/>
      <w:r w:rsidRPr="0021597D">
        <w:t>Bjrirmi</w:t>
      </w:r>
      <w:proofErr w:type="spellEnd"/>
      <w:r w:rsidRPr="0021597D">
        <w:t>, 1996).</w:t>
      </w:r>
      <w:r w:rsidR="00563B5A" w:rsidRPr="0021597D">
        <w:t xml:space="preserve"> Murphy and </w:t>
      </w:r>
      <w:proofErr w:type="spellStart"/>
      <w:r w:rsidR="00563B5A" w:rsidRPr="0021597D">
        <w:t>Ledwith</w:t>
      </w:r>
      <w:proofErr w:type="spellEnd"/>
      <w:r w:rsidR="00563B5A" w:rsidRPr="0021597D">
        <w:t xml:space="preserve"> (2007)</w:t>
      </w:r>
      <w:r w:rsidR="00F66F18" w:rsidRPr="0021597D">
        <w:t xml:space="preserve"> indicated that, the theory of project management has existed for a long time with its application most prominent in the Chinese and Egyptian countries for the construction of the Great Wall of China and pyramids of Egypt. </w:t>
      </w:r>
    </w:p>
    <w:p w14:paraId="19D0F235" w14:textId="6FC7ECC2" w:rsidR="00020458" w:rsidRPr="0021597D" w:rsidRDefault="007B3A94" w:rsidP="006E4F66">
      <w:r w:rsidRPr="0021597D">
        <w:t>However, the definition of project management and constantly evolved as there is no consensus in its description among researchers</w:t>
      </w:r>
      <w:r w:rsidR="007B37B8" w:rsidRPr="0021597D">
        <w:t xml:space="preserve"> (</w:t>
      </w:r>
      <w:proofErr w:type="spellStart"/>
      <w:r w:rsidR="007B37B8" w:rsidRPr="0021597D">
        <w:t>Shenhar</w:t>
      </w:r>
      <w:proofErr w:type="spellEnd"/>
      <w:r w:rsidR="007B37B8" w:rsidRPr="0021597D">
        <w:t xml:space="preserve"> and </w:t>
      </w:r>
      <w:proofErr w:type="spellStart"/>
      <w:r w:rsidR="007B37B8" w:rsidRPr="0021597D">
        <w:t>Wideman</w:t>
      </w:r>
      <w:proofErr w:type="spellEnd"/>
      <w:r w:rsidR="007B37B8" w:rsidRPr="0021597D">
        <w:t xml:space="preserve">, 1996). </w:t>
      </w:r>
      <w:r w:rsidRPr="0021597D">
        <w:t>E</w:t>
      </w:r>
      <w:r w:rsidR="007B37B8" w:rsidRPr="0021597D">
        <w:t>very definition</w:t>
      </w:r>
      <w:r w:rsidRPr="0021597D">
        <w:t xml:space="preserve"> of project management</w:t>
      </w:r>
      <w:r w:rsidR="007B37B8" w:rsidRPr="0021597D">
        <w:t xml:space="preserve"> has direct </w:t>
      </w:r>
      <w:r w:rsidR="00EB673A" w:rsidRPr="0021597D">
        <w:t>integration</w:t>
      </w:r>
      <w:r w:rsidR="007B37B8" w:rsidRPr="0021597D">
        <w:t xml:space="preserve"> to the </w:t>
      </w:r>
      <w:r w:rsidRPr="0021597D">
        <w:t>concept</w:t>
      </w:r>
      <w:r w:rsidR="007B37B8" w:rsidRPr="0021597D">
        <w:t xml:space="preserve"> of </w:t>
      </w:r>
      <w:r w:rsidRPr="0021597D">
        <w:t xml:space="preserve">the </w:t>
      </w:r>
      <w:r w:rsidR="00EB673A" w:rsidRPr="0021597D">
        <w:t>project</w:t>
      </w:r>
      <w:r w:rsidR="007B37B8" w:rsidRPr="0021597D">
        <w:t xml:space="preserve"> </w:t>
      </w:r>
      <w:r w:rsidRPr="0021597D">
        <w:t>and</w:t>
      </w:r>
      <w:r w:rsidR="007B37B8" w:rsidRPr="0021597D">
        <w:t xml:space="preserve"> </w:t>
      </w:r>
      <w:r w:rsidR="007B37B8" w:rsidRPr="0021597D">
        <w:lastRenderedPageBreak/>
        <w:t xml:space="preserve">the </w:t>
      </w:r>
      <w:r w:rsidRPr="0021597D">
        <w:t>type</w:t>
      </w:r>
      <w:r w:rsidR="007B37B8" w:rsidRPr="0021597D">
        <w:t xml:space="preserve"> of t</w:t>
      </w:r>
      <w:r w:rsidR="00EB673A" w:rsidRPr="0021597D">
        <w:t>he project</w:t>
      </w:r>
      <w:r w:rsidR="007B37B8" w:rsidRPr="0021597D">
        <w:t>.</w:t>
      </w:r>
      <w:r w:rsidR="00EB673A" w:rsidRPr="0021597D">
        <w:t xml:space="preserve"> </w:t>
      </w:r>
      <w:proofErr w:type="spellStart"/>
      <w:r w:rsidR="00955F4C" w:rsidRPr="0021597D">
        <w:t>Osien</w:t>
      </w:r>
      <w:proofErr w:type="spellEnd"/>
      <w:r w:rsidR="00955F4C" w:rsidRPr="0021597D">
        <w:t xml:space="preserve"> (1971) defined </w:t>
      </w:r>
      <w:r w:rsidRPr="0021597D">
        <w:t>project management</w:t>
      </w:r>
      <w:r w:rsidR="00955F4C" w:rsidRPr="0021597D">
        <w:t xml:space="preserve"> as the application of a collection of tools and techniques (such as the CPM and matrix </w:t>
      </w:r>
      <w:r w:rsidRPr="0021597D">
        <w:t>organization</w:t>
      </w:r>
      <w:r w:rsidR="00955F4C" w:rsidRPr="0021597D">
        <w:t>) to direct the use of diverse resources towards the accomplishment of a unique, complex, one-time task within time, cost and quality constraints. Morris (1993) subsequently defined project management as a process of integrating everything that needs to be done typically using a number of special project management techniques as the project</w:t>
      </w:r>
      <w:r w:rsidRPr="0021597D">
        <w:t xml:space="preserve"> move</w:t>
      </w:r>
      <w:r w:rsidR="00955F4C" w:rsidRPr="0021597D">
        <w:t xml:space="preserve"> through its life cycle</w:t>
      </w:r>
      <w:r w:rsidRPr="0021597D">
        <w:t xml:space="preserve"> from project</w:t>
      </w:r>
      <w:r w:rsidR="00955F4C" w:rsidRPr="0021597D">
        <w:t xml:space="preserve"> conception to handover in order to meet the </w:t>
      </w:r>
      <w:r w:rsidRPr="0021597D">
        <w:t>objectives of the project</w:t>
      </w:r>
      <w:r w:rsidR="00955F4C" w:rsidRPr="0021597D">
        <w:t xml:space="preserve">. </w:t>
      </w:r>
    </w:p>
    <w:p w14:paraId="6DAE1B4E" w14:textId="596518B7" w:rsidR="00955F4C" w:rsidRPr="0021597D" w:rsidRDefault="00955F4C" w:rsidP="006E4F66">
      <w:r w:rsidRPr="0021597D">
        <w:t xml:space="preserve">Burke (1998) considers project management to be a specialized management technique, </w:t>
      </w:r>
      <w:r w:rsidR="007B3A94" w:rsidRPr="0021597D">
        <w:t xml:space="preserve">which involves </w:t>
      </w:r>
      <w:r w:rsidRPr="0021597D">
        <w:t>plan</w:t>
      </w:r>
      <w:r w:rsidR="007B3A94" w:rsidRPr="0021597D">
        <w:t>ning</w:t>
      </w:r>
      <w:r w:rsidRPr="0021597D">
        <w:t xml:space="preserve"> and control </w:t>
      </w:r>
      <w:r w:rsidR="007B3A94" w:rsidRPr="0021597D">
        <w:t xml:space="preserve">of the </w:t>
      </w:r>
      <w:r w:rsidRPr="0021597D">
        <w:t>project under a</w:t>
      </w:r>
      <w:r w:rsidR="007B3A94" w:rsidRPr="0021597D">
        <w:t xml:space="preserve"> </w:t>
      </w:r>
      <w:r w:rsidRPr="0021597D">
        <w:t>single point of responsibility. Turner, (1994) also define</w:t>
      </w:r>
      <w:r w:rsidR="007B3A94" w:rsidRPr="0021597D">
        <w:t>d project management</w:t>
      </w:r>
      <w:r w:rsidRPr="0021597D">
        <w:t xml:space="preserve"> as the art and science of transforming vision into reality. Additionally, BS6079 (1996) defined project management as</w:t>
      </w:r>
      <w:r w:rsidR="007B3A94" w:rsidRPr="0021597D">
        <w:t xml:space="preserve"> </w:t>
      </w:r>
      <w:r w:rsidRPr="0021597D">
        <w:t>the planning, monitoring</w:t>
      </w:r>
      <w:r w:rsidR="008A2CF6" w:rsidRPr="0021597D">
        <w:t xml:space="preserve"> and control of all aspects of </w:t>
      </w:r>
      <w:r w:rsidRPr="0021597D">
        <w:t>a project and the motivation of all those involved in it to achieve the project objectives on time and to the specified cost, quality and performance.</w:t>
      </w:r>
    </w:p>
    <w:p w14:paraId="440230CA" w14:textId="7CF64B55" w:rsidR="00955F4C" w:rsidRPr="0021597D" w:rsidRDefault="00955F4C" w:rsidP="0021597D">
      <w:pPr>
        <w:spacing w:after="0"/>
        <w:rPr>
          <w:rFonts w:cs="Times New Roman"/>
          <w:szCs w:val="24"/>
        </w:rPr>
      </w:pPr>
      <w:r w:rsidRPr="0021597D">
        <w:rPr>
          <w:rFonts w:cs="Times New Roman"/>
          <w:szCs w:val="24"/>
        </w:rPr>
        <w:t>Despite the</w:t>
      </w:r>
      <w:r w:rsidR="007B3A94" w:rsidRPr="0021597D">
        <w:rPr>
          <w:rFonts w:cs="Times New Roman"/>
          <w:szCs w:val="24"/>
        </w:rPr>
        <w:t>se</w:t>
      </w:r>
      <w:r w:rsidRPr="0021597D">
        <w:rPr>
          <w:rFonts w:cs="Times New Roman"/>
          <w:szCs w:val="24"/>
        </w:rPr>
        <w:t xml:space="preserve"> definition</w:t>
      </w:r>
      <w:r w:rsidR="007B3A94" w:rsidRPr="0021597D">
        <w:rPr>
          <w:rFonts w:cs="Times New Roman"/>
          <w:szCs w:val="24"/>
        </w:rPr>
        <w:t>s</w:t>
      </w:r>
      <w:r w:rsidRPr="0021597D">
        <w:rPr>
          <w:rFonts w:cs="Times New Roman"/>
          <w:szCs w:val="24"/>
        </w:rPr>
        <w:t xml:space="preserve">, Turner (1999) argues that </w:t>
      </w:r>
      <w:r w:rsidR="008A2CF6" w:rsidRPr="0021597D">
        <w:rPr>
          <w:rFonts w:cs="Times New Roman"/>
          <w:szCs w:val="24"/>
        </w:rPr>
        <w:t>project management</w:t>
      </w:r>
      <w:r w:rsidRPr="0021597D">
        <w:rPr>
          <w:rFonts w:cs="Times New Roman"/>
          <w:szCs w:val="24"/>
        </w:rPr>
        <w:t xml:space="preserve"> is about managing people to deliver results,</w:t>
      </w:r>
      <w:r w:rsidR="007B3A94" w:rsidRPr="0021597D">
        <w:rPr>
          <w:rFonts w:cs="Times New Roman"/>
          <w:szCs w:val="24"/>
        </w:rPr>
        <w:t xml:space="preserve"> rather than the</w:t>
      </w:r>
      <w:r w:rsidRPr="0021597D">
        <w:rPr>
          <w:rFonts w:cs="Times New Roman"/>
          <w:szCs w:val="24"/>
        </w:rPr>
        <w:t xml:space="preserve"> work</w:t>
      </w:r>
      <w:r w:rsidR="007B3A94" w:rsidRPr="0021597D">
        <w:rPr>
          <w:rFonts w:cs="Times New Roman"/>
          <w:szCs w:val="24"/>
        </w:rPr>
        <w:t xml:space="preserve"> itself</w:t>
      </w:r>
      <w:r w:rsidRPr="0021597D">
        <w:rPr>
          <w:rFonts w:cs="Times New Roman"/>
          <w:szCs w:val="24"/>
        </w:rPr>
        <w:t>. Other authors have also suggested that</w:t>
      </w:r>
      <w:r w:rsidR="007B3A94" w:rsidRPr="0021597D">
        <w:rPr>
          <w:rFonts w:cs="Times New Roman"/>
          <w:szCs w:val="24"/>
        </w:rPr>
        <w:t>,</w:t>
      </w:r>
      <w:r w:rsidRPr="0021597D">
        <w:rPr>
          <w:rFonts w:cs="Times New Roman"/>
          <w:szCs w:val="24"/>
        </w:rPr>
        <w:t xml:space="preserve"> the definition</w:t>
      </w:r>
      <w:r w:rsidR="007B3A94" w:rsidRPr="0021597D">
        <w:rPr>
          <w:rFonts w:cs="Times New Roman"/>
          <w:szCs w:val="24"/>
        </w:rPr>
        <w:t xml:space="preserve"> of project management</w:t>
      </w:r>
      <w:r w:rsidRPr="0021597D">
        <w:rPr>
          <w:rFonts w:cs="Times New Roman"/>
          <w:szCs w:val="24"/>
        </w:rPr>
        <w:t xml:space="preserve"> should also describe the cultural, structural and interpersonal aspects </w:t>
      </w:r>
      <w:r w:rsidR="007B3A94" w:rsidRPr="0021597D">
        <w:rPr>
          <w:rFonts w:cs="Times New Roman"/>
          <w:szCs w:val="24"/>
        </w:rPr>
        <w:t xml:space="preserve">of the project </w:t>
      </w:r>
      <w:r w:rsidRPr="0021597D">
        <w:rPr>
          <w:rFonts w:cs="Times New Roman"/>
          <w:szCs w:val="24"/>
        </w:rPr>
        <w:t>(Cleland &amp; Ireland, 2002). Following the diverge</w:t>
      </w:r>
      <w:r w:rsidR="008A2CF6" w:rsidRPr="0021597D">
        <w:rPr>
          <w:rFonts w:cs="Times New Roman"/>
          <w:szCs w:val="24"/>
        </w:rPr>
        <w:t xml:space="preserve">nt view of researchers, </w:t>
      </w:r>
      <w:proofErr w:type="spellStart"/>
      <w:r w:rsidR="008A2CF6" w:rsidRPr="0021597D">
        <w:rPr>
          <w:rFonts w:cs="Times New Roman"/>
          <w:szCs w:val="24"/>
        </w:rPr>
        <w:t>Wideman</w:t>
      </w:r>
      <w:proofErr w:type="spellEnd"/>
      <w:r w:rsidR="008A2CF6" w:rsidRPr="0021597D">
        <w:rPr>
          <w:rFonts w:cs="Times New Roman"/>
          <w:szCs w:val="24"/>
        </w:rPr>
        <w:t xml:space="preserve"> </w:t>
      </w:r>
      <w:r w:rsidR="00CC402B" w:rsidRPr="0021597D">
        <w:rPr>
          <w:rFonts w:cs="Times New Roman"/>
          <w:szCs w:val="24"/>
        </w:rPr>
        <w:t xml:space="preserve">(2003), reviewing </w:t>
      </w:r>
      <w:proofErr w:type="spellStart"/>
      <w:r w:rsidR="00CC402B" w:rsidRPr="0021597D">
        <w:rPr>
          <w:rFonts w:cs="Times New Roman"/>
          <w:szCs w:val="24"/>
        </w:rPr>
        <w:t>Slevin</w:t>
      </w:r>
      <w:proofErr w:type="spellEnd"/>
      <w:r w:rsidR="00CC402B" w:rsidRPr="0021597D">
        <w:rPr>
          <w:rFonts w:cs="Times New Roman"/>
          <w:szCs w:val="24"/>
        </w:rPr>
        <w:t xml:space="preserve"> and Pinto, (2007</w:t>
      </w:r>
      <w:r w:rsidRPr="0021597D">
        <w:rPr>
          <w:rFonts w:cs="Times New Roman"/>
          <w:szCs w:val="24"/>
        </w:rPr>
        <w:t xml:space="preserve">) argues that </w:t>
      </w:r>
      <w:r w:rsidR="007B3A94" w:rsidRPr="0021597D">
        <w:rPr>
          <w:rFonts w:cs="Times New Roman"/>
          <w:szCs w:val="24"/>
        </w:rPr>
        <w:t>project management</w:t>
      </w:r>
      <w:r w:rsidRPr="0021597D">
        <w:rPr>
          <w:rFonts w:cs="Times New Roman"/>
          <w:szCs w:val="24"/>
        </w:rPr>
        <w:t xml:space="preserve"> is a philosophy and technique that enables its practitioners to perform to their maximum potential within the constraints of limited resources, thereby increasing profitability. In the same</w:t>
      </w:r>
      <w:r w:rsidR="007B3A94" w:rsidRPr="0021597D">
        <w:rPr>
          <w:rFonts w:cs="Times New Roman"/>
          <w:szCs w:val="24"/>
        </w:rPr>
        <w:t xml:space="preserve"> </w:t>
      </w:r>
      <w:r w:rsidRPr="0021597D">
        <w:rPr>
          <w:rFonts w:cs="Times New Roman"/>
          <w:szCs w:val="24"/>
        </w:rPr>
        <w:t>vain</w:t>
      </w:r>
      <w:r w:rsidR="007B3A94" w:rsidRPr="0021597D">
        <w:rPr>
          <w:rFonts w:cs="Times New Roman"/>
          <w:szCs w:val="24"/>
        </w:rPr>
        <w:t>,</w:t>
      </w:r>
      <w:r w:rsidRPr="0021597D">
        <w:rPr>
          <w:rFonts w:cs="Times New Roman"/>
          <w:szCs w:val="24"/>
        </w:rPr>
        <w:t xml:space="preserve"> it is still an art of directing and coordinating human and material resources to achieve stated objectives within the limits of time, budget</w:t>
      </w:r>
      <w:r w:rsidR="001716B8" w:rsidRPr="0021597D">
        <w:rPr>
          <w:rFonts w:cs="Times New Roman"/>
          <w:szCs w:val="24"/>
        </w:rPr>
        <w:t xml:space="preserve"> </w:t>
      </w:r>
      <w:r w:rsidRPr="0021597D">
        <w:rPr>
          <w:rFonts w:cs="Times New Roman"/>
          <w:szCs w:val="24"/>
        </w:rPr>
        <w:t>and client satisfaction (</w:t>
      </w:r>
      <w:proofErr w:type="spellStart"/>
      <w:r w:rsidR="0014785E" w:rsidRPr="0021597D">
        <w:rPr>
          <w:rFonts w:cs="Times New Roman"/>
          <w:szCs w:val="24"/>
        </w:rPr>
        <w:t>Szymczak</w:t>
      </w:r>
      <w:proofErr w:type="spellEnd"/>
      <w:r w:rsidR="0014785E" w:rsidRPr="0021597D">
        <w:rPr>
          <w:rFonts w:cs="Times New Roman"/>
          <w:szCs w:val="24"/>
        </w:rPr>
        <w:t xml:space="preserve"> and </w:t>
      </w:r>
      <w:r w:rsidRPr="0021597D">
        <w:rPr>
          <w:rFonts w:cs="Times New Roman"/>
          <w:szCs w:val="24"/>
        </w:rPr>
        <w:t>Walker, 2003).</w:t>
      </w:r>
    </w:p>
    <w:p w14:paraId="2C5F52DD" w14:textId="3333EA41" w:rsidR="00955F4C" w:rsidRPr="0021597D" w:rsidRDefault="00F66F18" w:rsidP="006E4F66">
      <w:r w:rsidRPr="0021597D">
        <w:lastRenderedPageBreak/>
        <w:t xml:space="preserve">Westland (2007) opined that, project management is very significant in the successful implementation of a project. It involves the use of a set of skills and experience to mitigate the risk level within the project and thereby enhance the probability of project success. </w:t>
      </w:r>
      <w:r w:rsidR="001716B8" w:rsidRPr="0021597D">
        <w:t>In order for p</w:t>
      </w:r>
      <w:r w:rsidR="00955F4C" w:rsidRPr="0021597D">
        <w:t>roject managers to improve their chances of success</w:t>
      </w:r>
      <w:r w:rsidR="001716B8" w:rsidRPr="0021597D">
        <w:t>, they</w:t>
      </w:r>
      <w:r w:rsidR="00955F4C" w:rsidRPr="0021597D">
        <w:t xml:space="preserve"> use various</w:t>
      </w:r>
      <w:r w:rsidR="001716B8" w:rsidRPr="0021597D">
        <w:t xml:space="preserve"> </w:t>
      </w:r>
      <w:r w:rsidR="00955F4C" w:rsidRPr="0021597D">
        <w:t xml:space="preserve">tools </w:t>
      </w:r>
      <w:r w:rsidR="001716B8" w:rsidRPr="0021597D">
        <w:t>s</w:t>
      </w:r>
      <w:r w:rsidR="004D24AC" w:rsidRPr="0021597D">
        <w:t>uch</w:t>
      </w:r>
      <w:r w:rsidR="001716B8" w:rsidRPr="0021597D">
        <w:t xml:space="preserve"> as</w:t>
      </w:r>
      <w:r w:rsidR="004D24AC" w:rsidRPr="0021597D">
        <w:t xml:space="preserve"> planning software, registers, modeling software, document templates, audit checklists and review documents</w:t>
      </w:r>
      <w:r w:rsidR="001716B8" w:rsidRPr="0021597D">
        <w:t xml:space="preserve">. </w:t>
      </w:r>
      <w:r w:rsidR="004D24AC" w:rsidRPr="0021597D">
        <w:t xml:space="preserve">Numerous procedures and methods are required to </w:t>
      </w:r>
      <w:r w:rsidR="001716B8" w:rsidRPr="0021597D">
        <w:t>assess</w:t>
      </w:r>
      <w:r w:rsidR="004D24AC" w:rsidRPr="0021597D">
        <w:t xml:space="preserve"> and control time, cost</w:t>
      </w:r>
      <w:r w:rsidR="001716B8" w:rsidRPr="0021597D">
        <w:t xml:space="preserve"> and </w:t>
      </w:r>
      <w:r w:rsidR="004D24AC" w:rsidRPr="0021597D">
        <w:t>quality</w:t>
      </w:r>
      <w:r w:rsidR="001716B8" w:rsidRPr="0021597D">
        <w:t xml:space="preserve"> of a </w:t>
      </w:r>
      <w:r w:rsidR="004D24AC" w:rsidRPr="0021597D">
        <w:t>project.</w:t>
      </w:r>
      <w:r w:rsidR="007F696B" w:rsidRPr="0021597D">
        <w:t xml:space="preserve"> </w:t>
      </w:r>
      <w:r w:rsidR="004D24AC" w:rsidRPr="0021597D">
        <w:t xml:space="preserve">For </w:t>
      </w:r>
      <w:r w:rsidR="001716B8" w:rsidRPr="0021597D">
        <w:t>instance,</w:t>
      </w:r>
      <w:r w:rsidR="004D24AC" w:rsidRPr="0021597D">
        <w:t xml:space="preserve"> management of cost, management of quality, management of time, risk management, and management of</w:t>
      </w:r>
      <w:r w:rsidR="001716B8" w:rsidRPr="0021597D">
        <w:t xml:space="preserve"> disputes</w:t>
      </w:r>
      <w:r w:rsidR="004D24AC" w:rsidRPr="0021597D">
        <w:t xml:space="preserve">.  </w:t>
      </w:r>
    </w:p>
    <w:p w14:paraId="30E0D593" w14:textId="7079E5DA" w:rsidR="00BD01F7" w:rsidRPr="0021597D" w:rsidRDefault="00034E83" w:rsidP="0021597D">
      <w:pPr>
        <w:spacing w:after="0"/>
        <w:rPr>
          <w:rFonts w:cs="Times New Roman"/>
          <w:szCs w:val="24"/>
        </w:rPr>
      </w:pPr>
      <w:r w:rsidRPr="0021597D">
        <w:rPr>
          <w:rFonts w:cs="Times New Roman"/>
          <w:szCs w:val="24"/>
        </w:rPr>
        <w:t>In</w:t>
      </w:r>
      <w:r w:rsidR="001716B8" w:rsidRPr="0021597D">
        <w:rPr>
          <w:rFonts w:cs="Times New Roman"/>
          <w:szCs w:val="24"/>
        </w:rPr>
        <w:t xml:space="preserve"> view of this</w:t>
      </w:r>
      <w:r w:rsidRPr="0021597D">
        <w:rPr>
          <w:rFonts w:cs="Times New Roman"/>
          <w:szCs w:val="24"/>
        </w:rPr>
        <w:t>, other</w:t>
      </w:r>
      <w:r w:rsidR="001716B8" w:rsidRPr="0021597D">
        <w:rPr>
          <w:rFonts w:cs="Times New Roman"/>
          <w:szCs w:val="24"/>
        </w:rPr>
        <w:t xml:space="preserve"> researchers</w:t>
      </w:r>
      <w:r w:rsidRPr="0021597D">
        <w:rPr>
          <w:rFonts w:cs="Times New Roman"/>
          <w:szCs w:val="24"/>
        </w:rPr>
        <w:t xml:space="preserve"> have recommended that</w:t>
      </w:r>
      <w:r w:rsidR="001716B8" w:rsidRPr="0021597D">
        <w:rPr>
          <w:rFonts w:cs="Times New Roman"/>
          <w:szCs w:val="24"/>
        </w:rPr>
        <w:t>,</w:t>
      </w:r>
      <w:r w:rsidRPr="0021597D">
        <w:rPr>
          <w:rFonts w:cs="Times New Roman"/>
          <w:szCs w:val="24"/>
        </w:rPr>
        <w:t xml:space="preserve"> the definition ought to be progressively comprehensive and ought to underline the significance of working with partners to characterize</w:t>
      </w:r>
      <w:r w:rsidR="001716B8" w:rsidRPr="0021597D">
        <w:rPr>
          <w:rFonts w:cs="Times New Roman"/>
          <w:szCs w:val="24"/>
        </w:rPr>
        <w:t xml:space="preserve"> the</w:t>
      </w:r>
      <w:r w:rsidRPr="0021597D">
        <w:rPr>
          <w:rFonts w:cs="Times New Roman"/>
          <w:szCs w:val="24"/>
        </w:rPr>
        <w:t xml:space="preserve"> need</w:t>
      </w:r>
      <w:r w:rsidR="001716B8" w:rsidRPr="0021597D">
        <w:rPr>
          <w:rFonts w:cs="Times New Roman"/>
          <w:szCs w:val="24"/>
        </w:rPr>
        <w:t xml:space="preserve">s of the </w:t>
      </w:r>
      <w:r w:rsidRPr="0021597D">
        <w:rPr>
          <w:rFonts w:cs="Times New Roman"/>
          <w:szCs w:val="24"/>
        </w:rPr>
        <w:t>project</w:t>
      </w:r>
      <w:r w:rsidR="001716B8" w:rsidRPr="0021597D">
        <w:rPr>
          <w:rFonts w:cs="Times New Roman"/>
          <w:szCs w:val="24"/>
        </w:rPr>
        <w:t xml:space="preserve"> </w:t>
      </w:r>
      <w:r w:rsidRPr="0021597D">
        <w:rPr>
          <w:rFonts w:cs="Times New Roman"/>
          <w:szCs w:val="24"/>
        </w:rPr>
        <w:t>(</w:t>
      </w:r>
      <w:proofErr w:type="spellStart"/>
      <w:r w:rsidRPr="0021597D">
        <w:rPr>
          <w:rFonts w:cs="Times New Roman"/>
          <w:szCs w:val="24"/>
        </w:rPr>
        <w:t>Jugdev</w:t>
      </w:r>
      <w:proofErr w:type="spellEnd"/>
      <w:r w:rsidRPr="0021597D">
        <w:rPr>
          <w:rFonts w:cs="Times New Roman"/>
          <w:szCs w:val="24"/>
        </w:rPr>
        <w:t xml:space="preserve"> and Muller, 2005). In react</w:t>
      </w:r>
      <w:r w:rsidR="001716B8" w:rsidRPr="0021597D">
        <w:rPr>
          <w:rFonts w:cs="Times New Roman"/>
          <w:szCs w:val="24"/>
        </w:rPr>
        <w:t>ion</w:t>
      </w:r>
      <w:r w:rsidRPr="0021597D">
        <w:rPr>
          <w:rFonts w:cs="Times New Roman"/>
          <w:szCs w:val="24"/>
        </w:rPr>
        <w:t xml:space="preserve"> to </w:t>
      </w:r>
      <w:r w:rsidR="001716B8" w:rsidRPr="0021597D">
        <w:rPr>
          <w:rFonts w:cs="Times New Roman"/>
          <w:szCs w:val="24"/>
        </w:rPr>
        <w:t xml:space="preserve">this the </w:t>
      </w:r>
      <w:r w:rsidRPr="0021597D">
        <w:rPr>
          <w:rFonts w:cs="Times New Roman"/>
          <w:szCs w:val="24"/>
        </w:rPr>
        <w:t xml:space="preserve">Project, Management Body of Knowledge (PMBOK, 2008), characterized project management as the use of learning, aptitudes, apparatuses and strategies to the activities of the project so as to </w:t>
      </w:r>
      <w:r w:rsidR="00413B44" w:rsidRPr="0021597D">
        <w:rPr>
          <w:rFonts w:cs="Times New Roman"/>
          <w:szCs w:val="24"/>
        </w:rPr>
        <w:t xml:space="preserve">meet </w:t>
      </w:r>
      <w:r w:rsidR="001716B8" w:rsidRPr="0021597D">
        <w:rPr>
          <w:rFonts w:cs="Times New Roman"/>
          <w:szCs w:val="24"/>
        </w:rPr>
        <w:t xml:space="preserve">the needs of the stakeholders. </w:t>
      </w:r>
      <w:r w:rsidR="00955F4C" w:rsidRPr="0021597D">
        <w:rPr>
          <w:rFonts w:cs="Times New Roman"/>
          <w:szCs w:val="24"/>
        </w:rPr>
        <w:t>The debate about the definition is still ongoing, but the definitions of</w:t>
      </w:r>
      <w:r w:rsidR="001716B8" w:rsidRPr="0021597D">
        <w:rPr>
          <w:rFonts w:cs="Times New Roman"/>
          <w:szCs w:val="24"/>
        </w:rPr>
        <w:t xml:space="preserve"> project management </w:t>
      </w:r>
      <w:r w:rsidR="00955F4C" w:rsidRPr="0021597D">
        <w:rPr>
          <w:rFonts w:cs="Times New Roman"/>
          <w:szCs w:val="24"/>
        </w:rPr>
        <w:t>depend</w:t>
      </w:r>
      <w:r w:rsidR="001716B8" w:rsidRPr="0021597D">
        <w:rPr>
          <w:rFonts w:cs="Times New Roman"/>
          <w:szCs w:val="24"/>
        </w:rPr>
        <w:t>s</w:t>
      </w:r>
      <w:r w:rsidR="00955F4C" w:rsidRPr="0021597D">
        <w:rPr>
          <w:rFonts w:cs="Times New Roman"/>
          <w:szCs w:val="24"/>
        </w:rPr>
        <w:t xml:space="preserve"> on the perspective of the individual researcher</w:t>
      </w:r>
      <w:r w:rsidR="001716B8" w:rsidRPr="0021597D">
        <w:rPr>
          <w:rFonts w:cs="Times New Roman"/>
          <w:szCs w:val="24"/>
        </w:rPr>
        <w:t xml:space="preserve">. </w:t>
      </w:r>
    </w:p>
    <w:p w14:paraId="469E06DD" w14:textId="3C6E47F0" w:rsidR="008077A7" w:rsidRPr="0021597D" w:rsidRDefault="008077A7" w:rsidP="0021597D">
      <w:pPr>
        <w:spacing w:after="0"/>
        <w:rPr>
          <w:rFonts w:cs="Times New Roman"/>
          <w:szCs w:val="24"/>
        </w:rPr>
      </w:pPr>
      <w:r w:rsidRPr="0021597D">
        <w:rPr>
          <w:rFonts w:cs="Times New Roman"/>
          <w:szCs w:val="24"/>
        </w:rPr>
        <w:t xml:space="preserve">  </w:t>
      </w:r>
    </w:p>
    <w:p w14:paraId="1CD040B6" w14:textId="519F58C1" w:rsidR="008A2CF6" w:rsidRPr="0021597D" w:rsidRDefault="00945868" w:rsidP="006E4F66">
      <w:pPr>
        <w:pStyle w:val="Heading3"/>
      </w:pPr>
      <w:bookmarkStart w:id="74" w:name="_Toc19477682"/>
      <w:bookmarkStart w:id="75" w:name="_Toc24012794"/>
      <w:bookmarkStart w:id="76" w:name="_Toc333308935"/>
      <w:r w:rsidRPr="0021597D">
        <w:t xml:space="preserve">2.3.3 </w:t>
      </w:r>
      <w:r w:rsidR="008A2CF6" w:rsidRPr="0021597D">
        <w:t>Project Management Practices in Ghana</w:t>
      </w:r>
      <w:bookmarkEnd w:id="74"/>
      <w:bookmarkEnd w:id="75"/>
      <w:bookmarkEnd w:id="76"/>
    </w:p>
    <w:p w14:paraId="165527E2" w14:textId="76E5FA5B" w:rsidR="00014111" w:rsidRPr="0021597D" w:rsidRDefault="00014111" w:rsidP="0021597D">
      <w:pPr>
        <w:spacing w:after="0"/>
        <w:rPr>
          <w:rFonts w:cs="Times New Roman"/>
          <w:szCs w:val="24"/>
        </w:rPr>
      </w:pPr>
      <w:r w:rsidRPr="0021597D">
        <w:rPr>
          <w:rFonts w:cs="Times New Roman"/>
          <w:szCs w:val="24"/>
        </w:rPr>
        <w:t>In Ghana, the presentation of Project Management Concept into the construction industry goes back to the late 1980s when the structure was first acquainted with the Social Security and National Insurance Trust (SSNIT), (</w:t>
      </w:r>
      <w:proofErr w:type="spellStart"/>
      <w:r w:rsidRPr="0021597D">
        <w:rPr>
          <w:rFonts w:cs="Times New Roman"/>
          <w:szCs w:val="24"/>
        </w:rPr>
        <w:t>Ahadzie</w:t>
      </w:r>
      <w:proofErr w:type="spellEnd"/>
      <w:r w:rsidRPr="0021597D">
        <w:rPr>
          <w:rFonts w:cs="Times New Roman"/>
          <w:szCs w:val="24"/>
        </w:rPr>
        <w:t xml:space="preserve"> and </w:t>
      </w:r>
      <w:proofErr w:type="spellStart"/>
      <w:r w:rsidRPr="0021597D">
        <w:rPr>
          <w:rFonts w:cs="Times New Roman"/>
          <w:szCs w:val="24"/>
        </w:rPr>
        <w:t>Amoah</w:t>
      </w:r>
      <w:proofErr w:type="spellEnd"/>
      <w:r w:rsidRPr="0021597D">
        <w:rPr>
          <w:rFonts w:cs="Times New Roman"/>
          <w:szCs w:val="24"/>
        </w:rPr>
        <w:t>-Mensah, 2010). Until this, SSNIT depended to a great extent on conventional administration practices in the execution of its accommodation project, which prompted time and cost over-runs; evaluated to be over 100% of the genuine expense and time.</w:t>
      </w:r>
    </w:p>
    <w:p w14:paraId="1494CFEB" w14:textId="300FACE2" w:rsidR="00662321" w:rsidRPr="0021597D" w:rsidRDefault="00662321" w:rsidP="006E4F66">
      <w:r w:rsidRPr="0021597D">
        <w:lastRenderedPageBreak/>
        <w:t>The administrative sector of Ghana and the overall population, whose commitment were being utilized for such project wound up frightened and lost trust in SSNIT as solid accommodation suppliers (</w:t>
      </w:r>
      <w:proofErr w:type="spellStart"/>
      <w:r w:rsidRPr="0021597D">
        <w:t>Ofori</w:t>
      </w:r>
      <w:proofErr w:type="spellEnd"/>
      <w:r w:rsidRPr="0021597D">
        <w:t xml:space="preserve">, 1989; </w:t>
      </w:r>
      <w:proofErr w:type="spellStart"/>
      <w:r w:rsidRPr="0021597D">
        <w:t>Ahadzie</w:t>
      </w:r>
      <w:proofErr w:type="spellEnd"/>
      <w:r w:rsidRPr="0021597D">
        <w:t xml:space="preserve"> and </w:t>
      </w:r>
      <w:proofErr w:type="spellStart"/>
      <w:r w:rsidRPr="0021597D">
        <w:t>Amoah</w:t>
      </w:r>
      <w:proofErr w:type="spellEnd"/>
      <w:r w:rsidRPr="0021597D">
        <w:t xml:space="preserve">-Mensah, 2010). It was during this difficult period that SSNIT designated their first Project Manager including the development of 1,637 single story-lodging in the </w:t>
      </w:r>
      <w:proofErr w:type="spellStart"/>
      <w:r w:rsidRPr="0021597D">
        <w:t>Sakumono</w:t>
      </w:r>
      <w:proofErr w:type="spellEnd"/>
      <w:r w:rsidRPr="0021597D">
        <w:t xml:space="preserve"> territory, Grea</w:t>
      </w:r>
      <w:r w:rsidR="007F696B" w:rsidRPr="0021597D">
        <w:t>ter Accra Region of Ghana</w:t>
      </w:r>
      <w:r w:rsidRPr="0021597D">
        <w:t>.</w:t>
      </w:r>
    </w:p>
    <w:p w14:paraId="5C706BE7" w14:textId="305F3CB3" w:rsidR="00020458" w:rsidRPr="0021597D" w:rsidRDefault="00E65FCF" w:rsidP="0021597D">
      <w:pPr>
        <w:spacing w:after="0"/>
        <w:rPr>
          <w:rFonts w:cs="Times New Roman"/>
          <w:szCs w:val="24"/>
        </w:rPr>
      </w:pPr>
      <w:r w:rsidRPr="0021597D">
        <w:rPr>
          <w:rFonts w:cs="Times New Roman"/>
          <w:szCs w:val="24"/>
        </w:rPr>
        <w:t>P</w:t>
      </w:r>
      <w:r w:rsidR="00F07B32" w:rsidRPr="0021597D">
        <w:rPr>
          <w:rFonts w:cs="Times New Roman"/>
          <w:szCs w:val="24"/>
        </w:rPr>
        <w:t>roject management presents a component for developing nation</w:t>
      </w:r>
      <w:r w:rsidRPr="0021597D">
        <w:rPr>
          <w:rFonts w:cs="Times New Roman"/>
          <w:szCs w:val="24"/>
        </w:rPr>
        <w:t>s, for example, Ghana to compute</w:t>
      </w:r>
      <w:r w:rsidR="00F07B32" w:rsidRPr="0021597D">
        <w:rPr>
          <w:rFonts w:cs="Times New Roman"/>
          <w:szCs w:val="24"/>
        </w:rPr>
        <w:t xml:space="preserve"> successfully and proficiently with their developed colleagues (nations) in fields such finance, aviation, construction and engineering</w:t>
      </w:r>
      <w:r w:rsidRPr="0021597D">
        <w:rPr>
          <w:rFonts w:cs="Times New Roman"/>
          <w:szCs w:val="24"/>
        </w:rPr>
        <w:t xml:space="preserve">. </w:t>
      </w:r>
      <w:r w:rsidR="006E4F66" w:rsidRPr="0021597D">
        <w:rPr>
          <w:rFonts w:cs="Times New Roman"/>
          <w:szCs w:val="24"/>
        </w:rPr>
        <w:t>Sadly,</w:t>
      </w:r>
      <w:r w:rsidRPr="0021597D">
        <w:rPr>
          <w:rFonts w:cs="Times New Roman"/>
          <w:szCs w:val="24"/>
        </w:rPr>
        <w:t xml:space="preserve"> enough,</w:t>
      </w:r>
      <w:r w:rsidR="00440039" w:rsidRPr="0021597D">
        <w:rPr>
          <w:rFonts w:cs="Times New Roman"/>
          <w:szCs w:val="24"/>
        </w:rPr>
        <w:t xml:space="preserve"> project management practices i</w:t>
      </w:r>
      <w:r w:rsidR="00694C64" w:rsidRPr="0021597D">
        <w:rPr>
          <w:rFonts w:cs="Times New Roman"/>
          <w:szCs w:val="24"/>
        </w:rPr>
        <w:t xml:space="preserve">n the emerging and developing economies </w:t>
      </w:r>
      <w:r w:rsidR="007C41E6" w:rsidRPr="0021597D">
        <w:rPr>
          <w:rFonts w:cs="Times New Roman"/>
          <w:szCs w:val="24"/>
        </w:rPr>
        <w:t>are nothing but</w:t>
      </w:r>
      <w:r w:rsidR="00694C64" w:rsidRPr="0021597D">
        <w:rPr>
          <w:rFonts w:cs="Times New Roman"/>
          <w:szCs w:val="24"/>
        </w:rPr>
        <w:t xml:space="preserve"> least to be </w:t>
      </w:r>
      <w:r w:rsidR="007C41E6" w:rsidRPr="0021597D">
        <w:rPr>
          <w:rFonts w:cs="Times New Roman"/>
          <w:szCs w:val="24"/>
        </w:rPr>
        <w:t>desired, unattractive and cumbersome</w:t>
      </w:r>
      <w:r w:rsidR="00FD4429" w:rsidRPr="0021597D">
        <w:rPr>
          <w:rFonts w:cs="Times New Roman"/>
          <w:szCs w:val="24"/>
        </w:rPr>
        <w:t>. (</w:t>
      </w:r>
      <w:r w:rsidR="00F07B32" w:rsidRPr="0021597D">
        <w:rPr>
          <w:rFonts w:cs="Times New Roman"/>
          <w:szCs w:val="24"/>
        </w:rPr>
        <w:t>Andersen et al., 2002).</w:t>
      </w:r>
      <w:bookmarkStart w:id="77" w:name="_Toc19477683"/>
    </w:p>
    <w:p w14:paraId="13F86947" w14:textId="77777777" w:rsidR="00020458" w:rsidRPr="0021597D" w:rsidRDefault="00020458" w:rsidP="0021597D">
      <w:pPr>
        <w:spacing w:after="0"/>
        <w:rPr>
          <w:rFonts w:cs="Times New Roman"/>
          <w:szCs w:val="24"/>
        </w:rPr>
      </w:pPr>
    </w:p>
    <w:p w14:paraId="45FDF42F" w14:textId="6BEFABAA" w:rsidR="00605E3C" w:rsidRPr="0021597D" w:rsidRDefault="00945868" w:rsidP="006E4F66">
      <w:pPr>
        <w:pStyle w:val="Heading3"/>
      </w:pPr>
      <w:bookmarkStart w:id="78" w:name="_Toc24012795"/>
      <w:bookmarkStart w:id="79" w:name="_Toc333308936"/>
      <w:r w:rsidRPr="0021597D">
        <w:t xml:space="preserve">2.3.4 </w:t>
      </w:r>
      <w:r w:rsidR="00605E3C" w:rsidRPr="0021597D">
        <w:t>Project Management Planning Stages</w:t>
      </w:r>
      <w:bookmarkEnd w:id="77"/>
      <w:bookmarkEnd w:id="78"/>
      <w:bookmarkEnd w:id="79"/>
    </w:p>
    <w:p w14:paraId="0808E8C1" w14:textId="5A66E3CC" w:rsidR="00E0387B" w:rsidRPr="0021597D" w:rsidRDefault="00E0387B" w:rsidP="0021597D">
      <w:pPr>
        <w:spacing w:after="0"/>
        <w:rPr>
          <w:rFonts w:cs="Times New Roman"/>
          <w:szCs w:val="24"/>
        </w:rPr>
      </w:pPr>
      <w:r w:rsidRPr="0021597D">
        <w:rPr>
          <w:rFonts w:cs="Times New Roman"/>
          <w:szCs w:val="24"/>
        </w:rPr>
        <w:t xml:space="preserve">The planning stage sets up the frameworks that are utilized to oversee and control the work during the project implementation stage. </w:t>
      </w:r>
      <w:proofErr w:type="spellStart"/>
      <w:r w:rsidRPr="0021597D">
        <w:rPr>
          <w:rFonts w:cs="Times New Roman"/>
          <w:szCs w:val="24"/>
        </w:rPr>
        <w:t>Menches</w:t>
      </w:r>
      <w:proofErr w:type="spellEnd"/>
      <w:r w:rsidRPr="0021597D">
        <w:rPr>
          <w:rFonts w:cs="Times New Roman"/>
          <w:szCs w:val="24"/>
        </w:rPr>
        <w:t xml:space="preserve">, </w:t>
      </w:r>
      <w:r w:rsidR="00E62F8D" w:rsidRPr="0021597D">
        <w:rPr>
          <w:rFonts w:cs="Times New Roman"/>
          <w:szCs w:val="24"/>
        </w:rPr>
        <w:t>et al,</w:t>
      </w:r>
      <w:r w:rsidRPr="0021597D">
        <w:rPr>
          <w:rFonts w:cs="Times New Roman"/>
          <w:szCs w:val="24"/>
        </w:rPr>
        <w:t xml:space="preserve"> (2008) recorded a few things that should be incorporated into the planning of the project, including determination of the team for the project, production of the task documentation framework, starting the acquisition of materials, developing of the project calendar and timelines, and a few different exercises that set up a project for implementation. </w:t>
      </w:r>
      <w:proofErr w:type="spellStart"/>
      <w:r w:rsidRPr="0021597D">
        <w:rPr>
          <w:rFonts w:cs="Times New Roman"/>
          <w:szCs w:val="24"/>
        </w:rPr>
        <w:t>Menches</w:t>
      </w:r>
      <w:proofErr w:type="spellEnd"/>
      <w:r w:rsidRPr="0021597D">
        <w:rPr>
          <w:rFonts w:cs="Times New Roman"/>
          <w:szCs w:val="24"/>
        </w:rPr>
        <w:t xml:space="preserve">, </w:t>
      </w:r>
      <w:r w:rsidR="00E62F8D" w:rsidRPr="0021597D">
        <w:rPr>
          <w:rFonts w:cs="Times New Roman"/>
          <w:szCs w:val="24"/>
        </w:rPr>
        <w:t xml:space="preserve">et. al., </w:t>
      </w:r>
      <w:r w:rsidRPr="0021597D">
        <w:rPr>
          <w:rFonts w:cs="Times New Roman"/>
          <w:szCs w:val="24"/>
        </w:rPr>
        <w:t xml:space="preserve">(2008) additionally called attention to that there is solid recounted proof that projects are regularly executed with no formal planning, and these casually </w:t>
      </w:r>
      <w:r w:rsidR="00962C63" w:rsidRPr="0021597D">
        <w:rPr>
          <w:rFonts w:cs="Times New Roman"/>
          <w:szCs w:val="24"/>
        </w:rPr>
        <w:t xml:space="preserve">planned </w:t>
      </w:r>
      <w:r w:rsidRPr="0021597D">
        <w:rPr>
          <w:rFonts w:cs="Times New Roman"/>
          <w:szCs w:val="24"/>
        </w:rPr>
        <w:t xml:space="preserve">(or </w:t>
      </w:r>
      <w:r w:rsidR="00962C63" w:rsidRPr="0021597D">
        <w:rPr>
          <w:rFonts w:cs="Times New Roman"/>
          <w:szCs w:val="24"/>
        </w:rPr>
        <w:t>unplanned</w:t>
      </w:r>
      <w:r w:rsidRPr="0021597D">
        <w:rPr>
          <w:rFonts w:cs="Times New Roman"/>
          <w:szCs w:val="24"/>
        </w:rPr>
        <w:t xml:space="preserve">) </w:t>
      </w:r>
      <w:r w:rsidR="00962C63" w:rsidRPr="0021597D">
        <w:rPr>
          <w:rFonts w:cs="Times New Roman"/>
          <w:szCs w:val="24"/>
        </w:rPr>
        <w:t>projects</w:t>
      </w:r>
      <w:r w:rsidRPr="0021597D">
        <w:rPr>
          <w:rFonts w:cs="Times New Roman"/>
          <w:szCs w:val="24"/>
        </w:rPr>
        <w:t xml:space="preserve"> will in general experience a more prominent number of issues, for example, </w:t>
      </w:r>
      <w:r w:rsidR="00962C63" w:rsidRPr="0021597D">
        <w:rPr>
          <w:rFonts w:cs="Times New Roman"/>
          <w:szCs w:val="24"/>
        </w:rPr>
        <w:t>extreme</w:t>
      </w:r>
      <w:r w:rsidRPr="0021597D">
        <w:rPr>
          <w:rFonts w:cs="Times New Roman"/>
          <w:szCs w:val="24"/>
        </w:rPr>
        <w:t xml:space="preserve"> </w:t>
      </w:r>
      <w:r w:rsidR="00962C63" w:rsidRPr="0021597D">
        <w:rPr>
          <w:rFonts w:cs="Times New Roman"/>
          <w:szCs w:val="24"/>
        </w:rPr>
        <w:t>variations</w:t>
      </w:r>
      <w:r w:rsidRPr="0021597D">
        <w:rPr>
          <w:rFonts w:cs="Times New Roman"/>
          <w:szCs w:val="24"/>
        </w:rPr>
        <w:t>, surpassing the financial limit, inability to finish the work on schedule, and low (or no) benefits.</w:t>
      </w:r>
    </w:p>
    <w:p w14:paraId="69F4D69C" w14:textId="70E5766E" w:rsidR="00020458" w:rsidRPr="0021597D" w:rsidRDefault="00840198" w:rsidP="006E4F66">
      <w:r w:rsidRPr="0021597D">
        <w:lastRenderedPageBreak/>
        <w:t>Studies have demonstrated that a fitting procurement framework may upgrade the likelihood of success in the project (</w:t>
      </w:r>
      <w:proofErr w:type="spellStart"/>
      <w:r w:rsidRPr="0021597D">
        <w:t>Rwelamila</w:t>
      </w:r>
      <w:proofErr w:type="spellEnd"/>
      <w:r w:rsidRPr="0021597D">
        <w:t xml:space="preserve"> and Meyer, 1999; </w:t>
      </w:r>
      <w:proofErr w:type="spellStart"/>
      <w:r w:rsidRPr="0021597D">
        <w:t>Luu</w:t>
      </w:r>
      <w:proofErr w:type="spellEnd"/>
      <w:r w:rsidRPr="0021597D">
        <w:t xml:space="preserve">, </w:t>
      </w:r>
      <w:r w:rsidR="009D29A4" w:rsidRPr="0021597D">
        <w:t>et al</w:t>
      </w:r>
      <w:r w:rsidRPr="0021597D">
        <w:t xml:space="preserve">, 2003). </w:t>
      </w:r>
    </w:p>
    <w:p w14:paraId="02CBD247" w14:textId="65C49DD9" w:rsidR="00840198" w:rsidRPr="0021597D" w:rsidRDefault="00840198" w:rsidP="006E4F66">
      <w:r w:rsidRPr="0021597D">
        <w:t>The obtainment (purchasing) stage is a procedure that is regularly alluded to as "purchasing out" the task, or acquiring the work, materials, and tools expected to finish the project (Jackson, 2004). For all materials, buying requests ought to have been issued before the beginning of the construction procedure. The obtainment procedure is in this manner overseen as indicated by a 'push' approach, in order to convey materials to the site in consistence with the due dates set up by the normal construction plan (Caron et al., 1998).</w:t>
      </w:r>
    </w:p>
    <w:p w14:paraId="45F2635A" w14:textId="38BF1C28" w:rsidR="00840198" w:rsidRDefault="00840198" w:rsidP="006E4F66">
      <w:r w:rsidRPr="0021597D">
        <w:t xml:space="preserve">The construction stage starts with a formal letter arranged by the proprietor known as the "Notice to Proceed" (NTP). For this research, the construction stage will address three territories that influence the smooth activities of the project construction stage: coordination of exchanges (trades), preparation, and construction. When the contractual worker has gotten the Notice to Proceed, at that point the manager for construction starts the coordination of subcontractors for the project. This needs the construction manager to set up the standard procedures for the numerous specialists required during the construction stage. The construction administrator likewise has the chance to go over issues, for example, sequencing, work hours, material stockpiling, quality control, access to the site, and numerous other relevant subjects with the newly formed team for the project. Rapport building is fundamental in setting up a situation of trust and participation at the startup of the </w:t>
      </w:r>
      <w:r w:rsidR="00564E50" w:rsidRPr="0021597D">
        <w:t>project</w:t>
      </w:r>
      <w:r w:rsidRPr="0021597D">
        <w:t xml:space="preserve"> (Jackson, 2004).</w:t>
      </w:r>
    </w:p>
    <w:p w14:paraId="16A80BB7" w14:textId="77777777" w:rsidR="006E4F66" w:rsidRPr="0021597D" w:rsidRDefault="006E4F66" w:rsidP="006E4F66"/>
    <w:p w14:paraId="3A9C1D63" w14:textId="3154C98E" w:rsidR="00AB72D2" w:rsidRPr="0021597D" w:rsidRDefault="00AB72D2" w:rsidP="006E4F66">
      <w:r w:rsidRPr="0021597D">
        <w:t xml:space="preserve">Assembling or mobilization tends to the majority of the project manager activities which must be achieved preceding the beginning of the construction. Getting ready for these </w:t>
      </w:r>
      <w:r w:rsidRPr="0021597D">
        <w:lastRenderedPageBreak/>
        <w:t>projects to get to a high state of achievement relies upon the management techniques presently accessible to the project supervisor. For instance, (Rad and James, 1983) proposed rules for field manager delineating potential issues they may experience when building up the site design plan.</w:t>
      </w:r>
    </w:p>
    <w:p w14:paraId="64A7A5B5" w14:textId="4A0352C7" w:rsidR="00AB72D2" w:rsidRPr="0021597D" w:rsidRDefault="00AB72D2" w:rsidP="006E4F66">
      <w:r w:rsidRPr="0021597D">
        <w:t>Contractual workers are very much aware of their exceptional job and are will undoubtedly bring a quality project on schedule and within cost; their business survival relies upon their proceeding with performance in the market place. Subsequently, it might be foreseen that contractual workers will utilize all accessible administrative aptitudes, including current planning methods, to plan and screen their activities on the projects (Cole, 1991).</w:t>
      </w:r>
    </w:p>
    <w:p w14:paraId="00DD355C" w14:textId="41972BD7" w:rsidR="008077A7" w:rsidRPr="0021597D" w:rsidRDefault="00AB72D2" w:rsidP="006E4F66">
      <w:r w:rsidRPr="0021597D">
        <w:t xml:space="preserve">Various researches have concentrated on approaches to improve the planning process in building construction. Dawson and Dawson (1998) endeavored to characterize the term and sequencing of activities in construction by upgrading the scheduling issue. Chan and </w:t>
      </w:r>
      <w:proofErr w:type="spellStart"/>
      <w:r w:rsidRPr="0021597D">
        <w:t>Kumaraswamy</w:t>
      </w:r>
      <w:proofErr w:type="spellEnd"/>
      <w:r w:rsidRPr="0021597D">
        <w:t xml:space="preserve"> (2002) built up </w:t>
      </w:r>
      <w:r w:rsidR="006E4F66" w:rsidRPr="0021597D">
        <w:t>a</w:t>
      </w:r>
      <w:r w:rsidRPr="0021597D">
        <w:t xml:space="preserve"> </w:t>
      </w:r>
      <w:r w:rsidR="008A6497" w:rsidRPr="0021597D">
        <w:t>forecasting</w:t>
      </w:r>
      <w:r w:rsidRPr="0021597D">
        <w:t xml:space="preserve"> model for </w:t>
      </w:r>
      <w:r w:rsidR="008A6497" w:rsidRPr="0021597D">
        <w:t>duration used in construction</w:t>
      </w:r>
      <w:r w:rsidRPr="0021597D">
        <w:t xml:space="preserve"> that joins notable information and variables that influence the </w:t>
      </w:r>
      <w:r w:rsidR="008A6497" w:rsidRPr="0021597D">
        <w:t>project</w:t>
      </w:r>
      <w:r w:rsidRPr="0021597D">
        <w:t xml:space="preserve"> span. A few </w:t>
      </w:r>
      <w:r w:rsidR="008A6497" w:rsidRPr="0021597D">
        <w:t xml:space="preserve">researches </w:t>
      </w:r>
      <w:r w:rsidRPr="0021597D">
        <w:t xml:space="preserve">concentrated on </w:t>
      </w:r>
      <w:r w:rsidR="008A6497" w:rsidRPr="0021597D">
        <w:t>planning of project</w:t>
      </w:r>
      <w:r w:rsidRPr="0021597D">
        <w:t xml:space="preserve"> for conservation work, which was particularly relevant to the present </w:t>
      </w:r>
      <w:r w:rsidR="008A6497" w:rsidRPr="0021597D">
        <w:t>research</w:t>
      </w:r>
      <w:r w:rsidRPr="0021597D">
        <w:t xml:space="preserve">. These </w:t>
      </w:r>
      <w:r w:rsidR="008A6497" w:rsidRPr="0021597D">
        <w:t>researches</w:t>
      </w:r>
      <w:r w:rsidRPr="0021597D">
        <w:t xml:space="preserve"> called attention to the </w:t>
      </w:r>
      <w:r w:rsidR="008A6497" w:rsidRPr="0021597D">
        <w:t>difficulties</w:t>
      </w:r>
      <w:r w:rsidRPr="0021597D">
        <w:t xml:space="preserve"> of managing existing structures, typically situated in </w:t>
      </w:r>
      <w:r w:rsidR="006E4F66" w:rsidRPr="0021597D">
        <w:t>an</w:t>
      </w:r>
      <w:r w:rsidRPr="0021597D">
        <w:t xml:space="preserve"> urban setting (Robson, 1999; </w:t>
      </w:r>
      <w:proofErr w:type="spellStart"/>
      <w:r w:rsidRPr="0021597D">
        <w:t>Feilden</w:t>
      </w:r>
      <w:proofErr w:type="spellEnd"/>
      <w:r w:rsidRPr="0021597D">
        <w:t>, 2003; Mitropoulos and Howell, 2002) considered re</w:t>
      </w:r>
      <w:r w:rsidR="008A6497" w:rsidRPr="0021597D">
        <w:t>novation</w:t>
      </w:r>
      <w:r w:rsidRPr="0021597D">
        <w:t xml:space="preserve"> </w:t>
      </w:r>
      <w:r w:rsidR="008A6497" w:rsidRPr="0021597D">
        <w:t>enhancement</w:t>
      </w:r>
      <w:r w:rsidRPr="0021597D">
        <w:t xml:space="preserve"> instruments, which brought about the advancement of techniques to avoid </w:t>
      </w:r>
      <w:r w:rsidR="00C66848" w:rsidRPr="0021597D">
        <w:t>rework on the design</w:t>
      </w:r>
      <w:r w:rsidRPr="0021597D">
        <w:t xml:space="preserve">. </w:t>
      </w:r>
      <w:r w:rsidR="00C109D4" w:rsidRPr="0021597D">
        <w:t xml:space="preserve">In view of this, the study tends to determine if the churches in the </w:t>
      </w:r>
      <w:proofErr w:type="spellStart"/>
      <w:r w:rsidR="00C109D4" w:rsidRPr="0021597D">
        <w:t>Obuasi</w:t>
      </w:r>
      <w:proofErr w:type="spellEnd"/>
      <w:r w:rsidR="00C109D4" w:rsidRPr="0021597D">
        <w:t xml:space="preserve"> Municipality follow through all the stages in project management practices. </w:t>
      </w:r>
    </w:p>
    <w:p w14:paraId="6D085006" w14:textId="1B2EF4F9" w:rsidR="004A32A5" w:rsidRPr="006E4F66" w:rsidRDefault="006E4F66" w:rsidP="006E4F66">
      <w:pPr>
        <w:pStyle w:val="Heading2"/>
      </w:pPr>
      <w:bookmarkStart w:id="80" w:name="_Toc19477685"/>
      <w:bookmarkStart w:id="81" w:name="_Toc24012796"/>
      <w:bookmarkStart w:id="82" w:name="_Toc333308937"/>
      <w:r w:rsidRPr="006E4F66">
        <w:lastRenderedPageBreak/>
        <w:t>2.4 CHALLENGES AFFECTING CONSTRUCTION PROJECT MANAGEMENT PRACTICES</w:t>
      </w:r>
      <w:bookmarkEnd w:id="80"/>
      <w:bookmarkEnd w:id="81"/>
      <w:bookmarkEnd w:id="82"/>
    </w:p>
    <w:p w14:paraId="217C3D94" w14:textId="54D7BDF6" w:rsidR="00F24123" w:rsidRPr="0021597D" w:rsidRDefault="00F24123" w:rsidP="006E4F66">
      <w:r w:rsidRPr="0021597D">
        <w:t xml:space="preserve">A lot of project management issues include staying away from issues, handling new grounds, dealing with a group of individuals and accomplishing clear goals rapidly and productively (Reiss, 1995). Nonetheless, in most developing nations, is the other way around. </w:t>
      </w:r>
      <w:proofErr w:type="spellStart"/>
      <w:r w:rsidRPr="0021597D">
        <w:t>Rwelamila</w:t>
      </w:r>
      <w:proofErr w:type="spellEnd"/>
      <w:r w:rsidRPr="0021597D">
        <w:t>, (200</w:t>
      </w:r>
      <w:r w:rsidR="00ED1C64" w:rsidRPr="0021597D">
        <w:t>7</w:t>
      </w:r>
      <w:r w:rsidRPr="0021597D">
        <w:t xml:space="preserve">) additionally noticed that the project management skills of the public sector institutions, which are in charge of development of infrastructure in most developing nations are poor in spite of the fact that these institutions depict themselves as having the option to oversee projects adequately. The business in most developing nations is looked with various deserting of project, as revealed by </w:t>
      </w:r>
      <w:proofErr w:type="spellStart"/>
      <w:r w:rsidRPr="0021597D">
        <w:t>Ahadzie</w:t>
      </w:r>
      <w:proofErr w:type="spellEnd"/>
      <w:r w:rsidRPr="0021597D">
        <w:t xml:space="preserve"> and </w:t>
      </w:r>
      <w:proofErr w:type="spellStart"/>
      <w:r w:rsidRPr="0021597D">
        <w:t>Amoah</w:t>
      </w:r>
      <w:proofErr w:type="spellEnd"/>
      <w:r w:rsidR="006E4F66">
        <w:t xml:space="preserve"> </w:t>
      </w:r>
      <w:r w:rsidRPr="0021597D">
        <w:t xml:space="preserve">Mensah, (2010) and </w:t>
      </w:r>
      <w:proofErr w:type="spellStart"/>
      <w:r w:rsidRPr="0021597D">
        <w:t>Nwachukwu</w:t>
      </w:r>
      <w:proofErr w:type="spellEnd"/>
      <w:r w:rsidRPr="0021597D">
        <w:t xml:space="preserve"> et al., (2010). What's more, time and cost overrun, resultant cases and debates remain standards in developing nations (Al-</w:t>
      </w:r>
      <w:proofErr w:type="spellStart"/>
      <w:r w:rsidRPr="0021597D">
        <w:t>Moumani</w:t>
      </w:r>
      <w:proofErr w:type="spellEnd"/>
      <w:r w:rsidRPr="0021597D">
        <w:t xml:space="preserve">, 2000; </w:t>
      </w:r>
      <w:proofErr w:type="spellStart"/>
      <w:r w:rsidRPr="0021597D">
        <w:t>Kumaraswamy</w:t>
      </w:r>
      <w:proofErr w:type="spellEnd"/>
      <w:r w:rsidRPr="0021597D">
        <w:t xml:space="preserve"> and Chan, 1998; </w:t>
      </w:r>
      <w:proofErr w:type="spellStart"/>
      <w:r w:rsidRPr="0021597D">
        <w:t>Mezher</w:t>
      </w:r>
      <w:proofErr w:type="spellEnd"/>
      <w:r w:rsidRPr="0021597D">
        <w:t xml:space="preserve"> and </w:t>
      </w:r>
      <w:proofErr w:type="spellStart"/>
      <w:r w:rsidRPr="0021597D">
        <w:t>Tawil</w:t>
      </w:r>
      <w:proofErr w:type="spellEnd"/>
      <w:r w:rsidRPr="0021597D">
        <w:t xml:space="preserve">, 1998; </w:t>
      </w:r>
      <w:proofErr w:type="spellStart"/>
      <w:r w:rsidRPr="0021597D">
        <w:t>Ogunlana</w:t>
      </w:r>
      <w:proofErr w:type="spellEnd"/>
      <w:r w:rsidRPr="0021597D">
        <w:t xml:space="preserve"> </w:t>
      </w:r>
      <w:r w:rsidR="005F49A9" w:rsidRPr="0021597D">
        <w:t>et al</w:t>
      </w:r>
      <w:r w:rsidRPr="0021597D">
        <w:t xml:space="preserve"> 1996; El-</w:t>
      </w:r>
      <w:proofErr w:type="spellStart"/>
      <w:r w:rsidRPr="0021597D">
        <w:t>Razek</w:t>
      </w:r>
      <w:proofErr w:type="spellEnd"/>
      <w:r w:rsidRPr="0021597D">
        <w:t xml:space="preserve"> et al., 2008; </w:t>
      </w:r>
      <w:proofErr w:type="spellStart"/>
      <w:r w:rsidRPr="0021597D">
        <w:t>Assaf</w:t>
      </w:r>
      <w:proofErr w:type="spellEnd"/>
      <w:r w:rsidRPr="0021597D">
        <w:t xml:space="preserve"> and Al-</w:t>
      </w:r>
      <w:proofErr w:type="spellStart"/>
      <w:r w:rsidRPr="0021597D">
        <w:t>Hejji</w:t>
      </w:r>
      <w:proofErr w:type="spellEnd"/>
      <w:r w:rsidRPr="0021597D">
        <w:t xml:space="preserve">, 2006; Chan and </w:t>
      </w:r>
      <w:proofErr w:type="spellStart"/>
      <w:r w:rsidRPr="0021597D">
        <w:t>Kumaraswamy</w:t>
      </w:r>
      <w:proofErr w:type="spellEnd"/>
      <w:r w:rsidRPr="0021597D">
        <w:t xml:space="preserve">, 1996; </w:t>
      </w:r>
      <w:proofErr w:type="spellStart"/>
      <w:r w:rsidRPr="0021597D">
        <w:t>Kaming</w:t>
      </w:r>
      <w:proofErr w:type="spellEnd"/>
      <w:r w:rsidRPr="0021597D">
        <w:t xml:space="preserve"> et al., 1997). All the more along these lines lackluster performance is regularly credited to absence of efficient working connections among project </w:t>
      </w:r>
      <w:r w:rsidR="004000D8" w:rsidRPr="0021597D">
        <w:t>members</w:t>
      </w:r>
      <w:r w:rsidRPr="0021597D">
        <w:t>.</w:t>
      </w:r>
    </w:p>
    <w:p w14:paraId="35A7720A" w14:textId="0B381B93" w:rsidR="009D648B" w:rsidRPr="0021597D" w:rsidRDefault="009D648B" w:rsidP="006E4F66">
      <w:r w:rsidRPr="0021597D">
        <w:t>The absence of project management idea has prompted low efficiency and low quality, which has been the most despicable aspect of construction businesses in a few nations, especially in developing nations (</w:t>
      </w:r>
      <w:proofErr w:type="spellStart"/>
      <w:r w:rsidRPr="0021597D">
        <w:t>Mutijwaa</w:t>
      </w:r>
      <w:proofErr w:type="spellEnd"/>
      <w:r w:rsidRPr="0021597D">
        <w:t xml:space="preserve"> and </w:t>
      </w:r>
      <w:proofErr w:type="spellStart"/>
      <w:r w:rsidRPr="0021597D">
        <w:t>Rwelamila</w:t>
      </w:r>
      <w:proofErr w:type="spellEnd"/>
      <w:r w:rsidRPr="0021597D">
        <w:t>, 2007; Le-</w:t>
      </w:r>
      <w:proofErr w:type="spellStart"/>
      <w:r w:rsidRPr="0021597D">
        <w:t>Hoai</w:t>
      </w:r>
      <w:proofErr w:type="spellEnd"/>
      <w:r w:rsidRPr="0021597D">
        <w:t xml:space="preserve"> et al., 2008, </w:t>
      </w:r>
      <w:proofErr w:type="spellStart"/>
      <w:r w:rsidRPr="0021597D">
        <w:t>Gyadu-Aseidu</w:t>
      </w:r>
      <w:proofErr w:type="spellEnd"/>
      <w:r w:rsidRPr="0021597D">
        <w:t>, 2009). Then again, experts in developing nations do not have the capacity to enhance and adjust to better approaches for working (</w:t>
      </w:r>
      <w:r w:rsidR="00FA3A60" w:rsidRPr="0021597D">
        <w:t xml:space="preserve">de </w:t>
      </w:r>
      <w:proofErr w:type="spellStart"/>
      <w:r w:rsidR="00FA3A60" w:rsidRPr="0021597D">
        <w:t>Ligny</w:t>
      </w:r>
      <w:proofErr w:type="spellEnd"/>
      <w:r w:rsidR="00FA3A60" w:rsidRPr="0021597D">
        <w:t xml:space="preserve"> and </w:t>
      </w:r>
      <w:proofErr w:type="spellStart"/>
      <w:r w:rsidR="00FA3A60" w:rsidRPr="0021597D">
        <w:t>Erkelens</w:t>
      </w:r>
      <w:proofErr w:type="spellEnd"/>
      <w:r w:rsidR="00FA3A60" w:rsidRPr="0021597D">
        <w:t>, 2008</w:t>
      </w:r>
      <w:r w:rsidRPr="0021597D">
        <w:t xml:space="preserve">). For example, the construction business in South Africa is stuck in the seventies' frame of mind of </w:t>
      </w:r>
      <w:proofErr w:type="spellStart"/>
      <w:r w:rsidRPr="0021597D">
        <w:t>adversarialism</w:t>
      </w:r>
      <w:proofErr w:type="spellEnd"/>
      <w:r w:rsidRPr="0021597D">
        <w:t xml:space="preserve"> and pessimism (</w:t>
      </w:r>
      <w:proofErr w:type="spellStart"/>
      <w:r w:rsidRPr="0021597D">
        <w:t>Gidman</w:t>
      </w:r>
      <w:proofErr w:type="spellEnd"/>
      <w:r w:rsidRPr="0021597D">
        <w:t xml:space="preserve">, 2001 and </w:t>
      </w:r>
      <w:proofErr w:type="spellStart"/>
      <w:r w:rsidRPr="0021597D">
        <w:t>Barriere</w:t>
      </w:r>
      <w:proofErr w:type="spellEnd"/>
      <w:r w:rsidRPr="0021597D">
        <w:t>, 2003</w:t>
      </w:r>
      <w:r w:rsidR="00C366F0" w:rsidRPr="0021597D">
        <w:t>). It</w:t>
      </w:r>
      <w:r w:rsidRPr="0021597D">
        <w:t xml:space="preserve"> is no big surprise that </w:t>
      </w:r>
      <w:proofErr w:type="spellStart"/>
      <w:r w:rsidR="009D29A4" w:rsidRPr="0021597D">
        <w:t>Thwala</w:t>
      </w:r>
      <w:proofErr w:type="spellEnd"/>
      <w:r w:rsidRPr="0021597D">
        <w:t xml:space="preserve"> and </w:t>
      </w:r>
      <w:proofErr w:type="spellStart"/>
      <w:r w:rsidRPr="0021597D">
        <w:t>Mvubu</w:t>
      </w:r>
      <w:proofErr w:type="spellEnd"/>
      <w:r w:rsidRPr="0021597D">
        <w:t xml:space="preserve">, (2008) showed that construction companies in developing nations need limit and can't fulfill the need of construction work. Besides, </w:t>
      </w:r>
      <w:proofErr w:type="spellStart"/>
      <w:r w:rsidRPr="0021597D">
        <w:t>Ofori</w:t>
      </w:r>
      <w:proofErr w:type="spellEnd"/>
      <w:r w:rsidRPr="0021597D">
        <w:t xml:space="preserve">, (2003) </w:t>
      </w:r>
      <w:r w:rsidRPr="0021597D">
        <w:lastRenderedPageBreak/>
        <w:t>demonstrated that these difficulties confronting the construction business in developing nations are outstanding because of terrible performances on projects that happens in these countries.</w:t>
      </w:r>
    </w:p>
    <w:p w14:paraId="5FD1E83E" w14:textId="7A40EC71" w:rsidR="00E53427" w:rsidRPr="0021597D" w:rsidRDefault="00E53427" w:rsidP="006E4F66">
      <w:r w:rsidRPr="0021597D">
        <w:t xml:space="preserve">Pleasingly, proficient project management is as yet advancing over the world yet its usage to construction projects in developing nations displays the absolute most </w:t>
      </w:r>
      <w:r w:rsidR="009D29A4" w:rsidRPr="0021597D">
        <w:t>difficult</w:t>
      </w:r>
      <w:r w:rsidRPr="0021597D">
        <w:t xml:space="preserve"> fields of which it requires efficient project management procedures (El-</w:t>
      </w:r>
      <w:proofErr w:type="spellStart"/>
      <w:r w:rsidRPr="0021597D">
        <w:t>Saaba</w:t>
      </w:r>
      <w:proofErr w:type="spellEnd"/>
      <w:r w:rsidRPr="0021597D">
        <w:t xml:space="preserve">, 2001 and </w:t>
      </w:r>
      <w:proofErr w:type="spellStart"/>
      <w:r w:rsidRPr="0021597D">
        <w:t>Ahadzie</w:t>
      </w:r>
      <w:proofErr w:type="spellEnd"/>
      <w:r w:rsidRPr="0021597D">
        <w:t>, 2009). These difficulties in usage of efficient project management are because of the way of life and different qualities of the specific culture and design of its financial, political and authoritative framework in developing nations (</w:t>
      </w:r>
      <w:proofErr w:type="spellStart"/>
      <w:r w:rsidRPr="0021597D">
        <w:t>Barriere</w:t>
      </w:r>
      <w:proofErr w:type="spellEnd"/>
      <w:r w:rsidRPr="0021597D">
        <w:t xml:space="preserve">, 2003). In buttressing this, </w:t>
      </w:r>
      <w:proofErr w:type="spellStart"/>
      <w:r w:rsidRPr="0021597D">
        <w:t>Barriere</w:t>
      </w:r>
      <w:proofErr w:type="spellEnd"/>
      <w:r w:rsidRPr="0021597D">
        <w:t xml:space="preserve"> (2003), </w:t>
      </w:r>
      <w:proofErr w:type="spellStart"/>
      <w:r w:rsidRPr="0021597D">
        <w:t>Abbasi</w:t>
      </w:r>
      <w:proofErr w:type="spellEnd"/>
      <w:r w:rsidRPr="0021597D">
        <w:t xml:space="preserve"> and Al-</w:t>
      </w:r>
      <w:proofErr w:type="spellStart"/>
      <w:r w:rsidRPr="0021597D">
        <w:t>Mharmah</w:t>
      </w:r>
      <w:proofErr w:type="spellEnd"/>
      <w:r w:rsidRPr="0021597D">
        <w:t xml:space="preserve"> uncover that project management practices ought to be reliable with standards.</w:t>
      </w:r>
    </w:p>
    <w:p w14:paraId="65DF0BA1" w14:textId="71761244" w:rsidR="00E53427" w:rsidRDefault="00E53427" w:rsidP="006E4F66">
      <w:r w:rsidRPr="0021597D">
        <w:t>What's more is that</w:t>
      </w:r>
      <w:r w:rsidR="00CC402B" w:rsidRPr="0021597D">
        <w:t xml:space="preserve">, </w:t>
      </w:r>
      <w:proofErr w:type="spellStart"/>
      <w:r w:rsidR="00CC402B" w:rsidRPr="0021597D">
        <w:t>Gow</w:t>
      </w:r>
      <w:proofErr w:type="spellEnd"/>
      <w:r w:rsidR="00CC402B" w:rsidRPr="0021597D">
        <w:t xml:space="preserve"> and </w:t>
      </w:r>
      <w:proofErr w:type="spellStart"/>
      <w:r w:rsidR="00CC402B" w:rsidRPr="0021597D">
        <w:t>Morss</w:t>
      </w:r>
      <w:proofErr w:type="spellEnd"/>
      <w:r w:rsidR="00CC402B" w:rsidRPr="0021597D">
        <w:t>, (198</w:t>
      </w:r>
      <w:r w:rsidRPr="0021597D">
        <w:t>8) demonstrated nine</w:t>
      </w:r>
      <w:r w:rsidR="00890C4F" w:rsidRPr="0021597D">
        <w:t xml:space="preserve"> limitations</w:t>
      </w:r>
      <w:r w:rsidRPr="0021597D">
        <w:t xml:space="preserve">, which are basic to the viable execution of </w:t>
      </w:r>
      <w:r w:rsidR="00890C4F" w:rsidRPr="0021597D">
        <w:t>project management</w:t>
      </w:r>
      <w:r w:rsidRPr="0021597D">
        <w:t xml:space="preserve"> practice, which are likewise now predominant in </w:t>
      </w:r>
      <w:r w:rsidR="00890C4F" w:rsidRPr="0021597D">
        <w:t>developing</w:t>
      </w:r>
      <w:r w:rsidRPr="0021597D">
        <w:t xml:space="preserve"> nations. These </w:t>
      </w:r>
      <w:r w:rsidR="00890C4F" w:rsidRPr="0021597D">
        <w:t>limitations include</w:t>
      </w:r>
      <w:r w:rsidRPr="0021597D">
        <w:t>: incorporates social qualities, political and financial conditions, authoritative situations, social issues, absence of abilities, and absence of assets (</w:t>
      </w:r>
      <w:proofErr w:type="spellStart"/>
      <w:r w:rsidRPr="0021597D">
        <w:t>Muriithi</w:t>
      </w:r>
      <w:proofErr w:type="spellEnd"/>
      <w:r w:rsidRPr="0021597D">
        <w:t xml:space="preserve"> and Crawford, 2003; </w:t>
      </w:r>
      <w:proofErr w:type="spellStart"/>
      <w:r w:rsidRPr="0021597D">
        <w:t>Stuckenbruck</w:t>
      </w:r>
      <w:proofErr w:type="spellEnd"/>
      <w:r w:rsidRPr="0021597D">
        <w:t xml:space="preserve"> &amp;</w:t>
      </w:r>
      <w:proofErr w:type="spellStart"/>
      <w:r w:rsidRPr="0021597D">
        <w:t>Zomorrodian</w:t>
      </w:r>
      <w:proofErr w:type="spellEnd"/>
      <w:r w:rsidRPr="0021597D">
        <w:t xml:space="preserve"> 1987; </w:t>
      </w:r>
      <w:proofErr w:type="spellStart"/>
      <w:r w:rsidRPr="0021597D">
        <w:t>Gow</w:t>
      </w:r>
      <w:proofErr w:type="spellEnd"/>
      <w:r w:rsidRPr="0021597D">
        <w:t xml:space="preserve"> and </w:t>
      </w:r>
      <w:proofErr w:type="spellStart"/>
      <w:r w:rsidRPr="0021597D">
        <w:t>Morss</w:t>
      </w:r>
      <w:proofErr w:type="spellEnd"/>
      <w:r w:rsidRPr="0021597D">
        <w:t xml:space="preserve">, 1988). In the </w:t>
      </w:r>
      <w:r w:rsidR="00890C4F" w:rsidRPr="0021597D">
        <w:t>public sector</w:t>
      </w:r>
      <w:r w:rsidRPr="0021597D">
        <w:t xml:space="preserve">, government administration, </w:t>
      </w:r>
      <w:r w:rsidR="00890C4F" w:rsidRPr="0021597D">
        <w:t>corruption and bribery</w:t>
      </w:r>
      <w:r w:rsidRPr="0021597D">
        <w:t xml:space="preserve"> are highly seen as run profound into </w:t>
      </w:r>
      <w:r w:rsidR="00F4631D" w:rsidRPr="0021597D">
        <w:t>project</w:t>
      </w:r>
      <w:r w:rsidRPr="0021597D">
        <w:t xml:space="preserve">s, which is accounted for to be a trouble </w:t>
      </w:r>
      <w:r w:rsidR="00890C4F" w:rsidRPr="0021597D">
        <w:t>for project management</w:t>
      </w:r>
      <w:r w:rsidRPr="0021597D">
        <w:t xml:space="preserve"> practice (</w:t>
      </w:r>
      <w:proofErr w:type="spellStart"/>
      <w:r w:rsidRPr="0021597D">
        <w:t>Stuckenbruck</w:t>
      </w:r>
      <w:proofErr w:type="spellEnd"/>
      <w:r w:rsidRPr="0021597D">
        <w:t xml:space="preserve"> and </w:t>
      </w:r>
      <w:proofErr w:type="spellStart"/>
      <w:r w:rsidRPr="0021597D">
        <w:t>Zomorrodian</w:t>
      </w:r>
      <w:proofErr w:type="spellEnd"/>
      <w:r w:rsidRPr="0021597D">
        <w:t>, 1987).</w:t>
      </w:r>
    </w:p>
    <w:p w14:paraId="59A7BB21" w14:textId="77777777" w:rsidR="006E4F66" w:rsidRPr="0021597D" w:rsidRDefault="006E4F66" w:rsidP="006E4F66"/>
    <w:p w14:paraId="53820226" w14:textId="2FE6B6AF" w:rsidR="00020458" w:rsidRPr="0021597D" w:rsidRDefault="00890C4F" w:rsidP="0021597D">
      <w:pPr>
        <w:spacing w:after="0"/>
        <w:rPr>
          <w:rFonts w:cs="Times New Roman"/>
          <w:szCs w:val="24"/>
        </w:rPr>
      </w:pPr>
      <w:r w:rsidRPr="0021597D">
        <w:rPr>
          <w:rFonts w:cs="Times New Roman"/>
          <w:szCs w:val="24"/>
        </w:rPr>
        <w:t>Creating viable project administrators anyway is turning into a bigger encounter with the expanding intricacy of projects and the shortage of human capital (</w:t>
      </w:r>
      <w:r w:rsidR="009A464D" w:rsidRPr="0021597D">
        <w:rPr>
          <w:rFonts w:cs="Times New Roman"/>
          <w:szCs w:val="24"/>
        </w:rPr>
        <w:t>Crawford et al</w:t>
      </w:r>
      <w:r w:rsidRPr="0021597D">
        <w:rPr>
          <w:rFonts w:cs="Times New Roman"/>
          <w:szCs w:val="24"/>
        </w:rPr>
        <w:t xml:space="preserve">, 2006). Also Loo, (2002) demonstrated a few hindrances which retard the advancement or the </w:t>
      </w:r>
      <w:r w:rsidRPr="0021597D">
        <w:rPr>
          <w:rFonts w:cs="Times New Roman"/>
          <w:szCs w:val="24"/>
        </w:rPr>
        <w:lastRenderedPageBreak/>
        <w:t>development of project management practice in various fields and it is likewise along these lines the equivalent in the construction business. These obstructions are authority and hierarchical culture, insufficient investment in training, individual versus group remuneration, time weights and imperatives, resistance to change and no project management champ in the company. Notwithstanding, this difficult business conditions, project management stays an energizing and advancing practice.</w:t>
      </w:r>
      <w:bookmarkStart w:id="83" w:name="_Toc19477686"/>
    </w:p>
    <w:p w14:paraId="32815114" w14:textId="77777777" w:rsidR="00020458" w:rsidRPr="0021597D" w:rsidRDefault="00020458" w:rsidP="0021597D">
      <w:pPr>
        <w:spacing w:after="0"/>
        <w:rPr>
          <w:rFonts w:cs="Times New Roman"/>
          <w:szCs w:val="24"/>
        </w:rPr>
      </w:pPr>
    </w:p>
    <w:p w14:paraId="73BFFE96" w14:textId="355DCC92" w:rsidR="006A1DAE" w:rsidRPr="006E4F66" w:rsidRDefault="006E4F66" w:rsidP="006E4F66">
      <w:pPr>
        <w:pStyle w:val="Heading2"/>
      </w:pPr>
      <w:bookmarkStart w:id="84" w:name="_Toc24012797"/>
      <w:bookmarkStart w:id="85" w:name="_Toc333308938"/>
      <w:r w:rsidRPr="006E4F66">
        <w:t>2.5 CHALLENGES CONFRONTING PLANNING PROCEDURES IN THE CONSTRUCTION OF CHAPELS</w:t>
      </w:r>
      <w:bookmarkEnd w:id="83"/>
      <w:bookmarkEnd w:id="84"/>
      <w:bookmarkEnd w:id="85"/>
    </w:p>
    <w:p w14:paraId="3A9A0B2B" w14:textId="4BAA2227" w:rsidR="006A1DAE" w:rsidRDefault="006A1DAE" w:rsidP="0021597D">
      <w:pPr>
        <w:spacing w:after="0"/>
        <w:rPr>
          <w:rFonts w:cs="Times New Roman"/>
          <w:szCs w:val="24"/>
        </w:rPr>
      </w:pPr>
      <w:r w:rsidRPr="0021597D">
        <w:rPr>
          <w:rFonts w:cs="Times New Roman"/>
          <w:szCs w:val="24"/>
        </w:rPr>
        <w:t xml:space="preserve">Cadence (2007) discussed </w:t>
      </w:r>
      <w:r w:rsidR="00751465" w:rsidRPr="0021597D">
        <w:rPr>
          <w:rFonts w:cs="Times New Roman"/>
          <w:szCs w:val="24"/>
        </w:rPr>
        <w:t>some</w:t>
      </w:r>
      <w:r w:rsidRPr="0021597D">
        <w:rPr>
          <w:rFonts w:cs="Times New Roman"/>
          <w:szCs w:val="24"/>
        </w:rPr>
        <w:t xml:space="preserve"> biggest problems in project planning that can</w:t>
      </w:r>
      <w:r w:rsidR="00B944A3" w:rsidRPr="0021597D">
        <w:rPr>
          <w:rFonts w:cs="Times New Roman"/>
          <w:szCs w:val="24"/>
        </w:rPr>
        <w:t xml:space="preserve"> </w:t>
      </w:r>
      <w:r w:rsidRPr="0021597D">
        <w:rPr>
          <w:rFonts w:cs="Times New Roman"/>
          <w:szCs w:val="24"/>
        </w:rPr>
        <w:t xml:space="preserve">also be present in the construction of chapels. Among these problems </w:t>
      </w:r>
      <w:r w:rsidR="00B944A3" w:rsidRPr="0021597D">
        <w:rPr>
          <w:rFonts w:cs="Times New Roman"/>
          <w:szCs w:val="24"/>
        </w:rPr>
        <w:t xml:space="preserve">are </w:t>
      </w:r>
      <w:r w:rsidRPr="0021597D">
        <w:rPr>
          <w:rFonts w:cs="Times New Roman"/>
          <w:szCs w:val="24"/>
        </w:rPr>
        <w:t>inadequate scope definition, slow pace of the projects, lack of planning skills, inability to get team members on board, unclear responsi</w:t>
      </w:r>
      <w:r w:rsidR="00751465" w:rsidRPr="0021597D">
        <w:rPr>
          <w:rFonts w:cs="Times New Roman"/>
          <w:szCs w:val="24"/>
        </w:rPr>
        <w:t xml:space="preserve">bility/task level, uncontrolled changes and passive attitudes of project manager. </w:t>
      </w:r>
    </w:p>
    <w:p w14:paraId="58ECFF6B" w14:textId="77777777" w:rsidR="006E4F66" w:rsidRPr="0021597D" w:rsidRDefault="006E4F66" w:rsidP="0021597D">
      <w:pPr>
        <w:spacing w:after="0"/>
        <w:rPr>
          <w:rFonts w:cs="Times New Roman"/>
          <w:szCs w:val="24"/>
        </w:rPr>
      </w:pPr>
    </w:p>
    <w:p w14:paraId="173A7A3C" w14:textId="3CB8C81F" w:rsidR="0017691E" w:rsidRPr="0021597D" w:rsidRDefault="00945868" w:rsidP="006E4F66">
      <w:pPr>
        <w:pStyle w:val="Heading3"/>
      </w:pPr>
      <w:bookmarkStart w:id="86" w:name="_Toc19477687"/>
      <w:bookmarkStart w:id="87" w:name="_Toc24012798"/>
      <w:bookmarkStart w:id="88" w:name="_Toc333308939"/>
      <w:r w:rsidRPr="0021597D">
        <w:t>2.</w:t>
      </w:r>
      <w:r w:rsidR="002C6A7A" w:rsidRPr="0021597D">
        <w:t>5</w:t>
      </w:r>
      <w:r w:rsidRPr="0021597D">
        <w:t xml:space="preserve">.1 </w:t>
      </w:r>
      <w:r w:rsidR="0017691E" w:rsidRPr="0021597D">
        <w:t>Inadequate Scope Definition</w:t>
      </w:r>
      <w:bookmarkEnd w:id="86"/>
      <w:bookmarkEnd w:id="87"/>
      <w:bookmarkEnd w:id="88"/>
      <w:r w:rsidR="0017691E" w:rsidRPr="0021597D">
        <w:t xml:space="preserve"> </w:t>
      </w:r>
    </w:p>
    <w:p w14:paraId="7741702B" w14:textId="686C84F8" w:rsidR="00B27CDB" w:rsidRPr="0021597D" w:rsidRDefault="00B27CDB" w:rsidP="0021597D">
      <w:pPr>
        <w:spacing w:after="0"/>
        <w:rPr>
          <w:rFonts w:cs="Times New Roman"/>
          <w:szCs w:val="24"/>
        </w:rPr>
      </w:pPr>
      <w:r w:rsidRPr="0021597D">
        <w:rPr>
          <w:rFonts w:cs="Times New Roman"/>
          <w:szCs w:val="24"/>
        </w:rPr>
        <w:t>The planning</w:t>
      </w:r>
      <w:r w:rsidR="00B944A3" w:rsidRPr="0021597D">
        <w:rPr>
          <w:rFonts w:cs="Times New Roman"/>
          <w:szCs w:val="24"/>
        </w:rPr>
        <w:t xml:space="preserve"> phase</w:t>
      </w:r>
      <w:r w:rsidRPr="0021597D">
        <w:rPr>
          <w:rFonts w:cs="Times New Roman"/>
          <w:szCs w:val="24"/>
        </w:rPr>
        <w:t xml:space="preserve"> is the phase that</w:t>
      </w:r>
      <w:r w:rsidR="00B944A3" w:rsidRPr="0021597D">
        <w:rPr>
          <w:rFonts w:cs="Times New Roman"/>
          <w:szCs w:val="24"/>
        </w:rPr>
        <w:t xml:space="preserve"> forms</w:t>
      </w:r>
      <w:r w:rsidRPr="0021597D">
        <w:rPr>
          <w:rFonts w:cs="Times New Roman"/>
          <w:szCs w:val="24"/>
        </w:rPr>
        <w:t xml:space="preserve"> an integral</w:t>
      </w:r>
      <w:r w:rsidR="00B944A3" w:rsidRPr="0021597D">
        <w:rPr>
          <w:rFonts w:cs="Times New Roman"/>
          <w:szCs w:val="24"/>
        </w:rPr>
        <w:t xml:space="preserve"> part</w:t>
      </w:r>
      <w:r w:rsidRPr="0021597D">
        <w:rPr>
          <w:rFonts w:cs="Times New Roman"/>
          <w:szCs w:val="24"/>
        </w:rPr>
        <w:t xml:space="preserve"> following </w:t>
      </w:r>
      <w:r w:rsidR="00B944A3" w:rsidRPr="0021597D">
        <w:rPr>
          <w:rFonts w:cs="Times New Roman"/>
          <w:szCs w:val="24"/>
        </w:rPr>
        <w:t xml:space="preserve">the </w:t>
      </w:r>
      <w:r w:rsidRPr="0021597D">
        <w:rPr>
          <w:rFonts w:cs="Times New Roman"/>
          <w:szCs w:val="24"/>
        </w:rPr>
        <w:t>approval and commencement</w:t>
      </w:r>
      <w:r w:rsidR="00B944A3" w:rsidRPr="0021597D">
        <w:rPr>
          <w:rFonts w:cs="Times New Roman"/>
          <w:szCs w:val="24"/>
        </w:rPr>
        <w:t>. This</w:t>
      </w:r>
      <w:r w:rsidRPr="0021597D">
        <w:rPr>
          <w:rFonts w:cs="Times New Roman"/>
          <w:szCs w:val="24"/>
        </w:rPr>
        <w:t xml:space="preserve"> is basic to the accomplishment of the project</w:t>
      </w:r>
      <w:r w:rsidR="00B944A3" w:rsidRPr="0021597D">
        <w:rPr>
          <w:rFonts w:cs="Times New Roman"/>
          <w:szCs w:val="24"/>
        </w:rPr>
        <w:t>s</w:t>
      </w:r>
      <w:r w:rsidRPr="0021597D">
        <w:rPr>
          <w:rFonts w:cs="Times New Roman"/>
          <w:szCs w:val="24"/>
        </w:rPr>
        <w:t xml:space="preserve">. In the course of planning, </w:t>
      </w:r>
      <w:r w:rsidR="0003357F" w:rsidRPr="0021597D">
        <w:rPr>
          <w:rFonts w:cs="Times New Roman"/>
          <w:szCs w:val="24"/>
        </w:rPr>
        <w:t>the</w:t>
      </w:r>
      <w:r w:rsidR="00B944A3" w:rsidRPr="0021597D">
        <w:rPr>
          <w:rFonts w:cs="Times New Roman"/>
          <w:szCs w:val="24"/>
        </w:rPr>
        <w:t xml:space="preserve"> focus</w:t>
      </w:r>
      <w:r w:rsidRPr="0021597D">
        <w:rPr>
          <w:rFonts w:cs="Times New Roman"/>
          <w:szCs w:val="24"/>
        </w:rPr>
        <w:t xml:space="preserve"> is building up the </w:t>
      </w:r>
      <w:r w:rsidR="0003357F" w:rsidRPr="0021597D">
        <w:rPr>
          <w:rFonts w:cs="Times New Roman"/>
          <w:szCs w:val="24"/>
        </w:rPr>
        <w:t>roadmap</w:t>
      </w:r>
      <w:r w:rsidRPr="0021597D">
        <w:rPr>
          <w:rFonts w:cs="Times New Roman"/>
          <w:szCs w:val="24"/>
        </w:rPr>
        <w:t xml:space="preserve"> </w:t>
      </w:r>
      <w:r w:rsidR="00B944A3" w:rsidRPr="0021597D">
        <w:rPr>
          <w:rFonts w:cs="Times New Roman"/>
          <w:szCs w:val="24"/>
        </w:rPr>
        <w:t xml:space="preserve">for the project </w:t>
      </w:r>
      <w:r w:rsidR="0003357F" w:rsidRPr="0021597D">
        <w:rPr>
          <w:rFonts w:cs="Times New Roman"/>
          <w:szCs w:val="24"/>
        </w:rPr>
        <w:t xml:space="preserve">team </w:t>
      </w:r>
      <w:r w:rsidR="00B944A3" w:rsidRPr="0021597D">
        <w:rPr>
          <w:rFonts w:cs="Times New Roman"/>
          <w:szCs w:val="24"/>
        </w:rPr>
        <w:t xml:space="preserve">to </w:t>
      </w:r>
      <w:r w:rsidR="0003357F" w:rsidRPr="0021597D">
        <w:rPr>
          <w:rFonts w:cs="Times New Roman"/>
          <w:szCs w:val="24"/>
        </w:rPr>
        <w:t>pursue</w:t>
      </w:r>
      <w:r w:rsidR="00B944A3" w:rsidRPr="0021597D">
        <w:rPr>
          <w:rFonts w:cs="Times New Roman"/>
          <w:szCs w:val="24"/>
        </w:rPr>
        <w:t xml:space="preserve"> throughout the project execution phase. </w:t>
      </w:r>
      <w:r w:rsidRPr="0021597D">
        <w:rPr>
          <w:rFonts w:cs="Times New Roman"/>
          <w:szCs w:val="24"/>
        </w:rPr>
        <w:t>Notwithstanding</w:t>
      </w:r>
      <w:r w:rsidR="00B944A3" w:rsidRPr="0021597D">
        <w:rPr>
          <w:rFonts w:cs="Times New Roman"/>
          <w:szCs w:val="24"/>
        </w:rPr>
        <w:t>,</w:t>
      </w:r>
      <w:r w:rsidRPr="0021597D">
        <w:rPr>
          <w:rFonts w:cs="Times New Roman"/>
          <w:szCs w:val="24"/>
        </w:rPr>
        <w:t xml:space="preserve"> building up a</w:t>
      </w:r>
      <w:r w:rsidR="0003357F" w:rsidRPr="0021597D">
        <w:rPr>
          <w:rFonts w:cs="Times New Roman"/>
          <w:szCs w:val="24"/>
        </w:rPr>
        <w:t xml:space="preserve"> project management </w:t>
      </w:r>
      <w:r w:rsidRPr="0021597D">
        <w:rPr>
          <w:rFonts w:cs="Times New Roman"/>
          <w:szCs w:val="24"/>
        </w:rPr>
        <w:t>plan</w:t>
      </w:r>
      <w:r w:rsidR="00B944A3" w:rsidRPr="0021597D">
        <w:rPr>
          <w:rFonts w:cs="Times New Roman"/>
          <w:szCs w:val="24"/>
        </w:rPr>
        <w:t xml:space="preserve"> </w:t>
      </w:r>
      <w:r w:rsidRPr="0021597D">
        <w:rPr>
          <w:rFonts w:cs="Times New Roman"/>
          <w:szCs w:val="24"/>
        </w:rPr>
        <w:t xml:space="preserve">is an ideal opportunity to characterize scope. Deficient </w:t>
      </w:r>
      <w:r w:rsidR="0003357F" w:rsidRPr="0021597D">
        <w:rPr>
          <w:rFonts w:cs="Times New Roman"/>
          <w:szCs w:val="24"/>
        </w:rPr>
        <w:t>scope</w:t>
      </w:r>
      <w:r w:rsidRPr="0021597D">
        <w:rPr>
          <w:rFonts w:cs="Times New Roman"/>
          <w:szCs w:val="24"/>
        </w:rPr>
        <w:t xml:space="preserve"> </w:t>
      </w:r>
      <w:r w:rsidR="0003357F" w:rsidRPr="0021597D">
        <w:rPr>
          <w:rFonts w:cs="Times New Roman"/>
          <w:szCs w:val="24"/>
        </w:rPr>
        <w:t>description</w:t>
      </w:r>
      <w:r w:rsidRPr="0021597D">
        <w:rPr>
          <w:rFonts w:cs="Times New Roman"/>
          <w:szCs w:val="24"/>
        </w:rPr>
        <w:t xml:space="preserve"> </w:t>
      </w:r>
      <w:r w:rsidR="00B944A3" w:rsidRPr="0021597D">
        <w:rPr>
          <w:rFonts w:cs="Times New Roman"/>
          <w:szCs w:val="24"/>
        </w:rPr>
        <w:t xml:space="preserve">poses numerous challenges to the execution of projects </w:t>
      </w:r>
      <w:r w:rsidRPr="0021597D">
        <w:rPr>
          <w:rFonts w:cs="Times New Roman"/>
          <w:szCs w:val="24"/>
        </w:rPr>
        <w:t xml:space="preserve">(Udo and </w:t>
      </w:r>
      <w:proofErr w:type="spellStart"/>
      <w:r w:rsidRPr="0021597D">
        <w:rPr>
          <w:rFonts w:cs="Times New Roman"/>
          <w:szCs w:val="24"/>
        </w:rPr>
        <w:t>Koppensteiner</w:t>
      </w:r>
      <w:proofErr w:type="spellEnd"/>
      <w:r w:rsidRPr="0021597D">
        <w:rPr>
          <w:rFonts w:cs="Times New Roman"/>
          <w:szCs w:val="24"/>
        </w:rPr>
        <w:t xml:space="preserve">, 2004). </w:t>
      </w:r>
    </w:p>
    <w:p w14:paraId="6D5261B9" w14:textId="3E70F49B" w:rsidR="00020458" w:rsidRPr="0021597D" w:rsidRDefault="0003357F" w:rsidP="0021597D">
      <w:pPr>
        <w:spacing w:after="0"/>
        <w:rPr>
          <w:rFonts w:cs="Times New Roman"/>
          <w:szCs w:val="24"/>
        </w:rPr>
      </w:pPr>
      <w:r w:rsidRPr="0021597D">
        <w:rPr>
          <w:rFonts w:cs="Times New Roman"/>
          <w:szCs w:val="24"/>
        </w:rPr>
        <w:t>Projects</w:t>
      </w:r>
      <w:r w:rsidR="00B944A3" w:rsidRPr="0021597D">
        <w:rPr>
          <w:rFonts w:cs="Times New Roman"/>
          <w:szCs w:val="24"/>
        </w:rPr>
        <w:t xml:space="preserve"> normally runs </w:t>
      </w:r>
      <w:r w:rsidR="00B27CDB" w:rsidRPr="0021597D">
        <w:rPr>
          <w:rFonts w:cs="Times New Roman"/>
          <w:szCs w:val="24"/>
        </w:rPr>
        <w:t>into</w:t>
      </w:r>
      <w:r w:rsidR="00B944A3" w:rsidRPr="0021597D">
        <w:rPr>
          <w:rFonts w:cs="Times New Roman"/>
          <w:szCs w:val="24"/>
        </w:rPr>
        <w:t xml:space="preserve"> numerous challenges</w:t>
      </w:r>
      <w:r w:rsidR="00B27CDB" w:rsidRPr="0021597D">
        <w:rPr>
          <w:rFonts w:cs="Times New Roman"/>
          <w:szCs w:val="24"/>
        </w:rPr>
        <w:t xml:space="preserve"> without well-characterized scope. </w:t>
      </w:r>
      <w:r w:rsidRPr="0021597D">
        <w:rPr>
          <w:rFonts w:cs="Times New Roman"/>
          <w:szCs w:val="24"/>
        </w:rPr>
        <w:t xml:space="preserve">The scope of a project </w:t>
      </w:r>
      <w:r w:rsidR="00B27CDB" w:rsidRPr="0021597D">
        <w:rPr>
          <w:rFonts w:cs="Times New Roman"/>
          <w:szCs w:val="24"/>
        </w:rPr>
        <w:t>sets up limits, obligations and techniques</w:t>
      </w:r>
      <w:r w:rsidR="00B944A3" w:rsidRPr="0021597D">
        <w:rPr>
          <w:rFonts w:cs="Times New Roman"/>
          <w:szCs w:val="24"/>
        </w:rPr>
        <w:t xml:space="preserve"> to be used</w:t>
      </w:r>
      <w:r w:rsidR="00B27CDB" w:rsidRPr="0021597D">
        <w:rPr>
          <w:rFonts w:cs="Times New Roman"/>
          <w:szCs w:val="24"/>
        </w:rPr>
        <w:t xml:space="preserve">. </w:t>
      </w:r>
      <w:r w:rsidRPr="0021597D">
        <w:rPr>
          <w:rFonts w:cs="Times New Roman"/>
          <w:szCs w:val="24"/>
        </w:rPr>
        <w:t>The project team stays concentrate</w:t>
      </w:r>
      <w:r w:rsidR="00B944A3" w:rsidRPr="0021597D">
        <w:rPr>
          <w:rFonts w:cs="Times New Roman"/>
          <w:szCs w:val="24"/>
        </w:rPr>
        <w:t xml:space="preserve">d </w:t>
      </w:r>
      <w:r w:rsidRPr="0021597D">
        <w:rPr>
          <w:rFonts w:cs="Times New Roman"/>
          <w:szCs w:val="24"/>
        </w:rPr>
        <w:t xml:space="preserve">on undertaking </w:t>
      </w:r>
      <w:r w:rsidR="00B944A3" w:rsidRPr="0021597D">
        <w:rPr>
          <w:rFonts w:cs="Times New Roman"/>
          <w:szCs w:val="24"/>
        </w:rPr>
        <w:t>the project to meet the desired requirement and avoid</w:t>
      </w:r>
      <w:r w:rsidR="00B27CDB" w:rsidRPr="0021597D">
        <w:rPr>
          <w:rFonts w:cs="Times New Roman"/>
          <w:szCs w:val="24"/>
        </w:rPr>
        <w:t xml:space="preserve"> </w:t>
      </w:r>
      <w:r w:rsidRPr="0021597D">
        <w:rPr>
          <w:rFonts w:cs="Times New Roman"/>
          <w:szCs w:val="24"/>
        </w:rPr>
        <w:lastRenderedPageBreak/>
        <w:t>scope</w:t>
      </w:r>
      <w:r w:rsidR="00B27CDB" w:rsidRPr="0021597D">
        <w:rPr>
          <w:rFonts w:cs="Times New Roman"/>
          <w:szCs w:val="24"/>
        </w:rPr>
        <w:t xml:space="preserve"> creep</w:t>
      </w:r>
      <w:r w:rsidR="00B944A3" w:rsidRPr="0021597D">
        <w:rPr>
          <w:rFonts w:cs="Times New Roman"/>
          <w:szCs w:val="24"/>
        </w:rPr>
        <w:t>. This</w:t>
      </w:r>
      <w:r w:rsidR="00B27CDB" w:rsidRPr="0021597D">
        <w:rPr>
          <w:rFonts w:cs="Times New Roman"/>
          <w:szCs w:val="24"/>
        </w:rPr>
        <w:t xml:space="preserve"> constantly ties up important assets and is effectively avoidable with appropriate </w:t>
      </w:r>
      <w:r w:rsidRPr="0021597D">
        <w:rPr>
          <w:rFonts w:cs="Times New Roman"/>
          <w:szCs w:val="24"/>
        </w:rPr>
        <w:t>planning</w:t>
      </w:r>
      <w:r w:rsidR="00B27CDB" w:rsidRPr="0021597D">
        <w:rPr>
          <w:rFonts w:cs="Times New Roman"/>
          <w:szCs w:val="24"/>
        </w:rPr>
        <w:t xml:space="preserve"> and correspondence.</w:t>
      </w:r>
      <w:bookmarkStart w:id="89" w:name="_Toc19477688"/>
    </w:p>
    <w:p w14:paraId="4AB4BBCA" w14:textId="77777777" w:rsidR="00A91C90" w:rsidRPr="0021597D" w:rsidRDefault="00A91C90" w:rsidP="0021597D">
      <w:pPr>
        <w:spacing w:after="0"/>
        <w:rPr>
          <w:rFonts w:cs="Times New Roman"/>
          <w:szCs w:val="24"/>
        </w:rPr>
      </w:pPr>
    </w:p>
    <w:p w14:paraId="352F8CB7" w14:textId="577EFF16" w:rsidR="0005482B" w:rsidRPr="0021597D" w:rsidRDefault="00945868" w:rsidP="006E4F66">
      <w:pPr>
        <w:pStyle w:val="Heading3"/>
      </w:pPr>
      <w:bookmarkStart w:id="90" w:name="_Toc24012799"/>
      <w:bookmarkStart w:id="91" w:name="_Toc333308940"/>
      <w:r w:rsidRPr="0021597D">
        <w:t>2.</w:t>
      </w:r>
      <w:r w:rsidR="002C6A7A" w:rsidRPr="0021597D">
        <w:t>5</w:t>
      </w:r>
      <w:r w:rsidRPr="0021597D">
        <w:t xml:space="preserve">.2 </w:t>
      </w:r>
      <w:r w:rsidR="003111AE" w:rsidRPr="0021597D">
        <w:t>E</w:t>
      </w:r>
      <w:r w:rsidR="0005482B" w:rsidRPr="0021597D">
        <w:t>xecution of the Project</w:t>
      </w:r>
      <w:bookmarkEnd w:id="89"/>
      <w:bookmarkEnd w:id="90"/>
      <w:bookmarkEnd w:id="91"/>
      <w:r w:rsidR="0005482B" w:rsidRPr="0021597D">
        <w:t xml:space="preserve"> </w:t>
      </w:r>
    </w:p>
    <w:p w14:paraId="68C20D39" w14:textId="576314BD" w:rsidR="00F7156D" w:rsidRPr="0021597D" w:rsidRDefault="00F7156D" w:rsidP="0021597D">
      <w:pPr>
        <w:spacing w:after="0"/>
        <w:rPr>
          <w:rFonts w:cs="Times New Roman"/>
          <w:szCs w:val="24"/>
        </w:rPr>
      </w:pPr>
      <w:r w:rsidRPr="0021597D">
        <w:rPr>
          <w:rFonts w:cs="Times New Roman"/>
          <w:szCs w:val="24"/>
        </w:rPr>
        <w:t xml:space="preserve">The execution stage is the phase that becomes possibly the most important factor following approval and planning. While past stages have disposed of dangers and issues, more will be found in this stage. While the </w:t>
      </w:r>
      <w:r w:rsidR="004C6F5E" w:rsidRPr="0021597D">
        <w:rPr>
          <w:rFonts w:cs="Times New Roman"/>
          <w:szCs w:val="24"/>
        </w:rPr>
        <w:t>project</w:t>
      </w:r>
      <w:r w:rsidRPr="0021597D">
        <w:rPr>
          <w:rFonts w:cs="Times New Roman"/>
          <w:szCs w:val="24"/>
        </w:rPr>
        <w:t xml:space="preserve"> supervisor and group must be aware of finding these issues and understanding them as ahead of schedule as could reasonably be expected, there is a class of issues brought about by absence of procedure. Truth be told, a portion of these issues are brought about by the executives who don't comprehend the procedures required for good</w:t>
      </w:r>
      <w:r w:rsidR="004C6F5E" w:rsidRPr="0021597D">
        <w:rPr>
          <w:rFonts w:cs="Times New Roman"/>
          <w:szCs w:val="24"/>
        </w:rPr>
        <w:t xml:space="preserve"> project</w:t>
      </w:r>
      <w:r w:rsidRPr="0021597D">
        <w:rPr>
          <w:rFonts w:cs="Times New Roman"/>
          <w:szCs w:val="24"/>
        </w:rPr>
        <w:t xml:space="preserve"> control, </w:t>
      </w:r>
      <w:r w:rsidR="004C6F5E" w:rsidRPr="0021597D">
        <w:rPr>
          <w:rFonts w:cs="Times New Roman"/>
          <w:szCs w:val="24"/>
        </w:rPr>
        <w:t>procedures</w:t>
      </w:r>
      <w:r w:rsidRPr="0021597D">
        <w:rPr>
          <w:rFonts w:cs="Times New Roman"/>
          <w:szCs w:val="24"/>
        </w:rPr>
        <w:t xml:space="preserve"> which additionally quicken execution when </w:t>
      </w:r>
      <w:r w:rsidR="004C6F5E" w:rsidRPr="0021597D">
        <w:rPr>
          <w:rFonts w:cs="Times New Roman"/>
          <w:szCs w:val="24"/>
        </w:rPr>
        <w:t xml:space="preserve">available </w:t>
      </w:r>
      <w:r w:rsidRPr="0021597D">
        <w:rPr>
          <w:rFonts w:cs="Times New Roman"/>
          <w:szCs w:val="24"/>
        </w:rPr>
        <w:t>(</w:t>
      </w:r>
      <w:r w:rsidR="00A91C90" w:rsidRPr="0021597D">
        <w:rPr>
          <w:rFonts w:cs="Times New Roman"/>
          <w:szCs w:val="24"/>
        </w:rPr>
        <w:t xml:space="preserve">Udo and </w:t>
      </w:r>
      <w:proofErr w:type="spellStart"/>
      <w:r w:rsidR="00A91C90" w:rsidRPr="0021597D">
        <w:rPr>
          <w:rFonts w:cs="Times New Roman"/>
          <w:szCs w:val="24"/>
        </w:rPr>
        <w:t>Koppensteiner</w:t>
      </w:r>
      <w:proofErr w:type="spellEnd"/>
      <w:r w:rsidR="00A91C90" w:rsidRPr="0021597D">
        <w:rPr>
          <w:rFonts w:cs="Times New Roman"/>
          <w:szCs w:val="24"/>
        </w:rPr>
        <w:t>, 2004</w:t>
      </w:r>
      <w:r w:rsidRPr="0021597D">
        <w:rPr>
          <w:rFonts w:cs="Times New Roman"/>
          <w:szCs w:val="24"/>
        </w:rPr>
        <w:t>).</w:t>
      </w:r>
    </w:p>
    <w:p w14:paraId="7603739B" w14:textId="77777777" w:rsidR="00BD01F7" w:rsidRPr="0021597D" w:rsidRDefault="00BD01F7" w:rsidP="0021597D">
      <w:pPr>
        <w:spacing w:after="0"/>
        <w:rPr>
          <w:rFonts w:cs="Times New Roman"/>
          <w:szCs w:val="24"/>
        </w:rPr>
      </w:pPr>
    </w:p>
    <w:p w14:paraId="0FADD95C" w14:textId="0BCC21B1" w:rsidR="0017691E" w:rsidRPr="0021597D" w:rsidRDefault="00945868" w:rsidP="006E4F66">
      <w:pPr>
        <w:pStyle w:val="Heading3"/>
      </w:pPr>
      <w:bookmarkStart w:id="92" w:name="_Toc19477689"/>
      <w:bookmarkStart w:id="93" w:name="_Toc24012800"/>
      <w:bookmarkStart w:id="94" w:name="_Toc333308941"/>
      <w:r w:rsidRPr="0021597D">
        <w:t>2.</w:t>
      </w:r>
      <w:r w:rsidR="002C6A7A" w:rsidRPr="0021597D">
        <w:t>5</w:t>
      </w:r>
      <w:r w:rsidRPr="0021597D">
        <w:t xml:space="preserve">.3 </w:t>
      </w:r>
      <w:r w:rsidR="003111AE" w:rsidRPr="0021597D">
        <w:t xml:space="preserve">Slow </w:t>
      </w:r>
      <w:r w:rsidR="0061778A" w:rsidRPr="0021597D">
        <w:t xml:space="preserve">Starting </w:t>
      </w:r>
      <w:r w:rsidR="003111AE" w:rsidRPr="0021597D">
        <w:t>Pace of the Projects</w:t>
      </w:r>
      <w:bookmarkEnd w:id="92"/>
      <w:bookmarkEnd w:id="93"/>
      <w:bookmarkEnd w:id="94"/>
    </w:p>
    <w:p w14:paraId="297ECD8E" w14:textId="75AF924A" w:rsidR="009420C2" w:rsidRPr="0021597D" w:rsidRDefault="009420C2" w:rsidP="0021597D">
      <w:pPr>
        <w:spacing w:after="0"/>
        <w:rPr>
          <w:rFonts w:cs="Times New Roman"/>
          <w:szCs w:val="24"/>
        </w:rPr>
      </w:pPr>
      <w:r w:rsidRPr="0021597D">
        <w:rPr>
          <w:rFonts w:cs="Times New Roman"/>
          <w:szCs w:val="24"/>
        </w:rPr>
        <w:t>One of the serious issues in construction projects planning is the way that customers in some cases griped of the moderate beginning pace of the projects. Explanations behind these moderate beginnings differ, and some are profoundly conflicting. For instance, some gripe that there is an excessive amount of time, while</w:t>
      </w:r>
      <w:r w:rsidR="005B0B30" w:rsidRPr="0021597D">
        <w:rPr>
          <w:rFonts w:cs="Times New Roman"/>
          <w:szCs w:val="24"/>
        </w:rPr>
        <w:t xml:space="preserve"> others grumble that there are no sufficient opportunities</w:t>
      </w:r>
      <w:r w:rsidRPr="0021597D">
        <w:rPr>
          <w:rFonts w:cs="Times New Roman"/>
          <w:szCs w:val="24"/>
        </w:rPr>
        <w:t>. Other regular reasons given are that there are un</w:t>
      </w:r>
      <w:r w:rsidR="00393FBD" w:rsidRPr="0021597D">
        <w:rPr>
          <w:rFonts w:cs="Times New Roman"/>
          <w:szCs w:val="24"/>
        </w:rPr>
        <w:t>answered inquiries, they do no</w:t>
      </w:r>
      <w:r w:rsidRPr="0021597D">
        <w:rPr>
          <w:rFonts w:cs="Times New Roman"/>
          <w:szCs w:val="24"/>
        </w:rPr>
        <w:t xml:space="preserve">t think enough about the project, or there are insufficient individuals on the team for the project. </w:t>
      </w:r>
    </w:p>
    <w:p w14:paraId="2B6563E0" w14:textId="18825E49" w:rsidR="009420C2" w:rsidRPr="0021597D" w:rsidRDefault="009420C2" w:rsidP="0021597D">
      <w:pPr>
        <w:spacing w:after="0"/>
        <w:rPr>
          <w:rFonts w:cs="Times New Roman"/>
          <w:szCs w:val="24"/>
        </w:rPr>
      </w:pPr>
      <w:r w:rsidRPr="0021597D">
        <w:rPr>
          <w:rFonts w:cs="Times New Roman"/>
          <w:szCs w:val="24"/>
        </w:rPr>
        <w:t>Once in a while, the reasons offered</w:t>
      </w:r>
      <w:r w:rsidR="00025E22" w:rsidRPr="0021597D">
        <w:rPr>
          <w:rFonts w:cs="Times New Roman"/>
          <w:szCs w:val="24"/>
        </w:rPr>
        <w:t xml:space="preserve"> relate to the work done in preceding</w:t>
      </w:r>
      <w:r w:rsidRPr="0021597D">
        <w:rPr>
          <w:rFonts w:cs="Times New Roman"/>
          <w:szCs w:val="24"/>
        </w:rPr>
        <w:t xml:space="preserve"> stages. Possibly the work was fragmented or lacking. The primary concern, however, is </w:t>
      </w:r>
      <w:r w:rsidR="00025E22" w:rsidRPr="0021597D">
        <w:rPr>
          <w:rFonts w:cs="Times New Roman"/>
          <w:szCs w:val="24"/>
        </w:rPr>
        <w:t>those projects</w:t>
      </w:r>
      <w:r w:rsidRPr="0021597D">
        <w:rPr>
          <w:rFonts w:cs="Times New Roman"/>
          <w:szCs w:val="24"/>
        </w:rPr>
        <w:t xml:space="preserve"> normally fall behind in light of the fact that the pace was not set toward the start of the </w:t>
      </w:r>
      <w:r w:rsidR="009040CA" w:rsidRPr="0021597D">
        <w:rPr>
          <w:rFonts w:cs="Times New Roman"/>
          <w:szCs w:val="24"/>
        </w:rPr>
        <w:lastRenderedPageBreak/>
        <w:t>project</w:t>
      </w:r>
      <w:r w:rsidRPr="0021597D">
        <w:rPr>
          <w:rFonts w:cs="Times New Roman"/>
          <w:szCs w:val="24"/>
        </w:rPr>
        <w:t xml:space="preserve">. Despite the fact that individuals are hectically working, no genuine advancement is being made on the </w:t>
      </w:r>
      <w:r w:rsidR="009040CA" w:rsidRPr="0021597D">
        <w:rPr>
          <w:rFonts w:cs="Times New Roman"/>
          <w:szCs w:val="24"/>
        </w:rPr>
        <w:t>project</w:t>
      </w:r>
      <w:r w:rsidRPr="0021597D">
        <w:rPr>
          <w:rFonts w:cs="Times New Roman"/>
          <w:szCs w:val="24"/>
        </w:rPr>
        <w:t xml:space="preserve"> (</w:t>
      </w:r>
      <w:proofErr w:type="spellStart"/>
      <w:r w:rsidRPr="0021597D">
        <w:rPr>
          <w:rFonts w:cs="Times New Roman"/>
          <w:szCs w:val="24"/>
        </w:rPr>
        <w:t>Agyekum</w:t>
      </w:r>
      <w:proofErr w:type="spellEnd"/>
      <w:r w:rsidRPr="0021597D">
        <w:rPr>
          <w:rFonts w:cs="Times New Roman"/>
          <w:szCs w:val="24"/>
        </w:rPr>
        <w:t xml:space="preserve">, </w:t>
      </w:r>
      <w:proofErr w:type="spellStart"/>
      <w:r w:rsidRPr="0021597D">
        <w:rPr>
          <w:rFonts w:cs="Times New Roman"/>
          <w:szCs w:val="24"/>
        </w:rPr>
        <w:t>Ayarkwa</w:t>
      </w:r>
      <w:proofErr w:type="spellEnd"/>
      <w:r w:rsidRPr="0021597D">
        <w:rPr>
          <w:rFonts w:cs="Times New Roman"/>
          <w:szCs w:val="24"/>
        </w:rPr>
        <w:t xml:space="preserve">, and </w:t>
      </w:r>
      <w:proofErr w:type="spellStart"/>
      <w:r w:rsidRPr="0021597D">
        <w:rPr>
          <w:rFonts w:cs="Times New Roman"/>
          <w:szCs w:val="24"/>
        </w:rPr>
        <w:t>Adinyira</w:t>
      </w:r>
      <w:proofErr w:type="spellEnd"/>
      <w:r w:rsidRPr="0021597D">
        <w:rPr>
          <w:rFonts w:cs="Times New Roman"/>
          <w:szCs w:val="24"/>
        </w:rPr>
        <w:t>, 2012).</w:t>
      </w:r>
    </w:p>
    <w:p w14:paraId="0D41943C" w14:textId="77777777" w:rsidR="00A834DC" w:rsidRPr="0021597D" w:rsidRDefault="00A834DC" w:rsidP="0021597D">
      <w:pPr>
        <w:spacing w:after="0"/>
        <w:rPr>
          <w:rFonts w:cs="Times New Roman"/>
          <w:szCs w:val="24"/>
        </w:rPr>
      </w:pPr>
    </w:p>
    <w:p w14:paraId="6DC0DB3D" w14:textId="62A2B508" w:rsidR="003111AE" w:rsidRPr="0021597D" w:rsidRDefault="00945868" w:rsidP="006E4F66">
      <w:pPr>
        <w:pStyle w:val="Heading3"/>
      </w:pPr>
      <w:bookmarkStart w:id="95" w:name="_Toc19477690"/>
      <w:bookmarkStart w:id="96" w:name="_Toc24012801"/>
      <w:bookmarkStart w:id="97" w:name="_Toc333308942"/>
      <w:r w:rsidRPr="0021597D">
        <w:t>2.</w:t>
      </w:r>
      <w:r w:rsidR="002C6A7A" w:rsidRPr="0021597D">
        <w:t>5</w:t>
      </w:r>
      <w:r w:rsidRPr="0021597D">
        <w:t xml:space="preserve">.4 </w:t>
      </w:r>
      <w:r w:rsidR="00D974E0" w:rsidRPr="0021597D">
        <w:t>Lack of Planning Skills</w:t>
      </w:r>
      <w:bookmarkEnd w:id="95"/>
      <w:bookmarkEnd w:id="96"/>
      <w:bookmarkEnd w:id="97"/>
      <w:r w:rsidR="00D974E0" w:rsidRPr="0021597D">
        <w:t xml:space="preserve"> </w:t>
      </w:r>
    </w:p>
    <w:p w14:paraId="72755B2E" w14:textId="0FF4DBCE" w:rsidR="009040CA" w:rsidRPr="0021597D" w:rsidRDefault="009040CA" w:rsidP="00DE268A">
      <w:r w:rsidRPr="0021597D">
        <w:t>A typical issue that it is routinely observe with customers in an expansive range of businesses is that nume</w:t>
      </w:r>
      <w:r w:rsidR="00393FBD" w:rsidRPr="0021597D">
        <w:t>rous individuals basically would not</w:t>
      </w:r>
      <w:r w:rsidRPr="0021597D">
        <w:t xml:space="preserve"> be able to design their area of the work required for the project to be effective. Planning</w:t>
      </w:r>
      <w:r w:rsidR="00393FBD" w:rsidRPr="0021597D">
        <w:t xml:space="preserve"> is not</w:t>
      </w:r>
      <w:r w:rsidRPr="0021597D">
        <w:t xml:space="preserve"> an ability that easily falls into place for a great many people. It requires decided,</w:t>
      </w:r>
      <w:r w:rsidR="0066389E" w:rsidRPr="0021597D">
        <w:t xml:space="preserve"> dedicated</w:t>
      </w:r>
      <w:r w:rsidRPr="0021597D">
        <w:t xml:space="preserve"> mental exertion – as Henry Fo</w:t>
      </w:r>
      <w:r w:rsidR="0066389E" w:rsidRPr="0021597D">
        <w:t xml:space="preserve">rd is presumed to have stated: “Thinking is the hardest work there is, which is probably the reason why so few engage in it!” </w:t>
      </w:r>
      <w:r w:rsidRPr="0021597D">
        <w:t xml:space="preserve"> There are devices to help with </w:t>
      </w:r>
      <w:r w:rsidR="0066389E" w:rsidRPr="0021597D">
        <w:t>planning of projects</w:t>
      </w:r>
      <w:r w:rsidRPr="0021597D">
        <w:t xml:space="preserve">, yet these don't really separate the </w:t>
      </w:r>
      <w:r w:rsidR="0066389E" w:rsidRPr="0021597D">
        <w:t>project</w:t>
      </w:r>
      <w:r w:rsidRPr="0021597D">
        <w:t xml:space="preserve"> into the segment bit by bit parts that every individual should contribute. </w:t>
      </w:r>
    </w:p>
    <w:p w14:paraId="499E4BE5" w14:textId="2FF3F7BD" w:rsidR="009040CA" w:rsidRPr="0021597D" w:rsidRDefault="009040CA" w:rsidP="0021597D">
      <w:pPr>
        <w:spacing w:after="0"/>
        <w:rPr>
          <w:rFonts w:cs="Times New Roman"/>
          <w:szCs w:val="24"/>
        </w:rPr>
      </w:pPr>
      <w:r w:rsidRPr="0021597D">
        <w:rPr>
          <w:rFonts w:cs="Times New Roman"/>
          <w:szCs w:val="24"/>
        </w:rPr>
        <w:t xml:space="preserve">This issue can </w:t>
      </w:r>
      <w:r w:rsidR="0066389E" w:rsidRPr="0021597D">
        <w:rPr>
          <w:rFonts w:cs="Times New Roman"/>
          <w:szCs w:val="24"/>
        </w:rPr>
        <w:t>result in the project</w:t>
      </w:r>
      <w:r w:rsidRPr="0021597D">
        <w:rPr>
          <w:rFonts w:cs="Times New Roman"/>
          <w:szCs w:val="24"/>
        </w:rPr>
        <w:t xml:space="preserve"> failing to get off the ground by any means, or then again, continuing in a progression of little gains pursued by mishaps because of an absence of appropriate </w:t>
      </w:r>
      <w:r w:rsidR="0066389E" w:rsidRPr="0021597D">
        <w:rPr>
          <w:rFonts w:cs="Times New Roman"/>
          <w:szCs w:val="24"/>
        </w:rPr>
        <w:t>planning</w:t>
      </w:r>
      <w:r w:rsidRPr="0021597D">
        <w:rPr>
          <w:rFonts w:cs="Times New Roman"/>
          <w:szCs w:val="24"/>
        </w:rPr>
        <w:t>. This thus can prompt demoralization and negative inclination with respect to all included.</w:t>
      </w:r>
    </w:p>
    <w:p w14:paraId="44F96403" w14:textId="77777777" w:rsidR="00BD01F7" w:rsidRPr="0021597D" w:rsidRDefault="00BD01F7" w:rsidP="0021597D">
      <w:pPr>
        <w:spacing w:after="0"/>
        <w:rPr>
          <w:rFonts w:cs="Times New Roman"/>
          <w:szCs w:val="24"/>
        </w:rPr>
      </w:pPr>
    </w:p>
    <w:p w14:paraId="62249219" w14:textId="22D719C4" w:rsidR="00D974E0" w:rsidRPr="0021597D" w:rsidRDefault="00945868" w:rsidP="006E4F66">
      <w:pPr>
        <w:pStyle w:val="Heading3"/>
      </w:pPr>
      <w:bookmarkStart w:id="98" w:name="_Toc19477691"/>
      <w:bookmarkStart w:id="99" w:name="_Toc24012802"/>
      <w:bookmarkStart w:id="100" w:name="_Toc333308943"/>
      <w:r w:rsidRPr="0021597D">
        <w:t>2.</w:t>
      </w:r>
      <w:r w:rsidR="002C6A7A" w:rsidRPr="0021597D">
        <w:t>5</w:t>
      </w:r>
      <w:r w:rsidRPr="0021597D">
        <w:t xml:space="preserve">.5 </w:t>
      </w:r>
      <w:r w:rsidR="00274D84" w:rsidRPr="0021597D">
        <w:t>Inability to Get Team Members on Board</w:t>
      </w:r>
      <w:bookmarkEnd w:id="98"/>
      <w:bookmarkEnd w:id="99"/>
      <w:bookmarkEnd w:id="100"/>
      <w:r w:rsidR="00274D84" w:rsidRPr="0021597D">
        <w:t xml:space="preserve"> </w:t>
      </w:r>
    </w:p>
    <w:p w14:paraId="64F2FF6B" w14:textId="686B7C13" w:rsidR="00E33045" w:rsidRPr="0021597D" w:rsidRDefault="00E33045" w:rsidP="00DE268A">
      <w:r w:rsidRPr="0021597D">
        <w:t xml:space="preserve">A typical issue numerous churches face in project management is just having the option to get enough individuals onto the team for the project. To gather significant speed, an effective project requires adequate colleagues to deal with all parts of the planning and execution.  What makes this issue particularly treacherous is that now and again, it might at first give the idea that there are enough ready colleagues for the project. What winds up evident as the project gets in progress anyway is that a noteworthy number of these </w:t>
      </w:r>
      <w:r w:rsidRPr="0021597D">
        <w:lastRenderedPageBreak/>
        <w:t>individuals are as of now overcommitted on different projects and thusly incapable to contribute completely in their job as proposed</w:t>
      </w:r>
      <w:r w:rsidR="00DE268A">
        <w:t>.</w:t>
      </w:r>
    </w:p>
    <w:p w14:paraId="5264E998" w14:textId="37B26E6C" w:rsidR="00E33045" w:rsidRPr="0021597D" w:rsidRDefault="00E33045" w:rsidP="00DE268A">
      <w:r w:rsidRPr="0021597D">
        <w:t xml:space="preserve">This can likewise be a timing issue, where individuals appointed prior to the project are inaccessible at its beginning because of different tasks they are associated with running late. At that point there are circumstances where as of late finished projects fall flat, prompting crisis circumstances that involve human asset, leaving the project stuck on the runway. </w:t>
      </w:r>
    </w:p>
    <w:p w14:paraId="4851C8B1" w14:textId="0DCCBC77" w:rsidR="00E33045" w:rsidRPr="0021597D" w:rsidRDefault="00E33045" w:rsidP="00DE268A">
      <w:pPr>
        <w:pStyle w:val="NoSpacing"/>
      </w:pPr>
      <w:r w:rsidRPr="0021597D">
        <w:t xml:space="preserve">Many committed workers like to appear as accommodating as could reasonably be expected, which is the reason it is regular for line administrators to acknowledge new </w:t>
      </w:r>
      <w:r w:rsidR="00A87BFC" w:rsidRPr="0021597D">
        <w:t xml:space="preserve">projects </w:t>
      </w:r>
      <w:r w:rsidRPr="0021597D">
        <w:t xml:space="preserve">notwithstanding when they know that their area of expertise has no extra asset. This is setting up </w:t>
      </w:r>
      <w:r w:rsidR="00A87BFC" w:rsidRPr="0021597D">
        <w:t>the project</w:t>
      </w:r>
      <w:r w:rsidRPr="0021597D">
        <w:t xml:space="preserve"> for disappointment even before it has started. It is basic </w:t>
      </w:r>
      <w:r w:rsidR="00A87BFC" w:rsidRPr="0021597D">
        <w:t xml:space="preserve">that there is </w:t>
      </w:r>
      <w:r w:rsidRPr="0021597D">
        <w:t xml:space="preserve">adequate asset accessible to you at the beginning of </w:t>
      </w:r>
      <w:r w:rsidR="00A87BFC" w:rsidRPr="0021597D">
        <w:t>the project</w:t>
      </w:r>
      <w:r w:rsidRPr="0021597D">
        <w:t xml:space="preserve">, as a </w:t>
      </w:r>
      <w:r w:rsidR="00A87BFC" w:rsidRPr="0021597D">
        <w:t>slow</w:t>
      </w:r>
      <w:r w:rsidRPr="0021597D">
        <w:t xml:space="preserve"> beginning is dispiriting for the group and </w:t>
      </w:r>
      <w:r w:rsidR="00A87BFC" w:rsidRPr="0021597D">
        <w:t>brings about wasted time</w:t>
      </w:r>
      <w:r w:rsidRPr="0021597D">
        <w:t xml:space="preserve"> and dissatisfaction, and some of the time to the entire </w:t>
      </w:r>
      <w:r w:rsidR="00A87BFC" w:rsidRPr="0021597D">
        <w:t>project</w:t>
      </w:r>
      <w:r w:rsidRPr="0021597D">
        <w:t xml:space="preserve"> being re-propelled a long time after the expected date when it was expected to be </w:t>
      </w:r>
      <w:r w:rsidR="00A87BFC" w:rsidRPr="0021597D">
        <w:t>completed.</w:t>
      </w:r>
    </w:p>
    <w:p w14:paraId="234F1A42" w14:textId="77777777" w:rsidR="00BD01F7" w:rsidRPr="0021597D" w:rsidRDefault="00BD01F7" w:rsidP="0021597D">
      <w:pPr>
        <w:spacing w:after="0"/>
        <w:rPr>
          <w:rFonts w:cs="Times New Roman"/>
          <w:szCs w:val="24"/>
        </w:rPr>
      </w:pPr>
    </w:p>
    <w:p w14:paraId="1DFDD888" w14:textId="0A0DF1E2" w:rsidR="00274D84" w:rsidRPr="0021597D" w:rsidRDefault="00945868" w:rsidP="00DE268A">
      <w:pPr>
        <w:pStyle w:val="Heading3"/>
      </w:pPr>
      <w:bookmarkStart w:id="101" w:name="_Toc19477692"/>
      <w:bookmarkStart w:id="102" w:name="_Toc24012803"/>
      <w:bookmarkStart w:id="103" w:name="_Toc333308944"/>
      <w:r w:rsidRPr="0021597D">
        <w:t>2.</w:t>
      </w:r>
      <w:r w:rsidR="002C6A7A" w:rsidRPr="0021597D">
        <w:t>5</w:t>
      </w:r>
      <w:r w:rsidRPr="0021597D">
        <w:t xml:space="preserve">.6 </w:t>
      </w:r>
      <w:r w:rsidR="00363228" w:rsidRPr="0021597D">
        <w:t>Unclear Responsibility</w:t>
      </w:r>
      <w:bookmarkEnd w:id="101"/>
      <w:bookmarkEnd w:id="102"/>
      <w:bookmarkEnd w:id="103"/>
      <w:r w:rsidR="00363228" w:rsidRPr="0021597D">
        <w:t xml:space="preserve">  </w:t>
      </w:r>
    </w:p>
    <w:p w14:paraId="7F4C304F" w14:textId="375AF427" w:rsidR="00A87BFC" w:rsidRPr="0021597D" w:rsidRDefault="00B944A3" w:rsidP="0021597D">
      <w:pPr>
        <w:spacing w:after="0"/>
        <w:rPr>
          <w:rFonts w:cs="Times New Roman"/>
          <w:szCs w:val="24"/>
        </w:rPr>
      </w:pPr>
      <w:r w:rsidRPr="0021597D">
        <w:rPr>
          <w:rFonts w:cs="Times New Roman"/>
          <w:szCs w:val="24"/>
        </w:rPr>
        <w:t>This is a</w:t>
      </w:r>
      <w:r w:rsidR="00A87BFC" w:rsidRPr="0021597D">
        <w:rPr>
          <w:rFonts w:cs="Times New Roman"/>
          <w:szCs w:val="24"/>
        </w:rPr>
        <w:t xml:space="preserve"> typical hindrance for organizations </w:t>
      </w:r>
      <w:r w:rsidRPr="0021597D">
        <w:rPr>
          <w:rFonts w:cs="Times New Roman"/>
          <w:szCs w:val="24"/>
        </w:rPr>
        <w:t xml:space="preserve">which </w:t>
      </w:r>
      <w:r w:rsidR="00A87BFC" w:rsidRPr="0021597D">
        <w:rPr>
          <w:rFonts w:cs="Times New Roman"/>
          <w:szCs w:val="24"/>
        </w:rPr>
        <w:t xml:space="preserve">shows up </w:t>
      </w:r>
      <w:r w:rsidRPr="0021597D">
        <w:rPr>
          <w:rFonts w:cs="Times New Roman"/>
          <w:szCs w:val="24"/>
        </w:rPr>
        <w:t xml:space="preserve">at the </w:t>
      </w:r>
      <w:r w:rsidR="00A87BFC" w:rsidRPr="0021597D">
        <w:rPr>
          <w:rFonts w:cs="Times New Roman"/>
          <w:szCs w:val="24"/>
        </w:rPr>
        <w:t xml:space="preserve">planning and execution phase, when </w:t>
      </w:r>
      <w:r w:rsidRPr="0021597D">
        <w:rPr>
          <w:rFonts w:cs="Times New Roman"/>
          <w:szCs w:val="24"/>
        </w:rPr>
        <w:t>tasks</w:t>
      </w:r>
      <w:r w:rsidR="00A87BFC" w:rsidRPr="0021597D">
        <w:rPr>
          <w:rFonts w:cs="Times New Roman"/>
          <w:szCs w:val="24"/>
        </w:rPr>
        <w:t xml:space="preserve"> have been </w:t>
      </w:r>
      <w:r w:rsidRPr="0021597D">
        <w:rPr>
          <w:rFonts w:cs="Times New Roman"/>
          <w:szCs w:val="24"/>
        </w:rPr>
        <w:t>selected</w:t>
      </w:r>
      <w:r w:rsidR="00A87BFC" w:rsidRPr="0021597D">
        <w:rPr>
          <w:rFonts w:cs="Times New Roman"/>
          <w:szCs w:val="24"/>
        </w:rPr>
        <w:t xml:space="preserve"> however real obligation</w:t>
      </w:r>
      <w:r w:rsidRPr="0021597D">
        <w:rPr>
          <w:rFonts w:cs="Times New Roman"/>
          <w:szCs w:val="24"/>
        </w:rPr>
        <w:t>s and assignments are not clear</w:t>
      </w:r>
      <w:r w:rsidR="00A87BFC" w:rsidRPr="0021597D">
        <w:rPr>
          <w:rFonts w:cs="Times New Roman"/>
          <w:szCs w:val="24"/>
        </w:rPr>
        <w:t xml:space="preserve">. While the general aim of the project may have been </w:t>
      </w:r>
      <w:r w:rsidRPr="0021597D">
        <w:rPr>
          <w:rFonts w:cs="Times New Roman"/>
          <w:szCs w:val="24"/>
        </w:rPr>
        <w:t>defined</w:t>
      </w:r>
      <w:r w:rsidR="00A87BFC" w:rsidRPr="0021597D">
        <w:rPr>
          <w:rFonts w:cs="Times New Roman"/>
          <w:szCs w:val="24"/>
        </w:rPr>
        <w:t xml:space="preserve">, </w:t>
      </w:r>
      <w:r w:rsidRPr="0021597D">
        <w:rPr>
          <w:rFonts w:cs="Times New Roman"/>
          <w:szCs w:val="24"/>
        </w:rPr>
        <w:t>normally,</w:t>
      </w:r>
      <w:r w:rsidR="00A87BFC" w:rsidRPr="0021597D">
        <w:rPr>
          <w:rFonts w:cs="Times New Roman"/>
          <w:szCs w:val="24"/>
        </w:rPr>
        <w:t xml:space="preserve"> the </w:t>
      </w:r>
      <w:r w:rsidRPr="0021597D">
        <w:rPr>
          <w:rFonts w:cs="Times New Roman"/>
          <w:szCs w:val="24"/>
        </w:rPr>
        <w:t xml:space="preserve">tasks </w:t>
      </w:r>
      <w:r w:rsidR="00A87BFC" w:rsidRPr="0021597D">
        <w:rPr>
          <w:rFonts w:cs="Times New Roman"/>
          <w:szCs w:val="24"/>
        </w:rPr>
        <w:t>that are expected to push the whole project ahead are not adequately detailed. Some vital projects might be neglected through and others are not allocated to the suitable individual (Jordan, 1999).</w:t>
      </w:r>
    </w:p>
    <w:p w14:paraId="3559B67E" w14:textId="77777777" w:rsidR="00BD01F7" w:rsidRPr="0021597D" w:rsidRDefault="00BD01F7" w:rsidP="0021597D">
      <w:pPr>
        <w:spacing w:after="0"/>
        <w:rPr>
          <w:rFonts w:cs="Times New Roman"/>
          <w:szCs w:val="24"/>
        </w:rPr>
      </w:pPr>
    </w:p>
    <w:p w14:paraId="340711A5" w14:textId="63D4A10A" w:rsidR="00363228" w:rsidRPr="0021597D" w:rsidRDefault="00945868" w:rsidP="006E4F66">
      <w:pPr>
        <w:pStyle w:val="Heading3"/>
      </w:pPr>
      <w:bookmarkStart w:id="104" w:name="_Toc19477693"/>
      <w:bookmarkStart w:id="105" w:name="_Toc24012804"/>
      <w:bookmarkStart w:id="106" w:name="_Toc333308945"/>
      <w:r w:rsidRPr="0021597D">
        <w:lastRenderedPageBreak/>
        <w:t>2.</w:t>
      </w:r>
      <w:r w:rsidR="002C6A7A" w:rsidRPr="0021597D">
        <w:t>5</w:t>
      </w:r>
      <w:r w:rsidRPr="0021597D">
        <w:t xml:space="preserve">.7 </w:t>
      </w:r>
      <w:r w:rsidR="00E34769" w:rsidRPr="0021597D">
        <w:t>Unforeseen Circumstances</w:t>
      </w:r>
      <w:bookmarkEnd w:id="104"/>
      <w:bookmarkEnd w:id="105"/>
      <w:bookmarkEnd w:id="106"/>
      <w:r w:rsidR="00E34769" w:rsidRPr="0021597D">
        <w:t xml:space="preserve"> </w:t>
      </w:r>
    </w:p>
    <w:p w14:paraId="776F1A44" w14:textId="4E89C994" w:rsidR="00A87BFC" w:rsidRPr="0021597D" w:rsidRDefault="00A87BFC" w:rsidP="00DE268A">
      <w:r w:rsidRPr="0021597D">
        <w:t xml:space="preserve">Indeed, even teams for the project with the best expectations endure the difficulties of and there are various contributing components. For instance, team members frequently don't have a total comprehension of projects during the planning stage and make changes to the work they're doing past the midpoint of the </w:t>
      </w:r>
      <w:r w:rsidR="00150E16" w:rsidRPr="0021597D">
        <w:t>project</w:t>
      </w:r>
      <w:r w:rsidRPr="0021597D">
        <w:t xml:space="preserve">. </w:t>
      </w:r>
      <w:r w:rsidR="00150E16" w:rsidRPr="0021597D">
        <w:t>Project</w:t>
      </w:r>
      <w:r w:rsidRPr="0021597D">
        <w:t xml:space="preserve"> administrators consent to changes without fair treatment, with an end goal to give great client support, without understanding the progressions being mentioned.</w:t>
      </w:r>
    </w:p>
    <w:p w14:paraId="38002B24" w14:textId="3AE7E088" w:rsidR="00D04CE4" w:rsidRPr="0021597D" w:rsidRDefault="00D04CE4" w:rsidP="0021597D">
      <w:pPr>
        <w:spacing w:after="0"/>
        <w:rPr>
          <w:rFonts w:cs="Times New Roman"/>
          <w:szCs w:val="24"/>
        </w:rPr>
      </w:pPr>
      <w:r w:rsidRPr="0021597D">
        <w:rPr>
          <w:rFonts w:cs="Times New Roman"/>
          <w:szCs w:val="24"/>
        </w:rPr>
        <w:t>Supervisors are awkward with cutoff points. They need the adaptability to make changes when they consider them since they live in a world which is continually changing and they're always improving acclimations to give client care, better support of their customers in this living working condition. In any case, a sloppy change procedure turns into a circle that makes the timetable slip, assignments to be late, and has a possibly negative by and large project effect.</w:t>
      </w:r>
    </w:p>
    <w:p w14:paraId="17DC24C2" w14:textId="77777777" w:rsidR="00BD01F7" w:rsidRPr="0021597D" w:rsidRDefault="00BD01F7" w:rsidP="0021597D">
      <w:pPr>
        <w:spacing w:after="0"/>
        <w:rPr>
          <w:rFonts w:cs="Times New Roman"/>
          <w:szCs w:val="24"/>
        </w:rPr>
      </w:pPr>
    </w:p>
    <w:p w14:paraId="667C4384" w14:textId="0E491B63" w:rsidR="0017691E" w:rsidRPr="0021597D" w:rsidRDefault="00945868" w:rsidP="006E4F66">
      <w:pPr>
        <w:pStyle w:val="Heading3"/>
      </w:pPr>
      <w:bookmarkStart w:id="107" w:name="_Toc19477694"/>
      <w:bookmarkStart w:id="108" w:name="_Toc24012805"/>
      <w:bookmarkStart w:id="109" w:name="_Toc333308946"/>
      <w:r w:rsidRPr="0021597D">
        <w:t>2.</w:t>
      </w:r>
      <w:r w:rsidR="002C6A7A" w:rsidRPr="0021597D">
        <w:t>5</w:t>
      </w:r>
      <w:r w:rsidRPr="0021597D">
        <w:t xml:space="preserve">.8 </w:t>
      </w:r>
      <w:r w:rsidR="00191EC6" w:rsidRPr="0021597D">
        <w:t>Passive Attitudes of Project Managers</w:t>
      </w:r>
      <w:bookmarkEnd w:id="107"/>
      <w:bookmarkEnd w:id="108"/>
      <w:bookmarkEnd w:id="109"/>
      <w:r w:rsidR="00191EC6" w:rsidRPr="0021597D">
        <w:t xml:space="preserve"> </w:t>
      </w:r>
    </w:p>
    <w:p w14:paraId="402E7A83" w14:textId="015CCDF3" w:rsidR="00D04CE4" w:rsidRPr="0021597D" w:rsidRDefault="00D04CE4" w:rsidP="0021597D">
      <w:pPr>
        <w:spacing w:after="0"/>
        <w:rPr>
          <w:rFonts w:cs="Times New Roman"/>
          <w:szCs w:val="24"/>
        </w:rPr>
      </w:pPr>
      <w:r w:rsidRPr="0021597D">
        <w:rPr>
          <w:rFonts w:cs="Times New Roman"/>
          <w:szCs w:val="24"/>
        </w:rPr>
        <w:t>There's central perplexity in firms between coordination and authority. An organizer helps the project administrator in the logistical necessities and backing of the project. Then again, project managers are solid and steady with reasons guarding poor project execution. Projects delay because of conditions outside their ability to control.</w:t>
      </w:r>
    </w:p>
    <w:p w14:paraId="153ED19B" w14:textId="77777777" w:rsidR="00BD01F7" w:rsidRPr="0021597D" w:rsidRDefault="00BD01F7" w:rsidP="0021597D">
      <w:pPr>
        <w:spacing w:after="0"/>
        <w:rPr>
          <w:rFonts w:cs="Times New Roman"/>
          <w:szCs w:val="24"/>
        </w:rPr>
      </w:pPr>
    </w:p>
    <w:p w14:paraId="6B947610" w14:textId="3C35C5AC" w:rsidR="00327AB1" w:rsidRPr="0021597D" w:rsidRDefault="00DE268A" w:rsidP="0021597D">
      <w:pPr>
        <w:pStyle w:val="Heading2"/>
        <w:rPr>
          <w:rFonts w:ascii="Times New Roman" w:hAnsi="Times New Roman" w:cs="Times New Roman"/>
          <w:szCs w:val="24"/>
        </w:rPr>
      </w:pPr>
      <w:bookmarkStart w:id="110" w:name="_Toc19477695"/>
      <w:bookmarkStart w:id="111" w:name="_Toc24012806"/>
      <w:bookmarkStart w:id="112" w:name="_Toc333308947"/>
      <w:r w:rsidRPr="0021597D">
        <w:rPr>
          <w:rFonts w:ascii="Times New Roman" w:hAnsi="Times New Roman" w:cs="Times New Roman"/>
          <w:szCs w:val="24"/>
        </w:rPr>
        <w:t>2.6 CONCLUSION</w:t>
      </w:r>
      <w:bookmarkEnd w:id="110"/>
      <w:bookmarkEnd w:id="111"/>
      <w:bookmarkEnd w:id="112"/>
      <w:r w:rsidRPr="0021597D">
        <w:rPr>
          <w:rFonts w:ascii="Times New Roman" w:hAnsi="Times New Roman" w:cs="Times New Roman"/>
          <w:szCs w:val="24"/>
        </w:rPr>
        <w:t xml:space="preserve"> </w:t>
      </w:r>
    </w:p>
    <w:p w14:paraId="37D74E66" w14:textId="652926F3" w:rsidR="007C43EB" w:rsidRPr="0021597D" w:rsidRDefault="0004326E" w:rsidP="0021597D">
      <w:pPr>
        <w:spacing w:after="0"/>
        <w:rPr>
          <w:rFonts w:cs="Times New Roman"/>
          <w:szCs w:val="24"/>
        </w:rPr>
      </w:pPr>
      <w:r w:rsidRPr="0021597D">
        <w:rPr>
          <w:rFonts w:cs="Times New Roman"/>
          <w:szCs w:val="24"/>
        </w:rPr>
        <w:t xml:space="preserve">Project management practices include completing the everyday administration exercises and choices to meet set </w:t>
      </w:r>
      <w:r w:rsidR="006342EB" w:rsidRPr="0021597D">
        <w:rPr>
          <w:rFonts w:cs="Times New Roman"/>
          <w:szCs w:val="24"/>
        </w:rPr>
        <w:t xml:space="preserve">project </w:t>
      </w:r>
      <w:r w:rsidRPr="0021597D">
        <w:rPr>
          <w:rFonts w:cs="Times New Roman"/>
          <w:szCs w:val="24"/>
        </w:rPr>
        <w:t xml:space="preserve">goals. These practices may differ from </w:t>
      </w:r>
      <w:r w:rsidR="006342EB" w:rsidRPr="0021597D">
        <w:rPr>
          <w:rFonts w:cs="Times New Roman"/>
          <w:szCs w:val="24"/>
        </w:rPr>
        <w:t>company</w:t>
      </w:r>
      <w:r w:rsidRPr="0021597D">
        <w:rPr>
          <w:rFonts w:cs="Times New Roman"/>
          <w:szCs w:val="24"/>
        </w:rPr>
        <w:t xml:space="preserve"> to </w:t>
      </w:r>
      <w:r w:rsidR="006342EB" w:rsidRPr="0021597D">
        <w:rPr>
          <w:rFonts w:cs="Times New Roman"/>
          <w:szCs w:val="24"/>
        </w:rPr>
        <w:t>company</w:t>
      </w:r>
      <w:r w:rsidRPr="0021597D">
        <w:rPr>
          <w:rFonts w:cs="Times New Roman"/>
          <w:szCs w:val="24"/>
        </w:rPr>
        <w:t>, as accentuated by (</w:t>
      </w:r>
      <w:proofErr w:type="spellStart"/>
      <w:r w:rsidRPr="0021597D">
        <w:rPr>
          <w:rFonts w:cs="Times New Roman"/>
          <w:szCs w:val="24"/>
        </w:rPr>
        <w:t>Hobday</w:t>
      </w:r>
      <w:proofErr w:type="spellEnd"/>
      <w:r w:rsidRPr="0021597D">
        <w:rPr>
          <w:rFonts w:cs="Times New Roman"/>
          <w:szCs w:val="24"/>
        </w:rPr>
        <w:t xml:space="preserve">, 2000), one size doesn't fit all. This is particularly so for business </w:t>
      </w:r>
      <w:r w:rsidR="006342EB" w:rsidRPr="0021597D">
        <w:rPr>
          <w:rFonts w:cs="Times New Roman"/>
          <w:szCs w:val="24"/>
        </w:rPr>
        <w:t>institutions</w:t>
      </w:r>
      <w:r w:rsidRPr="0021597D">
        <w:rPr>
          <w:rFonts w:cs="Times New Roman"/>
          <w:szCs w:val="24"/>
        </w:rPr>
        <w:t xml:space="preserve"> when contrasted with </w:t>
      </w:r>
      <w:r w:rsidR="006342EB" w:rsidRPr="0021597D">
        <w:rPr>
          <w:rFonts w:cs="Times New Roman"/>
          <w:szCs w:val="24"/>
        </w:rPr>
        <w:t>churches</w:t>
      </w:r>
      <w:r w:rsidRPr="0021597D">
        <w:rPr>
          <w:rFonts w:cs="Times New Roman"/>
          <w:szCs w:val="24"/>
        </w:rPr>
        <w:t xml:space="preserve">. This requires discovering of the </w:t>
      </w:r>
      <w:r w:rsidRPr="0021597D">
        <w:rPr>
          <w:rFonts w:cs="Times New Roman"/>
          <w:szCs w:val="24"/>
        </w:rPr>
        <w:lastRenderedPageBreak/>
        <w:t xml:space="preserve">connection between </w:t>
      </w:r>
      <w:r w:rsidR="006342EB" w:rsidRPr="0021597D">
        <w:rPr>
          <w:rFonts w:cs="Times New Roman"/>
          <w:szCs w:val="24"/>
        </w:rPr>
        <w:t>project management</w:t>
      </w:r>
      <w:r w:rsidRPr="0021597D">
        <w:rPr>
          <w:rFonts w:cs="Times New Roman"/>
          <w:szCs w:val="24"/>
        </w:rPr>
        <w:t xml:space="preserve"> practices and </w:t>
      </w:r>
      <w:r w:rsidR="006342EB" w:rsidRPr="0021597D">
        <w:rPr>
          <w:rFonts w:cs="Times New Roman"/>
          <w:szCs w:val="24"/>
        </w:rPr>
        <w:t>its performance</w:t>
      </w:r>
      <w:r w:rsidRPr="0021597D">
        <w:rPr>
          <w:rFonts w:cs="Times New Roman"/>
          <w:szCs w:val="24"/>
        </w:rPr>
        <w:t xml:space="preserve">. </w:t>
      </w:r>
      <w:r w:rsidR="006342EB" w:rsidRPr="0021597D">
        <w:rPr>
          <w:rFonts w:cs="Times New Roman"/>
          <w:szCs w:val="24"/>
        </w:rPr>
        <w:t>Project performance</w:t>
      </w:r>
      <w:r w:rsidRPr="0021597D">
        <w:rPr>
          <w:rFonts w:cs="Times New Roman"/>
          <w:szCs w:val="24"/>
        </w:rPr>
        <w:t xml:space="preserve"> is viewed as attached to </w:t>
      </w:r>
      <w:r w:rsidR="006342EB" w:rsidRPr="0021597D">
        <w:rPr>
          <w:rFonts w:cs="Times New Roman"/>
          <w:szCs w:val="24"/>
        </w:rPr>
        <w:t>project</w:t>
      </w:r>
      <w:r w:rsidRPr="0021597D">
        <w:rPr>
          <w:rFonts w:cs="Times New Roman"/>
          <w:szCs w:val="24"/>
        </w:rPr>
        <w:t xml:space="preserve"> achievement and this is related with hierarchical target just as its </w:t>
      </w:r>
      <w:r w:rsidR="006342EB" w:rsidRPr="0021597D">
        <w:rPr>
          <w:rFonts w:cs="Times New Roman"/>
          <w:szCs w:val="24"/>
        </w:rPr>
        <w:t>performance.</w:t>
      </w:r>
      <w:r w:rsidRPr="0021597D">
        <w:rPr>
          <w:rFonts w:cs="Times New Roman"/>
          <w:szCs w:val="24"/>
        </w:rPr>
        <w:t xml:space="preserve"> </w:t>
      </w:r>
      <w:r w:rsidR="006342EB" w:rsidRPr="0021597D">
        <w:rPr>
          <w:rFonts w:cs="Times New Roman"/>
          <w:szCs w:val="24"/>
        </w:rPr>
        <w:t>Company’s performance</w:t>
      </w:r>
      <w:r w:rsidRPr="0021597D">
        <w:rPr>
          <w:rFonts w:cs="Times New Roman"/>
          <w:szCs w:val="24"/>
        </w:rPr>
        <w:t xml:space="preserve"> is hence estimated utilizing certain criteria created dependent on the </w:t>
      </w:r>
      <w:r w:rsidR="006342EB" w:rsidRPr="0021597D">
        <w:rPr>
          <w:rFonts w:cs="Times New Roman"/>
          <w:szCs w:val="24"/>
        </w:rPr>
        <w:t>project</w:t>
      </w:r>
      <w:r w:rsidRPr="0021597D">
        <w:rPr>
          <w:rFonts w:cs="Times New Roman"/>
          <w:szCs w:val="24"/>
        </w:rPr>
        <w:t xml:space="preserve"> goals. </w:t>
      </w:r>
      <w:r w:rsidR="006342EB" w:rsidRPr="0021597D">
        <w:rPr>
          <w:rFonts w:cs="Times New Roman"/>
          <w:szCs w:val="24"/>
        </w:rPr>
        <w:t>Project performance</w:t>
      </w:r>
      <w:r w:rsidRPr="0021597D">
        <w:rPr>
          <w:rFonts w:cs="Times New Roman"/>
          <w:szCs w:val="24"/>
        </w:rPr>
        <w:t xml:space="preserve"> has been estimated with a few measurements, for example, cost, time, quality, advantages to end clients, and advantages to national </w:t>
      </w:r>
      <w:r w:rsidR="006342EB" w:rsidRPr="0021597D">
        <w:rPr>
          <w:rFonts w:cs="Times New Roman"/>
          <w:szCs w:val="24"/>
        </w:rPr>
        <w:t>infrastructure</w:t>
      </w:r>
      <w:r w:rsidRPr="0021597D">
        <w:rPr>
          <w:rFonts w:cs="Times New Roman"/>
          <w:szCs w:val="24"/>
        </w:rPr>
        <w:t xml:space="preserve">, ecological effect, and wellbeing and security prerequisites among other </w:t>
      </w:r>
      <w:r w:rsidR="006342EB" w:rsidRPr="0021597D">
        <w:rPr>
          <w:rFonts w:cs="Times New Roman"/>
          <w:szCs w:val="24"/>
        </w:rPr>
        <w:t>benchmarks</w:t>
      </w:r>
      <w:r w:rsidRPr="0021597D">
        <w:rPr>
          <w:rFonts w:cs="Times New Roman"/>
          <w:szCs w:val="24"/>
        </w:rPr>
        <w:t>.</w:t>
      </w:r>
      <w:r w:rsidR="006342EB" w:rsidRPr="0021597D">
        <w:rPr>
          <w:rFonts w:cs="Times New Roman"/>
          <w:szCs w:val="24"/>
        </w:rPr>
        <w:t xml:space="preserve"> </w:t>
      </w:r>
      <w:r w:rsidR="00D87F26" w:rsidRPr="0021597D">
        <w:rPr>
          <w:rFonts w:cs="Times New Roman"/>
          <w:szCs w:val="24"/>
        </w:rPr>
        <w:t xml:space="preserve">This study </w:t>
      </w:r>
      <w:r w:rsidR="00675DC8" w:rsidRPr="0021597D">
        <w:rPr>
          <w:rFonts w:cs="Times New Roman"/>
          <w:szCs w:val="24"/>
        </w:rPr>
        <w:t>takes</w:t>
      </w:r>
      <w:r w:rsidR="00D87F26" w:rsidRPr="0021597D">
        <w:rPr>
          <w:rFonts w:cs="Times New Roman"/>
          <w:szCs w:val="24"/>
        </w:rPr>
        <w:t xml:space="preserve"> into consideration whether the churches in </w:t>
      </w:r>
      <w:proofErr w:type="spellStart"/>
      <w:r w:rsidR="00D87F26" w:rsidRPr="0021597D">
        <w:rPr>
          <w:rFonts w:cs="Times New Roman"/>
          <w:szCs w:val="24"/>
        </w:rPr>
        <w:t>Obuasi</w:t>
      </w:r>
      <w:proofErr w:type="spellEnd"/>
      <w:r w:rsidR="00D87F26" w:rsidRPr="0021597D">
        <w:rPr>
          <w:rFonts w:cs="Times New Roman"/>
          <w:szCs w:val="24"/>
        </w:rPr>
        <w:t xml:space="preserve"> Municipality put into practice project management planning in building their chapels. </w:t>
      </w:r>
    </w:p>
    <w:p w14:paraId="4547412D" w14:textId="77777777" w:rsidR="00847546" w:rsidRPr="0021597D" w:rsidRDefault="00847546" w:rsidP="0021597D">
      <w:pPr>
        <w:spacing w:after="0"/>
        <w:rPr>
          <w:rFonts w:cs="Times New Roman"/>
          <w:szCs w:val="24"/>
        </w:rPr>
      </w:pPr>
      <w:bookmarkStart w:id="113" w:name="_Toc19477696"/>
    </w:p>
    <w:p w14:paraId="599C34A9" w14:textId="77777777" w:rsidR="00847546" w:rsidRPr="0021597D" w:rsidRDefault="00847546" w:rsidP="0021597D">
      <w:pPr>
        <w:spacing w:after="0"/>
        <w:rPr>
          <w:rFonts w:cs="Times New Roman"/>
          <w:szCs w:val="24"/>
        </w:rPr>
      </w:pPr>
    </w:p>
    <w:p w14:paraId="589D2503" w14:textId="77777777" w:rsidR="00847546" w:rsidRPr="0021597D" w:rsidRDefault="00847546" w:rsidP="0021597D">
      <w:pPr>
        <w:spacing w:after="0"/>
        <w:rPr>
          <w:rFonts w:cs="Times New Roman"/>
          <w:szCs w:val="24"/>
        </w:rPr>
      </w:pPr>
    </w:p>
    <w:p w14:paraId="1C978C4E" w14:textId="77777777" w:rsidR="00BD01F7" w:rsidRPr="0021597D" w:rsidRDefault="00BD01F7" w:rsidP="0021597D">
      <w:pPr>
        <w:spacing w:after="0"/>
        <w:rPr>
          <w:rFonts w:cs="Times New Roman"/>
          <w:szCs w:val="24"/>
        </w:rPr>
      </w:pPr>
    </w:p>
    <w:p w14:paraId="7E313755" w14:textId="77777777" w:rsidR="00BD01F7" w:rsidRPr="0021597D" w:rsidRDefault="00BD01F7" w:rsidP="0021597D">
      <w:pPr>
        <w:spacing w:after="0"/>
        <w:rPr>
          <w:rFonts w:cs="Times New Roman"/>
          <w:szCs w:val="24"/>
        </w:rPr>
      </w:pPr>
    </w:p>
    <w:p w14:paraId="4124BA67" w14:textId="77777777" w:rsidR="00BD01F7" w:rsidRPr="0021597D" w:rsidRDefault="00BD01F7" w:rsidP="0021597D">
      <w:pPr>
        <w:spacing w:after="0"/>
        <w:rPr>
          <w:rFonts w:cs="Times New Roman"/>
          <w:szCs w:val="24"/>
        </w:rPr>
      </w:pPr>
    </w:p>
    <w:p w14:paraId="390FEB71" w14:textId="77777777" w:rsidR="00BD01F7" w:rsidRPr="0021597D" w:rsidRDefault="00BD01F7" w:rsidP="0021597D">
      <w:pPr>
        <w:spacing w:after="0"/>
        <w:rPr>
          <w:rFonts w:cs="Times New Roman"/>
          <w:szCs w:val="24"/>
        </w:rPr>
      </w:pPr>
    </w:p>
    <w:p w14:paraId="32C828B7" w14:textId="76C82239" w:rsidR="00BD01F7" w:rsidRPr="0021597D" w:rsidRDefault="00BD01F7" w:rsidP="0021597D">
      <w:pPr>
        <w:spacing w:after="0"/>
        <w:rPr>
          <w:rFonts w:cs="Times New Roman"/>
          <w:szCs w:val="24"/>
        </w:rPr>
      </w:pPr>
    </w:p>
    <w:p w14:paraId="76D5DEC3" w14:textId="05CFDB00" w:rsidR="00675DC8" w:rsidRPr="0021597D" w:rsidRDefault="00675DC8" w:rsidP="0021597D">
      <w:pPr>
        <w:spacing w:after="0"/>
        <w:rPr>
          <w:rFonts w:cs="Times New Roman"/>
          <w:szCs w:val="24"/>
        </w:rPr>
      </w:pPr>
    </w:p>
    <w:p w14:paraId="121141BB" w14:textId="3B135549" w:rsidR="00675DC8" w:rsidRPr="0021597D" w:rsidRDefault="00675DC8" w:rsidP="0021597D">
      <w:pPr>
        <w:spacing w:after="0"/>
        <w:rPr>
          <w:rFonts w:cs="Times New Roman"/>
          <w:szCs w:val="24"/>
        </w:rPr>
      </w:pPr>
    </w:p>
    <w:p w14:paraId="6FBBADC1" w14:textId="0E05B5F5" w:rsidR="00675DC8" w:rsidRPr="0021597D" w:rsidRDefault="00675DC8" w:rsidP="0021597D">
      <w:pPr>
        <w:spacing w:after="0"/>
        <w:rPr>
          <w:rFonts w:cs="Times New Roman"/>
          <w:szCs w:val="24"/>
        </w:rPr>
      </w:pPr>
    </w:p>
    <w:p w14:paraId="0C2240C3" w14:textId="191B3AA1" w:rsidR="00675DC8" w:rsidRPr="0021597D" w:rsidRDefault="00675DC8" w:rsidP="0021597D">
      <w:pPr>
        <w:spacing w:after="0"/>
        <w:rPr>
          <w:rFonts w:cs="Times New Roman"/>
          <w:szCs w:val="24"/>
        </w:rPr>
      </w:pPr>
    </w:p>
    <w:p w14:paraId="44A4F865" w14:textId="07DA2698" w:rsidR="00675DC8" w:rsidRPr="0021597D" w:rsidRDefault="00675DC8" w:rsidP="0021597D">
      <w:pPr>
        <w:spacing w:after="0"/>
        <w:rPr>
          <w:rFonts w:cs="Times New Roman"/>
          <w:szCs w:val="24"/>
        </w:rPr>
      </w:pPr>
    </w:p>
    <w:p w14:paraId="570737E9" w14:textId="4AF8C34E" w:rsidR="00675DC8" w:rsidRPr="0021597D" w:rsidRDefault="00675DC8" w:rsidP="0021597D">
      <w:pPr>
        <w:spacing w:after="0"/>
        <w:rPr>
          <w:rFonts w:cs="Times New Roman"/>
          <w:szCs w:val="24"/>
        </w:rPr>
      </w:pPr>
    </w:p>
    <w:p w14:paraId="44696320" w14:textId="1A0C89A9" w:rsidR="00675DC8" w:rsidRPr="0021597D" w:rsidRDefault="00675DC8" w:rsidP="0021597D">
      <w:pPr>
        <w:spacing w:after="0"/>
        <w:rPr>
          <w:rFonts w:cs="Times New Roman"/>
          <w:szCs w:val="24"/>
        </w:rPr>
      </w:pPr>
    </w:p>
    <w:p w14:paraId="6E09D35C" w14:textId="09FE6EC1" w:rsidR="00675DC8" w:rsidRPr="0021597D" w:rsidRDefault="00675DC8" w:rsidP="0021597D">
      <w:pPr>
        <w:spacing w:after="0"/>
        <w:rPr>
          <w:rFonts w:cs="Times New Roman"/>
          <w:szCs w:val="24"/>
        </w:rPr>
      </w:pPr>
    </w:p>
    <w:p w14:paraId="57C73770" w14:textId="77777777" w:rsidR="007C43EB" w:rsidRPr="00DE268A" w:rsidRDefault="007C43EB" w:rsidP="00DE268A">
      <w:pPr>
        <w:pStyle w:val="Heading1"/>
      </w:pPr>
      <w:bookmarkStart w:id="114" w:name="_Toc24012807"/>
      <w:bookmarkStart w:id="115" w:name="_Toc333308948"/>
      <w:r w:rsidRPr="00DE268A">
        <w:lastRenderedPageBreak/>
        <w:t>CHAPTER THREE</w:t>
      </w:r>
      <w:bookmarkEnd w:id="113"/>
      <w:bookmarkEnd w:id="114"/>
      <w:bookmarkEnd w:id="115"/>
    </w:p>
    <w:p w14:paraId="10A6B8CE" w14:textId="77777777" w:rsidR="007C43EB" w:rsidRPr="00DE268A" w:rsidRDefault="007C43EB" w:rsidP="00DE268A">
      <w:pPr>
        <w:pStyle w:val="Heading1"/>
      </w:pPr>
      <w:bookmarkStart w:id="116" w:name="_Toc19477697"/>
      <w:bookmarkStart w:id="117" w:name="_Toc24012808"/>
      <w:bookmarkStart w:id="118" w:name="_Toc333308949"/>
      <w:r w:rsidRPr="00DE268A">
        <w:t>RESEARCH METHODOLOGY</w:t>
      </w:r>
      <w:bookmarkEnd w:id="116"/>
      <w:bookmarkEnd w:id="117"/>
      <w:bookmarkEnd w:id="118"/>
    </w:p>
    <w:p w14:paraId="670C66A3" w14:textId="5FEE9950" w:rsidR="007C43EB" w:rsidRPr="00DE268A" w:rsidRDefault="00DE268A" w:rsidP="00DE268A">
      <w:pPr>
        <w:pStyle w:val="Heading2"/>
      </w:pPr>
      <w:bookmarkStart w:id="119" w:name="_Toc19477698"/>
      <w:bookmarkStart w:id="120" w:name="_Toc24012809"/>
      <w:bookmarkStart w:id="121" w:name="_Toc333308950"/>
      <w:r w:rsidRPr="00DE268A">
        <w:t>3.1</w:t>
      </w:r>
      <w:r>
        <w:t xml:space="preserve"> </w:t>
      </w:r>
      <w:r w:rsidRPr="00DE268A">
        <w:t>INTRODUCTION</w:t>
      </w:r>
      <w:bookmarkEnd w:id="119"/>
      <w:bookmarkEnd w:id="120"/>
      <w:bookmarkEnd w:id="121"/>
    </w:p>
    <w:p w14:paraId="61CA7712" w14:textId="77777777" w:rsidR="007C43EB" w:rsidRPr="0021597D" w:rsidRDefault="007C43EB" w:rsidP="0021597D">
      <w:pPr>
        <w:spacing w:after="0"/>
        <w:rPr>
          <w:rFonts w:cs="Times New Roman"/>
          <w:bCs/>
          <w:szCs w:val="24"/>
        </w:rPr>
      </w:pPr>
      <w:r w:rsidRPr="0021597D">
        <w:rPr>
          <w:rFonts w:cs="Times New Roman"/>
          <w:szCs w:val="24"/>
        </w:rPr>
        <w:t xml:space="preserve">In order to </w:t>
      </w:r>
      <w:r w:rsidRPr="0021597D">
        <w:rPr>
          <w:rFonts w:cs="Times New Roman"/>
          <w:bCs/>
          <w:szCs w:val="24"/>
        </w:rPr>
        <w:t xml:space="preserve">develop effective planning procedures in Congregational Chapel Buildings projects, there is the need for data to be collected from the churches on project planning procedures. In view of this, the chapter discussed the techniques as well as the methodology utilized in the collection of the data. This chapter basically dealt with the research design, the research strategy, the population under study, the techniques for sampling as well as the sample size, the instruments for data collection and the data analysis strategies. </w:t>
      </w:r>
    </w:p>
    <w:p w14:paraId="354D1BCC" w14:textId="77777777" w:rsidR="00BD01F7" w:rsidRPr="0021597D" w:rsidRDefault="00BD01F7" w:rsidP="0021597D">
      <w:pPr>
        <w:spacing w:after="0"/>
        <w:rPr>
          <w:rFonts w:cs="Times New Roman"/>
          <w:szCs w:val="24"/>
        </w:rPr>
      </w:pPr>
    </w:p>
    <w:p w14:paraId="2F46D10C" w14:textId="345E7E46" w:rsidR="007C43EB" w:rsidRPr="00DE268A" w:rsidRDefault="00DE268A" w:rsidP="00DE268A">
      <w:pPr>
        <w:pStyle w:val="Heading2"/>
      </w:pPr>
      <w:bookmarkStart w:id="122" w:name="_Toc24012810"/>
      <w:bookmarkStart w:id="123" w:name="_Toc333308951"/>
      <w:r w:rsidRPr="00DE268A">
        <w:t xml:space="preserve">3.2 </w:t>
      </w:r>
      <w:bookmarkStart w:id="124" w:name="_Toc19477699"/>
      <w:r w:rsidRPr="00DE268A">
        <w:t>RESEARCH DESIGN</w:t>
      </w:r>
      <w:bookmarkEnd w:id="122"/>
      <w:bookmarkEnd w:id="124"/>
      <w:bookmarkEnd w:id="123"/>
      <w:r w:rsidRPr="00DE268A">
        <w:t xml:space="preserve"> </w:t>
      </w:r>
    </w:p>
    <w:p w14:paraId="4ACE753A" w14:textId="1E027624" w:rsidR="007C43EB" w:rsidRPr="0021597D" w:rsidRDefault="004E141D" w:rsidP="00DE268A">
      <w:r w:rsidRPr="0021597D">
        <w:t>Research design is the</w:t>
      </w:r>
      <w:r w:rsidR="007C43EB" w:rsidRPr="0021597D">
        <w:t xml:space="preserve"> procedures used to enquire into a particular circumstance, while strategies are the individual methods for collection of data, analysis and so on (</w:t>
      </w:r>
      <w:proofErr w:type="spellStart"/>
      <w:r w:rsidR="007C43EB" w:rsidRPr="0021597D">
        <w:t>Easterby</w:t>
      </w:r>
      <w:proofErr w:type="spellEnd"/>
      <w:r w:rsidR="007C43EB" w:rsidRPr="0021597D">
        <w:t xml:space="preserve">-smith, et al. 2002). Cohen et al, (2007) states that if methodology is termed as procedures and techniques utilized during the time spent in collecting data, the goal of the procedure at that point is to define ways and approaches to deal with, sorts and ideal models of research. The research techniques are divided into two main </w:t>
      </w:r>
      <w:r w:rsidR="00BD01F7" w:rsidRPr="0021597D">
        <w:t>types that</w:t>
      </w:r>
      <w:r w:rsidR="007C43EB" w:rsidRPr="0021597D">
        <w:t xml:space="preserve"> is qualitative and quantitative. The study basically adopted the quantitative research strategy. </w:t>
      </w:r>
    </w:p>
    <w:p w14:paraId="6D7410ED" w14:textId="5FBB1E6A" w:rsidR="007C43EB" w:rsidRDefault="007C43EB" w:rsidP="0021597D">
      <w:pPr>
        <w:spacing w:after="0"/>
        <w:rPr>
          <w:rFonts w:cs="Times New Roman"/>
          <w:szCs w:val="24"/>
        </w:rPr>
      </w:pPr>
      <w:r w:rsidRPr="0021597D">
        <w:rPr>
          <w:rFonts w:cs="Times New Roman"/>
          <w:szCs w:val="24"/>
        </w:rPr>
        <w:t xml:space="preserve">Saunders et al. (2003) depict that in quantitative study the analyst </w:t>
      </w:r>
      <w:r w:rsidR="00675DC8" w:rsidRPr="0021597D">
        <w:rPr>
          <w:rFonts w:cs="Times New Roman"/>
          <w:szCs w:val="24"/>
        </w:rPr>
        <w:t>poses</w:t>
      </w:r>
      <w:r w:rsidRPr="0021597D">
        <w:rPr>
          <w:rFonts w:cs="Times New Roman"/>
          <w:szCs w:val="24"/>
        </w:rPr>
        <w:t xml:space="preserve"> questions that require precise answers. </w:t>
      </w:r>
      <w:r w:rsidR="00675DC8" w:rsidRPr="0021597D">
        <w:rPr>
          <w:rFonts w:cs="Times New Roman"/>
          <w:szCs w:val="24"/>
        </w:rPr>
        <w:t>Moreover,</w:t>
      </w:r>
      <w:r w:rsidRPr="0021597D">
        <w:rPr>
          <w:rFonts w:cs="Times New Roman"/>
          <w:szCs w:val="24"/>
        </w:rPr>
        <w:t xml:space="preserve"> quantitative takes into consideration numerical estimation and statistical data. It utilizes scientific models to test the assumptions, and supports the perspective on the positivist model that there is an objective reality that can be measured and estimated. </w:t>
      </w:r>
      <w:r w:rsidR="00420CF1" w:rsidRPr="0021597D">
        <w:rPr>
          <w:rFonts w:cs="Times New Roman"/>
          <w:szCs w:val="24"/>
        </w:rPr>
        <w:t xml:space="preserve">As indicated by Yin (1994) the connection between the research question and the research procedure is significant in choosing the fitting </w:t>
      </w:r>
      <w:r w:rsidR="00420CF1" w:rsidRPr="0021597D">
        <w:rPr>
          <w:rFonts w:cs="Times New Roman"/>
          <w:szCs w:val="24"/>
        </w:rPr>
        <w:lastRenderedPageBreak/>
        <w:t>methodology for the study.</w:t>
      </w:r>
      <w:r w:rsidRPr="0021597D">
        <w:rPr>
          <w:rFonts w:cs="Times New Roman"/>
          <w:szCs w:val="24"/>
        </w:rPr>
        <w:t xml:space="preserve"> The study therefore adopted the survey research design due to the research questions formed in relation to the objectives of the study. </w:t>
      </w:r>
    </w:p>
    <w:p w14:paraId="288AA772" w14:textId="77777777" w:rsidR="00DE268A" w:rsidRPr="0021597D" w:rsidRDefault="00DE268A" w:rsidP="0021597D">
      <w:pPr>
        <w:spacing w:after="0"/>
        <w:rPr>
          <w:rFonts w:cs="Times New Roman"/>
          <w:szCs w:val="24"/>
        </w:rPr>
      </w:pPr>
    </w:p>
    <w:p w14:paraId="4E675FB8" w14:textId="6DD38DEB" w:rsidR="00BD01F7" w:rsidRPr="0021597D" w:rsidRDefault="00C20770" w:rsidP="0021597D">
      <w:pPr>
        <w:pStyle w:val="Heading2"/>
        <w:rPr>
          <w:rFonts w:ascii="Times New Roman" w:hAnsi="Times New Roman" w:cs="Times New Roman"/>
          <w:szCs w:val="24"/>
        </w:rPr>
      </w:pPr>
      <w:bookmarkStart w:id="125" w:name="_Toc24012811"/>
      <w:bookmarkStart w:id="126" w:name="_Toc333308952"/>
      <w:r w:rsidRPr="0021597D">
        <w:rPr>
          <w:rFonts w:ascii="Times New Roman" w:hAnsi="Times New Roman" w:cs="Times New Roman"/>
          <w:szCs w:val="24"/>
        </w:rPr>
        <w:t>3.3 RESEARCH STRATEGY</w:t>
      </w:r>
      <w:bookmarkEnd w:id="125"/>
      <w:bookmarkEnd w:id="126"/>
    </w:p>
    <w:p w14:paraId="40E3EA7F" w14:textId="1A5D6ABB" w:rsidR="00C20770" w:rsidRPr="0021597D" w:rsidRDefault="00C20770" w:rsidP="00DE268A">
      <w:r w:rsidRPr="0021597D">
        <w:t>Carrie (2007), discussed three (3) basic research strategies. They are quantitative, qualitative and mixed research method. The choice of a research</w:t>
      </w:r>
      <w:r w:rsidR="006E4A2A" w:rsidRPr="0021597D">
        <w:t xml:space="preserve"> strategy </w:t>
      </w:r>
      <w:r w:rsidRPr="0021597D">
        <w:t xml:space="preserve">depends on the type of data required for the study. There are basically two (2) forms of data. These are numerical data and textural data. </w:t>
      </w:r>
    </w:p>
    <w:p w14:paraId="02A7EA80" w14:textId="77777777" w:rsidR="00C20770" w:rsidRPr="0021597D" w:rsidRDefault="00C20770" w:rsidP="00DE268A">
      <w:r w:rsidRPr="0021597D">
        <w:t>Quantitative studies deal with numerical data whiles textural data and normally used for qualitative research. The mixed research method uses both numerical and textural data as it combines the strengths of both quantitative and qualitative research. The quantitative research is specifically used for survey and experiment researches as it builds upon existing theories (</w:t>
      </w:r>
      <w:proofErr w:type="spellStart"/>
      <w:r w:rsidRPr="0021597D">
        <w:t>Leedy</w:t>
      </w:r>
      <w:proofErr w:type="spellEnd"/>
      <w:r w:rsidRPr="0021597D">
        <w:t xml:space="preserve"> and </w:t>
      </w:r>
      <w:proofErr w:type="spellStart"/>
      <w:r w:rsidRPr="0021597D">
        <w:t>Ormod</w:t>
      </w:r>
      <w:proofErr w:type="spellEnd"/>
      <w:r w:rsidRPr="0021597D">
        <w:t xml:space="preserve">, 2001). </w:t>
      </w:r>
    </w:p>
    <w:p w14:paraId="7EDBD43D" w14:textId="6444F8C3" w:rsidR="00C20770" w:rsidRPr="0021597D" w:rsidRDefault="00C20770" w:rsidP="0021597D">
      <w:pPr>
        <w:spacing w:after="0"/>
        <w:rPr>
          <w:rFonts w:cs="Times New Roman"/>
          <w:szCs w:val="24"/>
        </w:rPr>
      </w:pPr>
      <w:r w:rsidRPr="0021597D">
        <w:rPr>
          <w:rFonts w:cs="Times New Roman"/>
          <w:szCs w:val="24"/>
        </w:rPr>
        <w:t>From the above description, the quantitative research</w:t>
      </w:r>
      <w:r w:rsidR="006E4A2A" w:rsidRPr="0021597D">
        <w:rPr>
          <w:rFonts w:cs="Times New Roman"/>
          <w:szCs w:val="24"/>
        </w:rPr>
        <w:t xml:space="preserve"> strategy</w:t>
      </w:r>
      <w:r w:rsidRPr="0021597D">
        <w:rPr>
          <w:rFonts w:cs="Times New Roman"/>
          <w:szCs w:val="24"/>
        </w:rPr>
        <w:t xml:space="preserve"> was deemed most suitable for the study. This is because, this study utilized numerical data and mathematical tools for the analysis which are significant features of quantitative research.</w:t>
      </w:r>
    </w:p>
    <w:p w14:paraId="67F86FBF" w14:textId="77777777" w:rsidR="00C20770" w:rsidRPr="0021597D" w:rsidRDefault="00C20770" w:rsidP="0021597D">
      <w:pPr>
        <w:spacing w:after="0"/>
        <w:rPr>
          <w:rFonts w:cs="Times New Roman"/>
          <w:szCs w:val="24"/>
        </w:rPr>
      </w:pPr>
    </w:p>
    <w:p w14:paraId="18BA52A7" w14:textId="7C47946E" w:rsidR="007C43EB" w:rsidRPr="0021597D" w:rsidRDefault="00DE268A" w:rsidP="0021597D">
      <w:pPr>
        <w:pStyle w:val="Heading2"/>
        <w:rPr>
          <w:rFonts w:ascii="Times New Roman" w:hAnsi="Times New Roman" w:cs="Times New Roman"/>
          <w:szCs w:val="24"/>
        </w:rPr>
      </w:pPr>
      <w:bookmarkStart w:id="127" w:name="_Toc19477700"/>
      <w:bookmarkStart w:id="128" w:name="_Toc24012812"/>
      <w:bookmarkStart w:id="129" w:name="_Toc333308953"/>
      <w:r w:rsidRPr="0021597D">
        <w:rPr>
          <w:rFonts w:ascii="Times New Roman" w:hAnsi="Times New Roman" w:cs="Times New Roman"/>
          <w:szCs w:val="24"/>
        </w:rPr>
        <w:t>3.4 POPULATION OF THE STUDY</w:t>
      </w:r>
      <w:bookmarkEnd w:id="127"/>
      <w:bookmarkEnd w:id="128"/>
      <w:bookmarkEnd w:id="129"/>
      <w:r w:rsidRPr="0021597D">
        <w:rPr>
          <w:rFonts w:ascii="Times New Roman" w:hAnsi="Times New Roman" w:cs="Times New Roman"/>
          <w:szCs w:val="24"/>
        </w:rPr>
        <w:t xml:space="preserve"> </w:t>
      </w:r>
    </w:p>
    <w:p w14:paraId="3F01A291" w14:textId="0CD134E1" w:rsidR="007C43EB" w:rsidRPr="0021597D" w:rsidRDefault="007C43EB" w:rsidP="0021597D">
      <w:pPr>
        <w:spacing w:after="0"/>
        <w:rPr>
          <w:rFonts w:cs="Times New Roman"/>
          <w:szCs w:val="24"/>
        </w:rPr>
      </w:pPr>
      <w:r w:rsidRPr="0021597D">
        <w:rPr>
          <w:rFonts w:cs="Times New Roman"/>
          <w:szCs w:val="24"/>
        </w:rPr>
        <w:t>The population of the study entails set of individuals who share or exhibit similar characteristics which are of great interest to the researcher (Creswell, 2003; Morgan, 1997).</w:t>
      </w:r>
      <w:r w:rsidR="00106CE0" w:rsidRPr="0021597D">
        <w:rPr>
          <w:rFonts w:cs="Times New Roman"/>
          <w:szCs w:val="24"/>
        </w:rPr>
        <w:t xml:space="preserve"> The population of the study consisted of Charismatic churches registered in the </w:t>
      </w:r>
      <w:proofErr w:type="spellStart"/>
      <w:r w:rsidR="00106CE0" w:rsidRPr="0021597D">
        <w:rPr>
          <w:rFonts w:cs="Times New Roman"/>
          <w:szCs w:val="24"/>
        </w:rPr>
        <w:t>Obuasi</w:t>
      </w:r>
      <w:proofErr w:type="spellEnd"/>
      <w:r w:rsidR="00106CE0" w:rsidRPr="0021597D">
        <w:rPr>
          <w:rFonts w:cs="Times New Roman"/>
          <w:szCs w:val="24"/>
        </w:rPr>
        <w:t xml:space="preserve"> Municipality.</w:t>
      </w:r>
      <w:r w:rsidRPr="0021597D">
        <w:rPr>
          <w:rFonts w:cs="Times New Roman"/>
          <w:szCs w:val="24"/>
        </w:rPr>
        <w:t xml:space="preserve"> </w:t>
      </w:r>
      <w:r w:rsidR="00A834DC" w:rsidRPr="0021597D">
        <w:rPr>
          <w:rFonts w:cs="Times New Roman"/>
          <w:szCs w:val="24"/>
        </w:rPr>
        <w:t xml:space="preserve">As at </w:t>
      </w:r>
      <w:r w:rsidR="009335EC" w:rsidRPr="0021597D">
        <w:rPr>
          <w:rFonts w:cs="Times New Roman"/>
          <w:szCs w:val="24"/>
        </w:rPr>
        <w:t>the time of study, there were 227 Charismatic</w:t>
      </w:r>
      <w:r w:rsidR="00A834DC" w:rsidRPr="0021597D">
        <w:rPr>
          <w:rFonts w:cs="Times New Roman"/>
          <w:szCs w:val="24"/>
        </w:rPr>
        <w:t xml:space="preserve"> registered </w:t>
      </w:r>
      <w:r w:rsidR="000956CD" w:rsidRPr="0021597D">
        <w:rPr>
          <w:rFonts w:cs="Times New Roman"/>
          <w:szCs w:val="24"/>
        </w:rPr>
        <w:t xml:space="preserve">churches in the </w:t>
      </w:r>
      <w:proofErr w:type="spellStart"/>
      <w:r w:rsidR="000956CD" w:rsidRPr="0021597D">
        <w:rPr>
          <w:rFonts w:cs="Times New Roman"/>
          <w:szCs w:val="24"/>
        </w:rPr>
        <w:t>Obuasi</w:t>
      </w:r>
      <w:proofErr w:type="spellEnd"/>
      <w:r w:rsidR="000956CD" w:rsidRPr="0021597D">
        <w:rPr>
          <w:rFonts w:cs="Times New Roman"/>
          <w:szCs w:val="24"/>
        </w:rPr>
        <w:t xml:space="preserve"> Mun</w:t>
      </w:r>
      <w:r w:rsidR="009335EC" w:rsidRPr="0021597D">
        <w:rPr>
          <w:rFonts w:cs="Times New Roman"/>
          <w:szCs w:val="24"/>
        </w:rPr>
        <w:t>icipality according to Christian</w:t>
      </w:r>
      <w:r w:rsidR="000956CD" w:rsidRPr="0021597D">
        <w:rPr>
          <w:rFonts w:cs="Times New Roman"/>
          <w:szCs w:val="24"/>
        </w:rPr>
        <w:t xml:space="preserve"> Council</w:t>
      </w:r>
      <w:r w:rsidR="009335EC" w:rsidRPr="0021597D">
        <w:rPr>
          <w:rFonts w:cs="Times New Roman"/>
          <w:szCs w:val="24"/>
        </w:rPr>
        <w:t xml:space="preserve"> of Churches, </w:t>
      </w:r>
      <w:proofErr w:type="spellStart"/>
      <w:r w:rsidR="009335EC" w:rsidRPr="0021597D">
        <w:rPr>
          <w:rFonts w:cs="Times New Roman"/>
          <w:szCs w:val="24"/>
        </w:rPr>
        <w:t>Obuasi</w:t>
      </w:r>
      <w:proofErr w:type="spellEnd"/>
      <w:r w:rsidR="009335EC" w:rsidRPr="0021597D">
        <w:rPr>
          <w:rFonts w:cs="Times New Roman"/>
          <w:szCs w:val="24"/>
        </w:rPr>
        <w:t xml:space="preserve"> Metropolis</w:t>
      </w:r>
      <w:r w:rsidR="000956CD" w:rsidRPr="0021597D">
        <w:rPr>
          <w:rFonts w:cs="Times New Roman"/>
          <w:szCs w:val="24"/>
        </w:rPr>
        <w:t xml:space="preserve">. </w:t>
      </w:r>
    </w:p>
    <w:p w14:paraId="3CC65C9C" w14:textId="46B1A7EC" w:rsidR="007C43EB" w:rsidRPr="0021597D" w:rsidRDefault="00DE268A" w:rsidP="0021597D">
      <w:pPr>
        <w:pStyle w:val="Heading2"/>
        <w:rPr>
          <w:rFonts w:ascii="Times New Roman" w:hAnsi="Times New Roman" w:cs="Times New Roman"/>
          <w:szCs w:val="24"/>
        </w:rPr>
      </w:pPr>
      <w:bookmarkStart w:id="130" w:name="_Toc19477701"/>
      <w:bookmarkStart w:id="131" w:name="_Toc24012813"/>
      <w:bookmarkStart w:id="132" w:name="_Toc333308954"/>
      <w:r w:rsidRPr="0021597D">
        <w:rPr>
          <w:rFonts w:ascii="Times New Roman" w:hAnsi="Times New Roman" w:cs="Times New Roman"/>
          <w:szCs w:val="24"/>
        </w:rPr>
        <w:lastRenderedPageBreak/>
        <w:t>3.5</w:t>
      </w:r>
      <w:r>
        <w:rPr>
          <w:rFonts w:ascii="Times New Roman" w:hAnsi="Times New Roman" w:cs="Times New Roman"/>
          <w:szCs w:val="24"/>
        </w:rPr>
        <w:t xml:space="preserve"> </w:t>
      </w:r>
      <w:r w:rsidRPr="0021597D">
        <w:rPr>
          <w:rFonts w:ascii="Times New Roman" w:hAnsi="Times New Roman" w:cs="Times New Roman"/>
          <w:szCs w:val="24"/>
        </w:rPr>
        <w:t xml:space="preserve">SAMPLING </w:t>
      </w:r>
      <w:bookmarkEnd w:id="130"/>
      <w:r w:rsidRPr="0021597D">
        <w:rPr>
          <w:rFonts w:ascii="Times New Roman" w:hAnsi="Times New Roman" w:cs="Times New Roman"/>
          <w:szCs w:val="24"/>
        </w:rPr>
        <w:t>SIZE AND SAMPLING TECHNIQUE</w:t>
      </w:r>
      <w:bookmarkEnd w:id="131"/>
      <w:bookmarkEnd w:id="132"/>
    </w:p>
    <w:p w14:paraId="2C631AB5" w14:textId="4F684E1C" w:rsidR="00106CE0" w:rsidRPr="0021597D" w:rsidRDefault="00420CF1" w:rsidP="0021597D">
      <w:pPr>
        <w:spacing w:after="0"/>
        <w:rPr>
          <w:rFonts w:cs="Times New Roman"/>
          <w:szCs w:val="24"/>
        </w:rPr>
      </w:pPr>
      <w:r w:rsidRPr="0021597D">
        <w:rPr>
          <w:rFonts w:cs="Times New Roman"/>
          <w:szCs w:val="24"/>
        </w:rPr>
        <w:t>Sample is a fragment of a masses or universe of a population. It is a standard language in research which express that the high the size of the sample, the higher the relentless reliability and unwavering validity in the result and the opposite as well</w:t>
      </w:r>
      <w:r w:rsidR="007C43EB" w:rsidRPr="0021597D">
        <w:rPr>
          <w:rFonts w:cs="Times New Roman"/>
          <w:szCs w:val="24"/>
        </w:rPr>
        <w:t xml:space="preserve"> (Creswell, 2003; Tailor, 2005). </w:t>
      </w:r>
      <w:r w:rsidR="00720F54" w:rsidRPr="0021597D">
        <w:rPr>
          <w:rFonts w:cs="Times New Roman"/>
          <w:szCs w:val="24"/>
        </w:rPr>
        <w:t xml:space="preserve">The study utilized the convenient sampling technique in data collection. With the convenient sampling technique, respondents were contacted based on their availability and reediness to participate in the study. Using the convenient sampling technique, the </w:t>
      </w:r>
      <w:r w:rsidR="007C43EB" w:rsidRPr="0021597D">
        <w:rPr>
          <w:rFonts w:cs="Times New Roman"/>
          <w:szCs w:val="24"/>
        </w:rPr>
        <w:t>number of churches taken into consideration in relation to the churches was 10</w:t>
      </w:r>
      <w:r w:rsidR="000940B0" w:rsidRPr="0021597D">
        <w:rPr>
          <w:rFonts w:cs="Times New Roman"/>
          <w:szCs w:val="24"/>
        </w:rPr>
        <w:t xml:space="preserve"> out of the 227</w:t>
      </w:r>
      <w:r w:rsidR="000956CD" w:rsidRPr="0021597D">
        <w:rPr>
          <w:rFonts w:cs="Times New Roman"/>
          <w:szCs w:val="24"/>
        </w:rPr>
        <w:t xml:space="preserve"> registered </w:t>
      </w:r>
      <w:r w:rsidR="000940B0" w:rsidRPr="0021597D">
        <w:rPr>
          <w:rFonts w:cs="Times New Roman"/>
          <w:szCs w:val="24"/>
        </w:rPr>
        <w:t xml:space="preserve">Charismatic </w:t>
      </w:r>
      <w:r w:rsidR="000956CD" w:rsidRPr="0021597D">
        <w:rPr>
          <w:rFonts w:cs="Times New Roman"/>
          <w:szCs w:val="24"/>
        </w:rPr>
        <w:t>churches</w:t>
      </w:r>
      <w:r w:rsidR="007C43EB" w:rsidRPr="0021597D">
        <w:rPr>
          <w:rFonts w:cs="Times New Roman"/>
          <w:szCs w:val="24"/>
        </w:rPr>
        <w:t>. In view of this, 5 officials from each of the church</w:t>
      </w:r>
      <w:r w:rsidR="000940B0" w:rsidRPr="0021597D">
        <w:rPr>
          <w:rFonts w:cs="Times New Roman"/>
          <w:szCs w:val="24"/>
        </w:rPr>
        <w:t>es</w:t>
      </w:r>
      <w:r w:rsidR="007C43EB" w:rsidRPr="0021597D">
        <w:rPr>
          <w:rFonts w:cs="Times New Roman"/>
          <w:szCs w:val="24"/>
        </w:rPr>
        <w:t xml:space="preserve"> were sampled making a total of 50 church </w:t>
      </w:r>
      <w:r w:rsidR="004342DE" w:rsidRPr="0021597D">
        <w:rPr>
          <w:rFonts w:cs="Times New Roman"/>
          <w:szCs w:val="24"/>
        </w:rPr>
        <w:t>personnel</w:t>
      </w:r>
      <w:r w:rsidR="007C43EB" w:rsidRPr="0021597D">
        <w:rPr>
          <w:rFonts w:cs="Times New Roman"/>
          <w:szCs w:val="24"/>
        </w:rPr>
        <w:t xml:space="preserve">. </w:t>
      </w:r>
      <w:r w:rsidR="004342DE" w:rsidRPr="0021597D">
        <w:rPr>
          <w:rFonts w:cs="Times New Roman"/>
          <w:szCs w:val="24"/>
        </w:rPr>
        <w:t>Therefore,</w:t>
      </w:r>
      <w:r w:rsidR="007C43EB" w:rsidRPr="0021597D">
        <w:rPr>
          <w:rFonts w:cs="Times New Roman"/>
          <w:szCs w:val="24"/>
        </w:rPr>
        <w:t xml:space="preserve"> the sample size for the study was 50. The researcher arrived at a sample size based on the Roscoe (1975) rule of thumb for determining a sample size in </w:t>
      </w:r>
      <w:r w:rsidR="004342DE" w:rsidRPr="0021597D">
        <w:rPr>
          <w:rFonts w:cs="Times New Roman"/>
          <w:szCs w:val="24"/>
        </w:rPr>
        <w:t>behavioral</w:t>
      </w:r>
      <w:r w:rsidR="007C43EB" w:rsidRPr="0021597D">
        <w:rPr>
          <w:rFonts w:cs="Times New Roman"/>
          <w:szCs w:val="24"/>
        </w:rPr>
        <w:t xml:space="preserve"> research which states that a sample size greater than 30 and less than 500 is good enough for most studies.</w:t>
      </w:r>
      <w:r w:rsidR="003059F6" w:rsidRPr="0021597D">
        <w:rPr>
          <w:rFonts w:cs="Times New Roman"/>
          <w:szCs w:val="24"/>
        </w:rPr>
        <w:t xml:space="preserve"> </w:t>
      </w:r>
    </w:p>
    <w:p w14:paraId="59198DE8" w14:textId="77777777" w:rsidR="00BD01F7" w:rsidRPr="0021597D" w:rsidRDefault="00BD01F7" w:rsidP="0021597D">
      <w:pPr>
        <w:spacing w:after="0"/>
        <w:rPr>
          <w:rFonts w:cs="Times New Roman"/>
          <w:szCs w:val="24"/>
        </w:rPr>
      </w:pPr>
    </w:p>
    <w:p w14:paraId="57229346" w14:textId="26B555D6" w:rsidR="007C43EB" w:rsidRPr="00DE268A" w:rsidRDefault="00DE268A" w:rsidP="00DE268A">
      <w:pPr>
        <w:pStyle w:val="Heading2"/>
      </w:pPr>
      <w:bookmarkStart w:id="133" w:name="_Toc19477703"/>
      <w:bookmarkStart w:id="134" w:name="_Toc24012814"/>
      <w:bookmarkStart w:id="135" w:name="_Toc333308955"/>
      <w:r w:rsidRPr="00DE268A">
        <w:t>3.6</w:t>
      </w:r>
      <w:r>
        <w:t xml:space="preserve"> </w:t>
      </w:r>
      <w:r w:rsidRPr="00DE268A">
        <w:t>DATA COLLECTION METHOD</w:t>
      </w:r>
      <w:bookmarkEnd w:id="133"/>
      <w:bookmarkEnd w:id="134"/>
      <w:bookmarkEnd w:id="135"/>
      <w:r w:rsidRPr="00DE268A">
        <w:t xml:space="preserve">   </w:t>
      </w:r>
    </w:p>
    <w:p w14:paraId="6478BE91" w14:textId="77777777" w:rsidR="007C43EB" w:rsidRPr="0021597D" w:rsidRDefault="007C43EB" w:rsidP="00DE268A">
      <w:r w:rsidRPr="0021597D">
        <w:t>The researcher considered several data collection instruments and finally chose structured questionnaires. This was because questionnaires have the tendency to cover a wider area within a short time. Moreover, it is preferred in studies which adopt the quantitative research design approach. And this study is not an exception.</w:t>
      </w:r>
    </w:p>
    <w:p w14:paraId="64AF899C" w14:textId="6B690074" w:rsidR="007C43EB" w:rsidRPr="0021597D" w:rsidRDefault="007C43EB" w:rsidP="0021597D">
      <w:pPr>
        <w:spacing w:after="0"/>
        <w:rPr>
          <w:rFonts w:cs="Times New Roman"/>
          <w:szCs w:val="24"/>
        </w:rPr>
      </w:pPr>
      <w:r w:rsidRPr="0021597D">
        <w:rPr>
          <w:rFonts w:cs="Times New Roman"/>
          <w:szCs w:val="24"/>
        </w:rPr>
        <w:t>The questionnaires were distributed to the targeted respondents of the study. Two main measurement scales were adopted and used in the study. That is nominal and ordinal. In the nominal scale the variables that were affected include. Age group, marital status, education and the knowledge of project management were included. In the ordinal scale, a five-poin</w:t>
      </w:r>
      <w:r w:rsidR="00A33827" w:rsidRPr="0021597D">
        <w:rPr>
          <w:rFonts w:cs="Times New Roman"/>
          <w:szCs w:val="24"/>
        </w:rPr>
        <w:t>t scale was used where 5-implies</w:t>
      </w:r>
      <w:r w:rsidR="00DE268A">
        <w:rPr>
          <w:rFonts w:cs="Times New Roman"/>
          <w:szCs w:val="24"/>
        </w:rPr>
        <w:t xml:space="preserve"> </w:t>
      </w:r>
      <w:r w:rsidRPr="0021597D">
        <w:rPr>
          <w:rFonts w:cs="Times New Roman"/>
          <w:szCs w:val="24"/>
        </w:rPr>
        <w:t xml:space="preserve">strongly agree and 1-plies strongly disagree. </w:t>
      </w:r>
      <w:r w:rsidRPr="0021597D">
        <w:rPr>
          <w:rFonts w:cs="Times New Roman"/>
          <w:szCs w:val="24"/>
        </w:rPr>
        <w:lastRenderedPageBreak/>
        <w:t>The questionnaires</w:t>
      </w:r>
      <w:r w:rsidR="00847546" w:rsidRPr="0021597D">
        <w:rPr>
          <w:rFonts w:cs="Times New Roman"/>
          <w:szCs w:val="24"/>
        </w:rPr>
        <w:t xml:space="preserve"> </w:t>
      </w:r>
      <w:r w:rsidRPr="0021597D">
        <w:rPr>
          <w:rFonts w:cs="Times New Roman"/>
          <w:szCs w:val="24"/>
        </w:rPr>
        <w:t xml:space="preserve">were further grouped according to the objectives of the study for easily validity and identification  </w:t>
      </w:r>
    </w:p>
    <w:p w14:paraId="05BEFA19" w14:textId="77777777" w:rsidR="00BD01F7" w:rsidRPr="0021597D" w:rsidRDefault="00BD01F7" w:rsidP="0021597D">
      <w:pPr>
        <w:spacing w:after="0"/>
        <w:rPr>
          <w:rFonts w:cs="Times New Roman"/>
          <w:szCs w:val="24"/>
        </w:rPr>
      </w:pPr>
    </w:p>
    <w:p w14:paraId="3D3F1BC2" w14:textId="23BAA20B" w:rsidR="007C43EB" w:rsidRPr="0021597D" w:rsidRDefault="00E55A91" w:rsidP="0021597D">
      <w:pPr>
        <w:pStyle w:val="Heading2"/>
        <w:rPr>
          <w:rFonts w:ascii="Times New Roman" w:hAnsi="Times New Roman" w:cs="Times New Roman"/>
          <w:szCs w:val="24"/>
        </w:rPr>
      </w:pPr>
      <w:bookmarkStart w:id="136" w:name="_Toc24012815"/>
      <w:bookmarkStart w:id="137" w:name="_Toc333308956"/>
      <w:r w:rsidRPr="0021597D">
        <w:rPr>
          <w:rFonts w:ascii="Times New Roman" w:hAnsi="Times New Roman" w:cs="Times New Roman"/>
          <w:szCs w:val="24"/>
        </w:rPr>
        <w:t xml:space="preserve">3.7 </w:t>
      </w:r>
      <w:bookmarkStart w:id="138" w:name="_Toc19477704"/>
      <w:r w:rsidRPr="0021597D">
        <w:rPr>
          <w:rFonts w:ascii="Times New Roman" w:hAnsi="Times New Roman" w:cs="Times New Roman"/>
          <w:szCs w:val="24"/>
        </w:rPr>
        <w:t>DATA ANALYSIS TECHNIQUE</w:t>
      </w:r>
      <w:bookmarkEnd w:id="136"/>
      <w:bookmarkEnd w:id="138"/>
      <w:bookmarkEnd w:id="137"/>
    </w:p>
    <w:p w14:paraId="1716A37B" w14:textId="7AD998B4" w:rsidR="001039D2" w:rsidRPr="0021597D" w:rsidRDefault="001039D2" w:rsidP="0021597D">
      <w:pPr>
        <w:spacing w:after="0"/>
        <w:rPr>
          <w:rFonts w:cs="Times New Roman"/>
          <w:szCs w:val="24"/>
        </w:rPr>
      </w:pPr>
      <w:r w:rsidRPr="0021597D">
        <w:rPr>
          <w:rFonts w:cs="Times New Roman"/>
          <w:szCs w:val="24"/>
        </w:rPr>
        <w:t xml:space="preserve">Analysis of data is the way toward changing raw data into valuable outcome. The researcher adapted quantitative research plan strategy for the study (Creswell, 2003; Tailor, 2005). This makes statistical analysis vital in this research. </w:t>
      </w:r>
      <w:r w:rsidR="00B6335B" w:rsidRPr="0021597D">
        <w:rPr>
          <w:rFonts w:cs="Times New Roman"/>
          <w:szCs w:val="24"/>
        </w:rPr>
        <w:t>Consequently,</w:t>
      </w:r>
      <w:r w:rsidRPr="0021597D">
        <w:rPr>
          <w:rFonts w:cs="Times New Roman"/>
          <w:szCs w:val="24"/>
        </w:rPr>
        <w:t xml:space="preserve"> Statistical Package for Social Sciences (SPSS 20) will be adapted to break down the field information. This will be executed with the guide of Microsoft Excel. The field information </w:t>
      </w:r>
      <w:r w:rsidR="00106CE0" w:rsidRPr="0021597D">
        <w:rPr>
          <w:rFonts w:cs="Times New Roman"/>
          <w:szCs w:val="24"/>
        </w:rPr>
        <w:t>was</w:t>
      </w:r>
      <w:r w:rsidRPr="0021597D">
        <w:rPr>
          <w:rFonts w:cs="Times New Roman"/>
          <w:szCs w:val="24"/>
        </w:rPr>
        <w:t xml:space="preserve"> enough validated to expel potential omissions, blunders, irregularities, and non-response. Descriptive statistics </w:t>
      </w:r>
      <w:r w:rsidR="008F0589" w:rsidRPr="0021597D">
        <w:rPr>
          <w:rFonts w:cs="Times New Roman"/>
          <w:szCs w:val="24"/>
        </w:rPr>
        <w:t xml:space="preserve">such as means, standard deviations </w:t>
      </w:r>
      <w:r w:rsidRPr="0021597D">
        <w:rPr>
          <w:rFonts w:cs="Times New Roman"/>
          <w:szCs w:val="24"/>
        </w:rPr>
        <w:t>and frequencies</w:t>
      </w:r>
      <w:r w:rsidR="008F0589" w:rsidRPr="0021597D">
        <w:rPr>
          <w:rFonts w:cs="Times New Roman"/>
          <w:szCs w:val="24"/>
        </w:rPr>
        <w:t xml:space="preserve"> were used tools for analysis</w:t>
      </w:r>
      <w:r w:rsidRPr="0021597D">
        <w:rPr>
          <w:rFonts w:cs="Times New Roman"/>
          <w:szCs w:val="24"/>
        </w:rPr>
        <w:t>. The outcomes were exhibited utilizing tables and graphs. The discoveries were additionally talked about with recently done researches (</w:t>
      </w:r>
      <w:proofErr w:type="spellStart"/>
      <w:r w:rsidRPr="0021597D">
        <w:rPr>
          <w:rFonts w:cs="Times New Roman"/>
          <w:szCs w:val="24"/>
        </w:rPr>
        <w:t>Sakara</w:t>
      </w:r>
      <w:proofErr w:type="spellEnd"/>
      <w:r w:rsidRPr="0021597D">
        <w:rPr>
          <w:rFonts w:cs="Times New Roman"/>
          <w:szCs w:val="24"/>
        </w:rPr>
        <w:t>, 2000).</w:t>
      </w:r>
    </w:p>
    <w:p w14:paraId="0A8D3F8B" w14:textId="77777777" w:rsidR="00BD01F7" w:rsidRPr="0021597D" w:rsidRDefault="00BD01F7" w:rsidP="0021597D">
      <w:pPr>
        <w:spacing w:after="0"/>
        <w:rPr>
          <w:rFonts w:cs="Times New Roman"/>
          <w:szCs w:val="24"/>
        </w:rPr>
      </w:pPr>
    </w:p>
    <w:p w14:paraId="065DD283" w14:textId="09834220" w:rsidR="007C43EB" w:rsidRPr="0021597D" w:rsidRDefault="00E55A91" w:rsidP="0021597D">
      <w:pPr>
        <w:pStyle w:val="Heading2"/>
        <w:rPr>
          <w:rFonts w:ascii="Times New Roman" w:hAnsi="Times New Roman" w:cs="Times New Roman"/>
          <w:szCs w:val="24"/>
        </w:rPr>
      </w:pPr>
      <w:bookmarkStart w:id="139" w:name="_Toc19477705"/>
      <w:bookmarkStart w:id="140" w:name="_Toc24012816"/>
      <w:bookmarkStart w:id="141" w:name="_Toc333308957"/>
      <w:r w:rsidRPr="0021597D">
        <w:rPr>
          <w:rFonts w:ascii="Times New Roman" w:hAnsi="Times New Roman" w:cs="Times New Roman"/>
          <w:szCs w:val="24"/>
        </w:rPr>
        <w:t>3.8</w:t>
      </w:r>
      <w:r>
        <w:rPr>
          <w:rFonts w:ascii="Times New Roman" w:hAnsi="Times New Roman" w:cs="Times New Roman"/>
          <w:szCs w:val="24"/>
        </w:rPr>
        <w:t xml:space="preserve"> </w:t>
      </w:r>
      <w:r w:rsidRPr="0021597D">
        <w:rPr>
          <w:rFonts w:ascii="Times New Roman" w:hAnsi="Times New Roman" w:cs="Times New Roman"/>
          <w:szCs w:val="24"/>
        </w:rPr>
        <w:t>ETHICAL CONSIDERATIONS</w:t>
      </w:r>
      <w:bookmarkEnd w:id="139"/>
      <w:bookmarkEnd w:id="140"/>
      <w:bookmarkEnd w:id="141"/>
      <w:r w:rsidRPr="0021597D">
        <w:rPr>
          <w:rFonts w:ascii="Times New Roman" w:hAnsi="Times New Roman" w:cs="Times New Roman"/>
          <w:szCs w:val="24"/>
        </w:rPr>
        <w:t xml:space="preserve"> </w:t>
      </w:r>
    </w:p>
    <w:p w14:paraId="5861AD9A" w14:textId="66D826C2" w:rsidR="007C43EB" w:rsidRPr="0021597D" w:rsidRDefault="007C43EB" w:rsidP="0021597D">
      <w:pPr>
        <w:pStyle w:val="Default"/>
        <w:spacing w:line="480" w:lineRule="auto"/>
        <w:jc w:val="both"/>
        <w:rPr>
          <w:color w:val="auto"/>
        </w:rPr>
      </w:pPr>
      <w:r w:rsidRPr="0021597D">
        <w:rPr>
          <w:color w:val="auto"/>
        </w:rPr>
        <w:t xml:space="preserve">Research ethics relates to how to formulate and clarify a research topic, design a research and gain access, collect data, process and store data, </w:t>
      </w:r>
      <w:r w:rsidR="00106CE0" w:rsidRPr="0021597D">
        <w:rPr>
          <w:color w:val="auto"/>
        </w:rPr>
        <w:t>analyse</w:t>
      </w:r>
      <w:r w:rsidRPr="0021597D">
        <w:rPr>
          <w:color w:val="auto"/>
        </w:rPr>
        <w:t xml:space="preserve"> data and write up research findings in a moral and responsible way </w:t>
      </w:r>
      <w:sdt>
        <w:sdtPr>
          <w:rPr>
            <w:color w:val="auto"/>
          </w:rPr>
          <w:id w:val="-983387689"/>
          <w:citation/>
        </w:sdtPr>
        <w:sdtContent>
          <w:r w:rsidRPr="0021597D">
            <w:rPr>
              <w:color w:val="auto"/>
            </w:rPr>
            <w:fldChar w:fldCharType="begin"/>
          </w:r>
          <w:r w:rsidRPr="0021597D">
            <w:rPr>
              <w:color w:val="auto"/>
            </w:rPr>
            <w:instrText xml:space="preserve"> CITATION Sau09 \l 1033 </w:instrText>
          </w:r>
          <w:r w:rsidRPr="0021597D">
            <w:rPr>
              <w:color w:val="auto"/>
            </w:rPr>
            <w:fldChar w:fldCharType="separate"/>
          </w:r>
          <w:r w:rsidRPr="0021597D">
            <w:rPr>
              <w:noProof/>
              <w:color w:val="auto"/>
            </w:rPr>
            <w:t>(Saunders, Lewis, &amp; Thornhill A., 2009)</w:t>
          </w:r>
          <w:r w:rsidRPr="0021597D">
            <w:rPr>
              <w:color w:val="auto"/>
            </w:rPr>
            <w:fldChar w:fldCharType="end"/>
          </w:r>
        </w:sdtContent>
      </w:sdt>
      <w:r w:rsidRPr="0021597D">
        <w:rPr>
          <w:color w:val="auto"/>
        </w:rPr>
        <w:t xml:space="preserve">. Whether colleagues, respondents, assistants, or people in positions of authority are involved, ethical concerns in the field is inevitable </w:t>
      </w:r>
      <w:sdt>
        <w:sdtPr>
          <w:rPr>
            <w:color w:val="auto"/>
          </w:rPr>
          <w:id w:val="1583879173"/>
          <w:citation/>
        </w:sdtPr>
        <w:sdtContent>
          <w:r w:rsidRPr="0021597D">
            <w:rPr>
              <w:color w:val="auto"/>
            </w:rPr>
            <w:fldChar w:fldCharType="begin"/>
          </w:r>
          <w:r w:rsidRPr="0021597D">
            <w:rPr>
              <w:color w:val="auto"/>
            </w:rPr>
            <w:instrText xml:space="preserve"> CITATION Per06 \l 1033 </w:instrText>
          </w:r>
          <w:r w:rsidRPr="0021597D">
            <w:rPr>
              <w:color w:val="auto"/>
            </w:rPr>
            <w:fldChar w:fldCharType="separate"/>
          </w:r>
          <w:r w:rsidRPr="0021597D">
            <w:rPr>
              <w:noProof/>
              <w:color w:val="auto"/>
            </w:rPr>
            <w:t>(Perecman &amp; Curran, 2006)</w:t>
          </w:r>
          <w:r w:rsidRPr="0021597D">
            <w:rPr>
              <w:color w:val="auto"/>
            </w:rPr>
            <w:fldChar w:fldCharType="end"/>
          </w:r>
        </w:sdtContent>
      </w:sdt>
      <w:r w:rsidRPr="0021597D">
        <w:rPr>
          <w:color w:val="auto"/>
        </w:rPr>
        <w:t xml:space="preserve">. </w:t>
      </w:r>
      <w:r w:rsidRPr="0021597D">
        <w:rPr>
          <w:rFonts w:eastAsia="TimesNewRoman"/>
          <w:color w:val="auto"/>
        </w:rPr>
        <w:t xml:space="preserve">In line with </w:t>
      </w:r>
      <w:proofErr w:type="spellStart"/>
      <w:r w:rsidRPr="0021597D">
        <w:rPr>
          <w:rFonts w:eastAsia="TimesNewRoman"/>
          <w:color w:val="auto"/>
        </w:rPr>
        <w:t>Mugenda</w:t>
      </w:r>
      <w:proofErr w:type="spellEnd"/>
      <w:r w:rsidRPr="0021597D">
        <w:rPr>
          <w:rFonts w:eastAsia="TimesNewRoman"/>
          <w:color w:val="auto"/>
        </w:rPr>
        <w:t xml:space="preserve"> and </w:t>
      </w:r>
      <w:proofErr w:type="spellStart"/>
      <w:r w:rsidRPr="0021597D">
        <w:rPr>
          <w:rFonts w:eastAsia="TimesNewRoman"/>
          <w:color w:val="auto"/>
        </w:rPr>
        <w:t>Mugenda</w:t>
      </w:r>
      <w:proofErr w:type="spellEnd"/>
      <w:r w:rsidRPr="0021597D">
        <w:rPr>
          <w:rFonts w:eastAsia="TimesNewRoman"/>
          <w:color w:val="auto"/>
        </w:rPr>
        <w:t xml:space="preserve"> (2003) who stated that researchers should avoid physical or psychological harm to the participants, the questionnaire was designed such that personal information about the respondent remains anonymous and information obtained from the respondents in the process of the whole research was kept confidential.</w:t>
      </w:r>
    </w:p>
    <w:p w14:paraId="364DC7C2" w14:textId="77777777" w:rsidR="007C43EB" w:rsidRPr="00E55A91" w:rsidRDefault="007C43EB" w:rsidP="00E55A91">
      <w:pPr>
        <w:pStyle w:val="Heading1"/>
      </w:pPr>
      <w:bookmarkStart w:id="142" w:name="_Toc19477706"/>
      <w:bookmarkStart w:id="143" w:name="_Toc24012817"/>
      <w:bookmarkStart w:id="144" w:name="_Toc333308958"/>
      <w:r w:rsidRPr="00E55A91">
        <w:lastRenderedPageBreak/>
        <w:t>CHAPTER FOUR</w:t>
      </w:r>
      <w:bookmarkEnd w:id="142"/>
      <w:bookmarkEnd w:id="143"/>
      <w:bookmarkEnd w:id="144"/>
    </w:p>
    <w:p w14:paraId="60F53D02" w14:textId="77777777" w:rsidR="007C43EB" w:rsidRPr="00E55A91" w:rsidRDefault="007C43EB" w:rsidP="00E55A91">
      <w:pPr>
        <w:pStyle w:val="Heading1"/>
      </w:pPr>
      <w:bookmarkStart w:id="145" w:name="_Toc19477707"/>
      <w:bookmarkStart w:id="146" w:name="_Toc24012818"/>
      <w:bookmarkStart w:id="147" w:name="_Toc333308959"/>
      <w:r w:rsidRPr="00E55A91">
        <w:t>ANALYSIS AND DISCUSSION OF RESULTS</w:t>
      </w:r>
      <w:bookmarkEnd w:id="145"/>
      <w:bookmarkEnd w:id="146"/>
      <w:bookmarkEnd w:id="147"/>
    </w:p>
    <w:p w14:paraId="3B326645" w14:textId="767BEAF2" w:rsidR="007C43EB" w:rsidRPr="0021597D" w:rsidRDefault="004A46BD" w:rsidP="0021597D">
      <w:pPr>
        <w:pStyle w:val="Heading2"/>
        <w:rPr>
          <w:rFonts w:ascii="Times New Roman" w:hAnsi="Times New Roman" w:cs="Times New Roman"/>
          <w:szCs w:val="24"/>
        </w:rPr>
      </w:pPr>
      <w:bookmarkStart w:id="148" w:name="_Toc19477708"/>
      <w:bookmarkStart w:id="149" w:name="_Toc24012819"/>
      <w:bookmarkStart w:id="150" w:name="_Toc333308960"/>
      <w:r w:rsidRPr="0021597D">
        <w:rPr>
          <w:rFonts w:ascii="Times New Roman" w:hAnsi="Times New Roman" w:cs="Times New Roman"/>
          <w:szCs w:val="24"/>
        </w:rPr>
        <w:t>4.1</w:t>
      </w:r>
      <w:r w:rsidR="00E55A91">
        <w:rPr>
          <w:rFonts w:ascii="Times New Roman" w:hAnsi="Times New Roman" w:cs="Times New Roman"/>
          <w:szCs w:val="24"/>
        </w:rPr>
        <w:t xml:space="preserve"> </w:t>
      </w:r>
      <w:r w:rsidR="007C43EB" w:rsidRPr="0021597D">
        <w:rPr>
          <w:rFonts w:ascii="Times New Roman" w:hAnsi="Times New Roman" w:cs="Times New Roman"/>
          <w:szCs w:val="24"/>
        </w:rPr>
        <w:t>INTRODUCTION</w:t>
      </w:r>
      <w:bookmarkEnd w:id="148"/>
      <w:bookmarkEnd w:id="149"/>
      <w:bookmarkEnd w:id="150"/>
      <w:r w:rsidR="007C43EB" w:rsidRPr="0021597D">
        <w:rPr>
          <w:rFonts w:ascii="Times New Roman" w:hAnsi="Times New Roman" w:cs="Times New Roman"/>
          <w:szCs w:val="24"/>
        </w:rPr>
        <w:t xml:space="preserve"> </w:t>
      </w:r>
    </w:p>
    <w:p w14:paraId="178A382A" w14:textId="63AC21DD" w:rsidR="007C43EB" w:rsidRPr="0021597D" w:rsidRDefault="007C43EB" w:rsidP="0021597D">
      <w:pPr>
        <w:spacing w:after="0"/>
        <w:rPr>
          <w:rFonts w:cs="Times New Roman"/>
          <w:szCs w:val="24"/>
        </w:rPr>
      </w:pPr>
      <w:r w:rsidRPr="0021597D">
        <w:rPr>
          <w:rFonts w:cs="Times New Roman"/>
          <w:bCs/>
          <w:szCs w:val="24"/>
        </w:rPr>
        <w:t>The main aim of this study is to devel</w:t>
      </w:r>
      <w:r w:rsidR="00D950DC" w:rsidRPr="0021597D">
        <w:rPr>
          <w:rFonts w:cs="Times New Roman"/>
          <w:bCs/>
          <w:szCs w:val="24"/>
        </w:rPr>
        <w:t>op effective planning practices</w:t>
      </w:r>
      <w:r w:rsidRPr="0021597D">
        <w:rPr>
          <w:rFonts w:cs="Times New Roman"/>
          <w:bCs/>
          <w:szCs w:val="24"/>
        </w:rPr>
        <w:t xml:space="preserve"> in Congregational Chapel Buildings projects.</w:t>
      </w:r>
      <w:r w:rsidRPr="0021597D">
        <w:rPr>
          <w:rFonts w:cs="Times New Roman"/>
          <w:szCs w:val="24"/>
        </w:rPr>
        <w:t xml:space="preserve"> This section of the thesis takes into consideration the analysis of the data and discussion of results from the analysis. The discussion will be based on the objectives of the study. This chapter basically, discusses how the study answered the research questions and its implications. That is, </w:t>
      </w:r>
      <w:r w:rsidR="00D950DC" w:rsidRPr="0021597D">
        <w:rPr>
          <w:rFonts w:cs="Times New Roman"/>
          <w:szCs w:val="24"/>
        </w:rPr>
        <w:t>to establish planning practices</w:t>
      </w:r>
      <w:r w:rsidRPr="0021597D">
        <w:rPr>
          <w:rFonts w:cs="Times New Roman"/>
          <w:szCs w:val="24"/>
        </w:rPr>
        <w:t xml:space="preserve"> followed by churches in the construction of chapel projects; </w:t>
      </w:r>
      <w:r w:rsidR="00D950DC" w:rsidRPr="0021597D">
        <w:rPr>
          <w:rFonts w:cs="Times New Roman"/>
          <w:szCs w:val="24"/>
        </w:rPr>
        <w:t>identify the planning Practices</w:t>
      </w:r>
      <w:r w:rsidRPr="0021597D">
        <w:rPr>
          <w:rFonts w:cs="Times New Roman"/>
          <w:szCs w:val="24"/>
        </w:rPr>
        <w:t xml:space="preserve"> currently adopted by Churches in the construction of Chapels; examine the challeng</w:t>
      </w:r>
      <w:r w:rsidR="00D950DC" w:rsidRPr="0021597D">
        <w:rPr>
          <w:rFonts w:cs="Times New Roman"/>
          <w:szCs w:val="24"/>
        </w:rPr>
        <w:t>es confronting planning Practices</w:t>
      </w:r>
      <w:r w:rsidRPr="0021597D">
        <w:rPr>
          <w:rFonts w:cs="Times New Roman"/>
          <w:szCs w:val="24"/>
        </w:rPr>
        <w:t xml:space="preserve"> in the construction of Chapels and make recommendations for effective project management Practices for the Churches in the </w:t>
      </w:r>
      <w:proofErr w:type="spellStart"/>
      <w:r w:rsidRPr="0021597D">
        <w:rPr>
          <w:rFonts w:cs="Times New Roman"/>
          <w:szCs w:val="24"/>
        </w:rPr>
        <w:t>Obuasi</w:t>
      </w:r>
      <w:proofErr w:type="spellEnd"/>
      <w:r w:rsidRPr="0021597D">
        <w:rPr>
          <w:rFonts w:cs="Times New Roman"/>
          <w:szCs w:val="24"/>
        </w:rPr>
        <w:t xml:space="preserve"> Municipality.</w:t>
      </w:r>
    </w:p>
    <w:p w14:paraId="67CB5C49" w14:textId="77777777" w:rsidR="00BD01F7" w:rsidRPr="0021597D" w:rsidRDefault="00BD01F7" w:rsidP="0021597D">
      <w:pPr>
        <w:spacing w:after="0"/>
        <w:rPr>
          <w:rFonts w:cs="Times New Roman"/>
          <w:szCs w:val="24"/>
        </w:rPr>
      </w:pPr>
    </w:p>
    <w:p w14:paraId="2C996798" w14:textId="7F1B3553" w:rsidR="007C43EB" w:rsidRPr="0021597D" w:rsidRDefault="004A46BD" w:rsidP="0021597D">
      <w:pPr>
        <w:pStyle w:val="Heading2"/>
        <w:rPr>
          <w:rFonts w:ascii="Times New Roman" w:hAnsi="Times New Roman" w:cs="Times New Roman"/>
          <w:szCs w:val="24"/>
        </w:rPr>
      </w:pPr>
      <w:bookmarkStart w:id="151" w:name="_Toc19477709"/>
      <w:bookmarkStart w:id="152" w:name="_Toc24012820"/>
      <w:bookmarkStart w:id="153" w:name="_Toc333308961"/>
      <w:r w:rsidRPr="0021597D">
        <w:rPr>
          <w:rFonts w:ascii="Times New Roman" w:hAnsi="Times New Roman" w:cs="Times New Roman"/>
          <w:szCs w:val="24"/>
        </w:rPr>
        <w:t>4.2</w:t>
      </w:r>
      <w:r w:rsidR="00E55A91">
        <w:rPr>
          <w:rFonts w:ascii="Times New Roman" w:hAnsi="Times New Roman" w:cs="Times New Roman"/>
          <w:szCs w:val="24"/>
        </w:rPr>
        <w:t xml:space="preserve"> </w:t>
      </w:r>
      <w:r w:rsidR="007C43EB" w:rsidRPr="0021597D">
        <w:rPr>
          <w:rFonts w:ascii="Times New Roman" w:hAnsi="Times New Roman" w:cs="Times New Roman"/>
          <w:szCs w:val="24"/>
        </w:rPr>
        <w:t>DATA PRESENTATION</w:t>
      </w:r>
      <w:bookmarkEnd w:id="151"/>
      <w:bookmarkEnd w:id="152"/>
      <w:bookmarkEnd w:id="153"/>
      <w:r w:rsidR="007C43EB" w:rsidRPr="0021597D">
        <w:rPr>
          <w:rFonts w:ascii="Times New Roman" w:hAnsi="Times New Roman" w:cs="Times New Roman"/>
          <w:szCs w:val="24"/>
        </w:rPr>
        <w:t xml:space="preserve">  </w:t>
      </w:r>
    </w:p>
    <w:p w14:paraId="33F54AE5" w14:textId="61C56819" w:rsidR="007C43EB" w:rsidRPr="0021597D" w:rsidRDefault="007C43EB" w:rsidP="0021597D">
      <w:pPr>
        <w:pStyle w:val="BodyText"/>
        <w:spacing w:after="0" w:line="480" w:lineRule="auto"/>
        <w:ind w:left="0" w:right="130"/>
      </w:pPr>
      <w:r w:rsidRPr="0021597D">
        <w:t>A total number of fifty church officials were sampled for the study. In view of this, a total of fifty questionnaires were distributed to the respondents to aid in the collection of data. Taking this into cognizance, all of the questionnaires were returned fully completed. This was a 100% response rate. The response rate was considered very effective because at least more than 50% of the targeted respondents participated in the study. The researcher felt that the views expressed in the questionnaire is therefore representa</w:t>
      </w:r>
      <w:r w:rsidR="00847546" w:rsidRPr="0021597D">
        <w:t xml:space="preserve">tive of the target population. </w:t>
      </w:r>
    </w:p>
    <w:p w14:paraId="198672CC" w14:textId="77777777" w:rsidR="00BD01F7" w:rsidRPr="0021597D" w:rsidRDefault="00BD01F7" w:rsidP="0021597D">
      <w:pPr>
        <w:pStyle w:val="BodyText"/>
        <w:spacing w:after="0" w:line="480" w:lineRule="auto"/>
        <w:ind w:left="0" w:right="130"/>
      </w:pPr>
    </w:p>
    <w:p w14:paraId="64470C34" w14:textId="00863663" w:rsidR="007C43EB" w:rsidRPr="0021597D" w:rsidRDefault="004A46BD" w:rsidP="0021597D">
      <w:pPr>
        <w:pStyle w:val="Heading2"/>
        <w:rPr>
          <w:rFonts w:ascii="Times New Roman" w:hAnsi="Times New Roman" w:cs="Times New Roman"/>
          <w:szCs w:val="24"/>
        </w:rPr>
      </w:pPr>
      <w:bookmarkStart w:id="154" w:name="_Toc19477710"/>
      <w:bookmarkStart w:id="155" w:name="_Toc24012821"/>
      <w:bookmarkStart w:id="156" w:name="_Toc333308962"/>
      <w:r w:rsidRPr="0021597D">
        <w:rPr>
          <w:rFonts w:ascii="Times New Roman" w:hAnsi="Times New Roman" w:cs="Times New Roman"/>
          <w:szCs w:val="24"/>
        </w:rPr>
        <w:t>4.3</w:t>
      </w:r>
      <w:r w:rsidR="00E55A91">
        <w:rPr>
          <w:rFonts w:ascii="Times New Roman" w:hAnsi="Times New Roman" w:cs="Times New Roman"/>
          <w:szCs w:val="24"/>
        </w:rPr>
        <w:t xml:space="preserve"> </w:t>
      </w:r>
      <w:r w:rsidR="007C43EB" w:rsidRPr="0021597D">
        <w:rPr>
          <w:rFonts w:ascii="Times New Roman" w:hAnsi="Times New Roman" w:cs="Times New Roman"/>
          <w:szCs w:val="24"/>
        </w:rPr>
        <w:t>DEMOGRAPHIC INFORMATION OF RESPONDENTS</w:t>
      </w:r>
      <w:bookmarkEnd w:id="154"/>
      <w:bookmarkEnd w:id="155"/>
      <w:bookmarkEnd w:id="156"/>
      <w:r w:rsidR="007C43EB" w:rsidRPr="0021597D">
        <w:rPr>
          <w:rFonts w:ascii="Times New Roman" w:hAnsi="Times New Roman" w:cs="Times New Roman"/>
          <w:szCs w:val="24"/>
        </w:rPr>
        <w:t xml:space="preserve"> </w:t>
      </w:r>
    </w:p>
    <w:p w14:paraId="0663CC1B" w14:textId="77777777" w:rsidR="00E55A91" w:rsidRDefault="007C43EB" w:rsidP="0021597D">
      <w:pPr>
        <w:spacing w:after="0"/>
        <w:rPr>
          <w:rFonts w:cs="Times New Roman"/>
          <w:szCs w:val="24"/>
        </w:rPr>
      </w:pPr>
      <w:r w:rsidRPr="0021597D">
        <w:rPr>
          <w:rFonts w:cs="Times New Roman"/>
          <w:szCs w:val="24"/>
        </w:rPr>
        <w:t>This section of the chapter presents the demographic and background information of the respondents. The age,</w:t>
      </w:r>
      <w:r w:rsidRPr="0021597D">
        <w:rPr>
          <w:rFonts w:cs="Times New Roman"/>
          <w:szCs w:val="24"/>
        </w:rPr>
        <w:tab/>
        <w:t xml:space="preserve">level of education, marital status, the position in the church as well </w:t>
      </w:r>
      <w:r w:rsidRPr="0021597D">
        <w:rPr>
          <w:rFonts w:cs="Times New Roman"/>
          <w:szCs w:val="24"/>
        </w:rPr>
        <w:lastRenderedPageBreak/>
        <w:t xml:space="preserve">as the knowledge on project management practices of the respondents were the demographics considered in the study. These characteristics of the respondents were quite critical for the purpose of whether the respondents in the research are a representative sample of the target population for generalization purposes. </w:t>
      </w:r>
    </w:p>
    <w:p w14:paraId="14AC1F01" w14:textId="4EC8BF68" w:rsidR="007C43EB" w:rsidRPr="0021597D" w:rsidRDefault="007C43EB" w:rsidP="0021597D">
      <w:pPr>
        <w:spacing w:after="0"/>
        <w:rPr>
          <w:rFonts w:cs="Times New Roman"/>
          <w:szCs w:val="24"/>
        </w:rPr>
      </w:pPr>
      <w:r w:rsidRPr="0021597D">
        <w:rPr>
          <w:rFonts w:cs="Times New Roman"/>
          <w:szCs w:val="24"/>
        </w:rPr>
        <w:tab/>
      </w:r>
    </w:p>
    <w:p w14:paraId="2A2E235C" w14:textId="0659B7E4" w:rsidR="007C43EB" w:rsidRPr="0021597D" w:rsidRDefault="004A46BD" w:rsidP="00E55A91">
      <w:pPr>
        <w:pStyle w:val="Heading3"/>
      </w:pPr>
      <w:bookmarkStart w:id="157" w:name="_Toc19477711"/>
      <w:bookmarkStart w:id="158" w:name="_Toc24012822"/>
      <w:bookmarkStart w:id="159" w:name="_Toc333308963"/>
      <w:r w:rsidRPr="0021597D">
        <w:t>4.3.1</w:t>
      </w:r>
      <w:r w:rsidR="00E55A91">
        <w:t xml:space="preserve"> </w:t>
      </w:r>
      <w:r w:rsidR="007C43EB" w:rsidRPr="0021597D">
        <w:t>Age Distribution of Respondents</w:t>
      </w:r>
      <w:bookmarkEnd w:id="157"/>
      <w:bookmarkEnd w:id="158"/>
      <w:bookmarkEnd w:id="159"/>
      <w:r w:rsidR="007C43EB" w:rsidRPr="0021597D">
        <w:t xml:space="preserve"> </w:t>
      </w:r>
    </w:p>
    <w:p w14:paraId="470F4A87" w14:textId="77777777" w:rsidR="007C43EB" w:rsidRPr="0021597D" w:rsidRDefault="007C43EB" w:rsidP="00E55A91">
      <w:r w:rsidRPr="0021597D">
        <w:t xml:space="preserve">Research proposes the presence of a connection between age and making of decisions. For instance, a research by </w:t>
      </w:r>
      <w:proofErr w:type="spellStart"/>
      <w:r w:rsidRPr="0021597D">
        <w:t>Czaja</w:t>
      </w:r>
      <w:proofErr w:type="spellEnd"/>
      <w:r w:rsidRPr="0021597D">
        <w:t xml:space="preserve"> et al. (1995) observed age to be a determinant on enunciation of decisions made on projects; research by </w:t>
      </w:r>
      <w:proofErr w:type="spellStart"/>
      <w:r w:rsidRPr="0021597D">
        <w:t>Obst</w:t>
      </w:r>
      <w:proofErr w:type="spellEnd"/>
      <w:r w:rsidRPr="0021597D">
        <w:t xml:space="preserve"> et al. (2011) also observed age to be associated with risk decisions. In accordance with these researches, this research likewise anticipates that decisions of project management practices should be impacted by the age of project management professionals. </w:t>
      </w:r>
    </w:p>
    <w:p w14:paraId="0C9D8C55" w14:textId="05CA7789" w:rsidR="007C43EB" w:rsidRDefault="007C43EB" w:rsidP="0021597D">
      <w:pPr>
        <w:spacing w:after="0"/>
        <w:rPr>
          <w:rFonts w:cs="Times New Roman"/>
          <w:szCs w:val="24"/>
        </w:rPr>
      </w:pPr>
      <w:r w:rsidRPr="0021597D">
        <w:rPr>
          <w:rFonts w:cs="Times New Roman"/>
          <w:szCs w:val="24"/>
        </w:rPr>
        <w:t>With that in mind, the study collected data on the age of the respondents. The study therefore revealed that, 20% of the respondents were between the ages of 18 years and 25years, 30% of them were between the ages of 26 years and 34years, 30% of them were between the ages of 35years and 44years and 20% of the respondents were between the ages of 45 years and 54years. This basically implies that majority of the respondents we</w:t>
      </w:r>
      <w:r w:rsidR="00847546" w:rsidRPr="0021597D">
        <w:rPr>
          <w:rFonts w:cs="Times New Roman"/>
          <w:szCs w:val="24"/>
        </w:rPr>
        <w:t>re below the ages of 45 years.</w:t>
      </w:r>
    </w:p>
    <w:p w14:paraId="4358701A" w14:textId="77777777" w:rsidR="00E55A91" w:rsidRPr="0021597D" w:rsidRDefault="00E55A91" w:rsidP="0021597D">
      <w:pPr>
        <w:spacing w:after="0"/>
        <w:rPr>
          <w:rFonts w:cs="Times New Roman"/>
          <w:szCs w:val="24"/>
        </w:rPr>
      </w:pPr>
    </w:p>
    <w:p w14:paraId="54657106" w14:textId="420D9C10" w:rsidR="00BD01F7" w:rsidRPr="0021597D" w:rsidRDefault="00BD01F7" w:rsidP="00E55A91">
      <w:pPr>
        <w:pStyle w:val="Heading4"/>
      </w:pPr>
      <w:bookmarkStart w:id="160" w:name="_Toc24018313"/>
      <w:bookmarkStart w:id="161" w:name="_Toc333308986"/>
      <w:r w:rsidRPr="0021597D">
        <w:t>Table 4.1: Age Distribution of Respondents</w:t>
      </w:r>
      <w:bookmarkEnd w:id="160"/>
      <w:bookmarkEnd w:id="161"/>
    </w:p>
    <w:tbl>
      <w:tblPr>
        <w:tblW w:w="84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4"/>
        <w:gridCol w:w="910"/>
        <w:gridCol w:w="1367"/>
        <w:gridCol w:w="1201"/>
        <w:gridCol w:w="1641"/>
        <w:gridCol w:w="2467"/>
      </w:tblGrid>
      <w:tr w:rsidR="007C43EB" w:rsidRPr="0021597D" w14:paraId="39967369" w14:textId="77777777" w:rsidTr="00E55A91">
        <w:trPr>
          <w:cantSplit/>
          <w:trHeight w:val="40"/>
        </w:trPr>
        <w:tc>
          <w:tcPr>
            <w:tcW w:w="1784" w:type="dxa"/>
            <w:gridSpan w:val="2"/>
            <w:tcBorders>
              <w:top w:val="single" w:sz="16" w:space="0" w:color="000000"/>
              <w:left w:val="single" w:sz="16" w:space="0" w:color="000000"/>
              <w:bottom w:val="single" w:sz="16" w:space="0" w:color="000000"/>
              <w:right w:val="nil"/>
            </w:tcBorders>
            <w:shd w:val="clear" w:color="auto" w:fill="FFFFFF"/>
          </w:tcPr>
          <w:p w14:paraId="6772A85A" w14:textId="77777777" w:rsidR="007C43EB" w:rsidRPr="0021597D" w:rsidRDefault="007C43EB" w:rsidP="00E55A91">
            <w:pPr>
              <w:spacing w:after="0" w:line="276" w:lineRule="auto"/>
              <w:ind w:left="60" w:right="60"/>
              <w:rPr>
                <w:rFonts w:cs="Times New Roman"/>
                <w:szCs w:val="24"/>
              </w:rPr>
            </w:pPr>
          </w:p>
        </w:tc>
        <w:tc>
          <w:tcPr>
            <w:tcW w:w="1367" w:type="dxa"/>
            <w:tcBorders>
              <w:top w:val="single" w:sz="16" w:space="0" w:color="000000"/>
              <w:left w:val="single" w:sz="16" w:space="0" w:color="000000"/>
              <w:bottom w:val="single" w:sz="16" w:space="0" w:color="000000"/>
            </w:tcBorders>
            <w:shd w:val="clear" w:color="auto" w:fill="FFFFFF"/>
          </w:tcPr>
          <w:p w14:paraId="34B1680D" w14:textId="77777777" w:rsidR="007C43EB" w:rsidRPr="0021597D" w:rsidRDefault="007C43EB" w:rsidP="00E55A91">
            <w:pPr>
              <w:spacing w:after="0" w:line="276" w:lineRule="auto"/>
              <w:ind w:left="60" w:right="60"/>
              <w:jc w:val="center"/>
              <w:rPr>
                <w:rFonts w:cs="Times New Roman"/>
                <w:b/>
                <w:bCs/>
                <w:szCs w:val="24"/>
              </w:rPr>
            </w:pPr>
            <w:r w:rsidRPr="0021597D">
              <w:rPr>
                <w:rFonts w:cs="Times New Roman"/>
                <w:b/>
                <w:bCs/>
                <w:szCs w:val="24"/>
              </w:rPr>
              <w:t>Frequency</w:t>
            </w:r>
          </w:p>
        </w:tc>
        <w:tc>
          <w:tcPr>
            <w:tcW w:w="1201" w:type="dxa"/>
            <w:tcBorders>
              <w:top w:val="single" w:sz="16" w:space="0" w:color="000000"/>
              <w:bottom w:val="single" w:sz="16" w:space="0" w:color="000000"/>
            </w:tcBorders>
            <w:shd w:val="clear" w:color="auto" w:fill="FFFFFF"/>
          </w:tcPr>
          <w:p w14:paraId="14F18F05" w14:textId="77777777" w:rsidR="007C43EB" w:rsidRPr="0021597D" w:rsidRDefault="007C43EB" w:rsidP="00E55A91">
            <w:pPr>
              <w:spacing w:after="0" w:line="276" w:lineRule="auto"/>
              <w:ind w:left="60" w:right="60"/>
              <w:jc w:val="center"/>
              <w:rPr>
                <w:rFonts w:cs="Times New Roman"/>
                <w:b/>
                <w:bCs/>
                <w:szCs w:val="24"/>
              </w:rPr>
            </w:pPr>
            <w:r w:rsidRPr="0021597D">
              <w:rPr>
                <w:rFonts w:cs="Times New Roman"/>
                <w:b/>
                <w:bCs/>
                <w:szCs w:val="24"/>
              </w:rPr>
              <w:t>Percent</w:t>
            </w:r>
          </w:p>
        </w:tc>
        <w:tc>
          <w:tcPr>
            <w:tcW w:w="1641" w:type="dxa"/>
            <w:tcBorders>
              <w:top w:val="single" w:sz="16" w:space="0" w:color="000000"/>
              <w:bottom w:val="single" w:sz="16" w:space="0" w:color="000000"/>
            </w:tcBorders>
            <w:shd w:val="clear" w:color="auto" w:fill="FFFFFF"/>
          </w:tcPr>
          <w:p w14:paraId="1208738F" w14:textId="77777777" w:rsidR="007C43EB" w:rsidRPr="0021597D" w:rsidRDefault="007C43EB" w:rsidP="00E55A91">
            <w:pPr>
              <w:spacing w:after="0" w:line="276" w:lineRule="auto"/>
              <w:ind w:left="60" w:right="60"/>
              <w:jc w:val="center"/>
              <w:rPr>
                <w:rFonts w:cs="Times New Roman"/>
                <w:b/>
                <w:bCs/>
                <w:szCs w:val="24"/>
              </w:rPr>
            </w:pPr>
            <w:r w:rsidRPr="0021597D">
              <w:rPr>
                <w:rFonts w:cs="Times New Roman"/>
                <w:b/>
                <w:bCs/>
                <w:szCs w:val="24"/>
              </w:rPr>
              <w:t>Valid Percent</w:t>
            </w:r>
          </w:p>
        </w:tc>
        <w:tc>
          <w:tcPr>
            <w:tcW w:w="2467" w:type="dxa"/>
            <w:tcBorders>
              <w:top w:val="single" w:sz="16" w:space="0" w:color="000000"/>
              <w:bottom w:val="single" w:sz="16" w:space="0" w:color="000000"/>
              <w:right w:val="single" w:sz="16" w:space="0" w:color="000000"/>
            </w:tcBorders>
            <w:shd w:val="clear" w:color="auto" w:fill="FFFFFF"/>
          </w:tcPr>
          <w:p w14:paraId="6945E606" w14:textId="77777777" w:rsidR="007C43EB" w:rsidRPr="0021597D" w:rsidRDefault="007C43EB" w:rsidP="00E55A91">
            <w:pPr>
              <w:spacing w:after="0" w:line="276" w:lineRule="auto"/>
              <w:ind w:left="60" w:right="60"/>
              <w:jc w:val="center"/>
              <w:rPr>
                <w:rFonts w:cs="Times New Roman"/>
                <w:b/>
                <w:bCs/>
                <w:szCs w:val="24"/>
              </w:rPr>
            </w:pPr>
            <w:r w:rsidRPr="0021597D">
              <w:rPr>
                <w:rFonts w:cs="Times New Roman"/>
                <w:b/>
                <w:bCs/>
                <w:szCs w:val="24"/>
              </w:rPr>
              <w:t>Cumulative Percent</w:t>
            </w:r>
          </w:p>
        </w:tc>
      </w:tr>
      <w:tr w:rsidR="007C43EB" w:rsidRPr="0021597D" w14:paraId="14662F73" w14:textId="77777777" w:rsidTr="00E55A91">
        <w:trPr>
          <w:cantSplit/>
          <w:trHeight w:val="40"/>
        </w:trPr>
        <w:tc>
          <w:tcPr>
            <w:tcW w:w="874" w:type="dxa"/>
            <w:vMerge w:val="restart"/>
            <w:tcBorders>
              <w:top w:val="single" w:sz="16" w:space="0" w:color="000000"/>
              <w:left w:val="single" w:sz="16" w:space="0" w:color="000000"/>
              <w:bottom w:val="single" w:sz="16" w:space="0" w:color="000000"/>
              <w:right w:val="nil"/>
            </w:tcBorders>
            <w:shd w:val="clear" w:color="auto" w:fill="FFFFFF"/>
            <w:vAlign w:val="center"/>
          </w:tcPr>
          <w:p w14:paraId="5BD646F4" w14:textId="77777777" w:rsidR="007C43EB" w:rsidRPr="0021597D" w:rsidRDefault="007C43EB" w:rsidP="00E55A91">
            <w:pPr>
              <w:spacing w:after="0" w:line="276" w:lineRule="auto"/>
              <w:ind w:left="60" w:right="60"/>
              <w:rPr>
                <w:rFonts w:cs="Times New Roman"/>
                <w:szCs w:val="24"/>
              </w:rPr>
            </w:pPr>
            <w:r w:rsidRPr="0021597D">
              <w:rPr>
                <w:rFonts w:cs="Times New Roman"/>
                <w:szCs w:val="24"/>
              </w:rPr>
              <w:t>Valid</w:t>
            </w:r>
          </w:p>
        </w:tc>
        <w:tc>
          <w:tcPr>
            <w:tcW w:w="910" w:type="dxa"/>
            <w:tcBorders>
              <w:top w:val="single" w:sz="16" w:space="0" w:color="000000"/>
              <w:left w:val="nil"/>
              <w:bottom w:val="nil"/>
              <w:right w:val="single" w:sz="16" w:space="0" w:color="000000"/>
            </w:tcBorders>
            <w:shd w:val="clear" w:color="auto" w:fill="FFFFFF"/>
            <w:vAlign w:val="center"/>
          </w:tcPr>
          <w:p w14:paraId="466CE73E" w14:textId="77777777" w:rsidR="007C43EB" w:rsidRPr="0021597D" w:rsidRDefault="007C43EB" w:rsidP="00E55A91">
            <w:pPr>
              <w:spacing w:after="0" w:line="276" w:lineRule="auto"/>
              <w:ind w:left="60" w:right="60"/>
              <w:rPr>
                <w:rFonts w:cs="Times New Roman"/>
                <w:szCs w:val="24"/>
              </w:rPr>
            </w:pPr>
            <w:r w:rsidRPr="0021597D">
              <w:rPr>
                <w:rFonts w:cs="Times New Roman"/>
                <w:szCs w:val="24"/>
              </w:rPr>
              <w:t>18-25</w:t>
            </w:r>
          </w:p>
        </w:tc>
        <w:tc>
          <w:tcPr>
            <w:tcW w:w="1367" w:type="dxa"/>
            <w:tcBorders>
              <w:top w:val="single" w:sz="16" w:space="0" w:color="000000"/>
              <w:left w:val="single" w:sz="16" w:space="0" w:color="000000"/>
              <w:bottom w:val="nil"/>
            </w:tcBorders>
            <w:shd w:val="clear" w:color="auto" w:fill="FFFFFF"/>
            <w:vAlign w:val="center"/>
          </w:tcPr>
          <w:p w14:paraId="5AEFFEE0"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10</w:t>
            </w:r>
          </w:p>
        </w:tc>
        <w:tc>
          <w:tcPr>
            <w:tcW w:w="1201" w:type="dxa"/>
            <w:tcBorders>
              <w:top w:val="single" w:sz="16" w:space="0" w:color="000000"/>
              <w:bottom w:val="nil"/>
            </w:tcBorders>
            <w:shd w:val="clear" w:color="auto" w:fill="FFFFFF"/>
            <w:vAlign w:val="center"/>
          </w:tcPr>
          <w:p w14:paraId="4411D0E9"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20.0</w:t>
            </w:r>
          </w:p>
        </w:tc>
        <w:tc>
          <w:tcPr>
            <w:tcW w:w="1641" w:type="dxa"/>
            <w:tcBorders>
              <w:top w:val="single" w:sz="16" w:space="0" w:color="000000"/>
              <w:bottom w:val="nil"/>
            </w:tcBorders>
            <w:shd w:val="clear" w:color="auto" w:fill="FFFFFF"/>
            <w:vAlign w:val="center"/>
          </w:tcPr>
          <w:p w14:paraId="7A8845F2"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20.0</w:t>
            </w:r>
          </w:p>
        </w:tc>
        <w:tc>
          <w:tcPr>
            <w:tcW w:w="2467" w:type="dxa"/>
            <w:tcBorders>
              <w:top w:val="single" w:sz="16" w:space="0" w:color="000000"/>
              <w:bottom w:val="nil"/>
              <w:right w:val="single" w:sz="16" w:space="0" w:color="000000"/>
            </w:tcBorders>
            <w:shd w:val="clear" w:color="auto" w:fill="FFFFFF"/>
            <w:vAlign w:val="center"/>
          </w:tcPr>
          <w:p w14:paraId="58F043CF"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20.0</w:t>
            </w:r>
          </w:p>
        </w:tc>
      </w:tr>
      <w:tr w:rsidR="007C43EB" w:rsidRPr="0021597D" w14:paraId="50E2AAE2" w14:textId="77777777" w:rsidTr="00E55A91">
        <w:trPr>
          <w:cantSplit/>
          <w:trHeight w:val="40"/>
        </w:trPr>
        <w:tc>
          <w:tcPr>
            <w:tcW w:w="874" w:type="dxa"/>
            <w:vMerge/>
            <w:tcBorders>
              <w:top w:val="single" w:sz="16" w:space="0" w:color="000000"/>
              <w:left w:val="single" w:sz="16" w:space="0" w:color="000000"/>
              <w:bottom w:val="single" w:sz="16" w:space="0" w:color="000000"/>
              <w:right w:val="nil"/>
            </w:tcBorders>
            <w:shd w:val="clear" w:color="auto" w:fill="FFFFFF"/>
            <w:vAlign w:val="center"/>
          </w:tcPr>
          <w:p w14:paraId="2F36FAB0" w14:textId="77777777" w:rsidR="007C43EB" w:rsidRPr="0021597D" w:rsidRDefault="007C43EB" w:rsidP="00E55A91">
            <w:pPr>
              <w:spacing w:after="0" w:line="276" w:lineRule="auto"/>
              <w:rPr>
                <w:rFonts w:cs="Times New Roman"/>
                <w:szCs w:val="24"/>
              </w:rPr>
            </w:pPr>
          </w:p>
        </w:tc>
        <w:tc>
          <w:tcPr>
            <w:tcW w:w="910" w:type="dxa"/>
            <w:tcBorders>
              <w:top w:val="nil"/>
              <w:left w:val="nil"/>
              <w:bottom w:val="nil"/>
              <w:right w:val="single" w:sz="16" w:space="0" w:color="000000"/>
            </w:tcBorders>
            <w:shd w:val="clear" w:color="auto" w:fill="FFFFFF"/>
            <w:vAlign w:val="center"/>
          </w:tcPr>
          <w:p w14:paraId="6B3BF658" w14:textId="77777777" w:rsidR="007C43EB" w:rsidRPr="0021597D" w:rsidRDefault="007C43EB" w:rsidP="00E55A91">
            <w:pPr>
              <w:spacing w:after="0" w:line="276" w:lineRule="auto"/>
              <w:ind w:left="60" w:right="60"/>
              <w:rPr>
                <w:rFonts w:cs="Times New Roman"/>
                <w:szCs w:val="24"/>
              </w:rPr>
            </w:pPr>
            <w:r w:rsidRPr="0021597D">
              <w:rPr>
                <w:rFonts w:cs="Times New Roman"/>
                <w:szCs w:val="24"/>
              </w:rPr>
              <w:t>26-34</w:t>
            </w:r>
          </w:p>
        </w:tc>
        <w:tc>
          <w:tcPr>
            <w:tcW w:w="1367" w:type="dxa"/>
            <w:tcBorders>
              <w:top w:val="nil"/>
              <w:left w:val="single" w:sz="16" w:space="0" w:color="000000"/>
              <w:bottom w:val="nil"/>
            </w:tcBorders>
            <w:shd w:val="clear" w:color="auto" w:fill="FFFFFF"/>
            <w:vAlign w:val="center"/>
          </w:tcPr>
          <w:p w14:paraId="766687F3"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15</w:t>
            </w:r>
          </w:p>
        </w:tc>
        <w:tc>
          <w:tcPr>
            <w:tcW w:w="1201" w:type="dxa"/>
            <w:tcBorders>
              <w:top w:val="nil"/>
              <w:bottom w:val="nil"/>
            </w:tcBorders>
            <w:shd w:val="clear" w:color="auto" w:fill="FFFFFF"/>
            <w:vAlign w:val="center"/>
          </w:tcPr>
          <w:p w14:paraId="567A6A64"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30.0</w:t>
            </w:r>
          </w:p>
        </w:tc>
        <w:tc>
          <w:tcPr>
            <w:tcW w:w="1641" w:type="dxa"/>
            <w:tcBorders>
              <w:top w:val="nil"/>
              <w:bottom w:val="nil"/>
            </w:tcBorders>
            <w:shd w:val="clear" w:color="auto" w:fill="FFFFFF"/>
            <w:vAlign w:val="center"/>
          </w:tcPr>
          <w:p w14:paraId="31505492"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30.0</w:t>
            </w:r>
          </w:p>
        </w:tc>
        <w:tc>
          <w:tcPr>
            <w:tcW w:w="2467" w:type="dxa"/>
            <w:tcBorders>
              <w:top w:val="nil"/>
              <w:bottom w:val="nil"/>
              <w:right w:val="single" w:sz="16" w:space="0" w:color="000000"/>
            </w:tcBorders>
            <w:shd w:val="clear" w:color="auto" w:fill="FFFFFF"/>
            <w:vAlign w:val="center"/>
          </w:tcPr>
          <w:p w14:paraId="71C9417F"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50.0</w:t>
            </w:r>
          </w:p>
        </w:tc>
      </w:tr>
      <w:tr w:rsidR="007C43EB" w:rsidRPr="0021597D" w14:paraId="35AA5302" w14:textId="77777777" w:rsidTr="00E55A91">
        <w:trPr>
          <w:cantSplit/>
          <w:trHeight w:val="40"/>
        </w:trPr>
        <w:tc>
          <w:tcPr>
            <w:tcW w:w="874" w:type="dxa"/>
            <w:vMerge/>
            <w:tcBorders>
              <w:top w:val="single" w:sz="16" w:space="0" w:color="000000"/>
              <w:left w:val="single" w:sz="16" w:space="0" w:color="000000"/>
              <w:bottom w:val="single" w:sz="16" w:space="0" w:color="000000"/>
              <w:right w:val="nil"/>
            </w:tcBorders>
            <w:shd w:val="clear" w:color="auto" w:fill="FFFFFF"/>
            <w:vAlign w:val="center"/>
          </w:tcPr>
          <w:p w14:paraId="22C282C9" w14:textId="77777777" w:rsidR="007C43EB" w:rsidRPr="0021597D" w:rsidRDefault="007C43EB" w:rsidP="00E55A91">
            <w:pPr>
              <w:spacing w:after="0" w:line="276" w:lineRule="auto"/>
              <w:rPr>
                <w:rFonts w:cs="Times New Roman"/>
                <w:szCs w:val="24"/>
              </w:rPr>
            </w:pPr>
          </w:p>
        </w:tc>
        <w:tc>
          <w:tcPr>
            <w:tcW w:w="910" w:type="dxa"/>
            <w:tcBorders>
              <w:top w:val="nil"/>
              <w:left w:val="nil"/>
              <w:bottom w:val="nil"/>
              <w:right w:val="single" w:sz="16" w:space="0" w:color="000000"/>
            </w:tcBorders>
            <w:shd w:val="clear" w:color="auto" w:fill="FFFFFF"/>
            <w:vAlign w:val="center"/>
          </w:tcPr>
          <w:p w14:paraId="1B2014F7" w14:textId="77777777" w:rsidR="007C43EB" w:rsidRPr="0021597D" w:rsidRDefault="007C43EB" w:rsidP="00E55A91">
            <w:pPr>
              <w:spacing w:after="0" w:line="276" w:lineRule="auto"/>
              <w:ind w:left="60" w:right="60"/>
              <w:rPr>
                <w:rFonts w:cs="Times New Roman"/>
                <w:szCs w:val="24"/>
              </w:rPr>
            </w:pPr>
            <w:r w:rsidRPr="0021597D">
              <w:rPr>
                <w:rFonts w:cs="Times New Roman"/>
                <w:szCs w:val="24"/>
              </w:rPr>
              <w:t>35-44</w:t>
            </w:r>
          </w:p>
        </w:tc>
        <w:tc>
          <w:tcPr>
            <w:tcW w:w="1367" w:type="dxa"/>
            <w:tcBorders>
              <w:top w:val="nil"/>
              <w:left w:val="single" w:sz="16" w:space="0" w:color="000000"/>
              <w:bottom w:val="nil"/>
            </w:tcBorders>
            <w:shd w:val="clear" w:color="auto" w:fill="FFFFFF"/>
            <w:vAlign w:val="center"/>
          </w:tcPr>
          <w:p w14:paraId="38D10732"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15</w:t>
            </w:r>
          </w:p>
        </w:tc>
        <w:tc>
          <w:tcPr>
            <w:tcW w:w="1201" w:type="dxa"/>
            <w:tcBorders>
              <w:top w:val="nil"/>
              <w:bottom w:val="nil"/>
            </w:tcBorders>
            <w:shd w:val="clear" w:color="auto" w:fill="FFFFFF"/>
            <w:vAlign w:val="center"/>
          </w:tcPr>
          <w:p w14:paraId="460DDD3C"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30.0</w:t>
            </w:r>
          </w:p>
        </w:tc>
        <w:tc>
          <w:tcPr>
            <w:tcW w:w="1641" w:type="dxa"/>
            <w:tcBorders>
              <w:top w:val="nil"/>
              <w:bottom w:val="nil"/>
            </w:tcBorders>
            <w:shd w:val="clear" w:color="auto" w:fill="FFFFFF"/>
            <w:vAlign w:val="center"/>
          </w:tcPr>
          <w:p w14:paraId="1CED18FF"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30.0</w:t>
            </w:r>
          </w:p>
        </w:tc>
        <w:tc>
          <w:tcPr>
            <w:tcW w:w="2467" w:type="dxa"/>
            <w:tcBorders>
              <w:top w:val="nil"/>
              <w:bottom w:val="nil"/>
              <w:right w:val="single" w:sz="16" w:space="0" w:color="000000"/>
            </w:tcBorders>
            <w:shd w:val="clear" w:color="auto" w:fill="FFFFFF"/>
            <w:vAlign w:val="center"/>
          </w:tcPr>
          <w:p w14:paraId="4EE4AC14"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80.0</w:t>
            </w:r>
          </w:p>
        </w:tc>
      </w:tr>
      <w:tr w:rsidR="007C43EB" w:rsidRPr="0021597D" w14:paraId="7F652C32" w14:textId="77777777" w:rsidTr="00E55A91">
        <w:trPr>
          <w:cantSplit/>
          <w:trHeight w:val="40"/>
        </w:trPr>
        <w:tc>
          <w:tcPr>
            <w:tcW w:w="874" w:type="dxa"/>
            <w:vMerge/>
            <w:tcBorders>
              <w:top w:val="single" w:sz="16" w:space="0" w:color="000000"/>
              <w:left w:val="single" w:sz="16" w:space="0" w:color="000000"/>
              <w:bottom w:val="single" w:sz="16" w:space="0" w:color="000000"/>
              <w:right w:val="nil"/>
            </w:tcBorders>
            <w:shd w:val="clear" w:color="auto" w:fill="FFFFFF"/>
            <w:vAlign w:val="center"/>
          </w:tcPr>
          <w:p w14:paraId="623F421A" w14:textId="77777777" w:rsidR="007C43EB" w:rsidRPr="0021597D" w:rsidRDefault="007C43EB" w:rsidP="00E55A91">
            <w:pPr>
              <w:spacing w:after="0" w:line="276" w:lineRule="auto"/>
              <w:rPr>
                <w:rFonts w:cs="Times New Roman"/>
                <w:szCs w:val="24"/>
              </w:rPr>
            </w:pPr>
          </w:p>
        </w:tc>
        <w:tc>
          <w:tcPr>
            <w:tcW w:w="910" w:type="dxa"/>
            <w:tcBorders>
              <w:top w:val="nil"/>
              <w:left w:val="nil"/>
              <w:bottom w:val="nil"/>
              <w:right w:val="single" w:sz="16" w:space="0" w:color="000000"/>
            </w:tcBorders>
            <w:shd w:val="clear" w:color="auto" w:fill="FFFFFF"/>
            <w:vAlign w:val="center"/>
          </w:tcPr>
          <w:p w14:paraId="2FD7B923" w14:textId="77777777" w:rsidR="007C43EB" w:rsidRPr="0021597D" w:rsidRDefault="007C43EB" w:rsidP="00E55A91">
            <w:pPr>
              <w:spacing w:after="0" w:line="276" w:lineRule="auto"/>
              <w:ind w:left="60" w:right="60"/>
              <w:rPr>
                <w:rFonts w:cs="Times New Roman"/>
                <w:szCs w:val="24"/>
              </w:rPr>
            </w:pPr>
            <w:r w:rsidRPr="0021597D">
              <w:rPr>
                <w:rFonts w:cs="Times New Roman"/>
                <w:szCs w:val="24"/>
              </w:rPr>
              <w:t>45-54</w:t>
            </w:r>
          </w:p>
        </w:tc>
        <w:tc>
          <w:tcPr>
            <w:tcW w:w="1367" w:type="dxa"/>
            <w:tcBorders>
              <w:top w:val="nil"/>
              <w:left w:val="single" w:sz="16" w:space="0" w:color="000000"/>
              <w:bottom w:val="nil"/>
            </w:tcBorders>
            <w:shd w:val="clear" w:color="auto" w:fill="FFFFFF"/>
            <w:vAlign w:val="center"/>
          </w:tcPr>
          <w:p w14:paraId="01E63774"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10</w:t>
            </w:r>
          </w:p>
        </w:tc>
        <w:tc>
          <w:tcPr>
            <w:tcW w:w="1201" w:type="dxa"/>
            <w:tcBorders>
              <w:top w:val="nil"/>
              <w:bottom w:val="nil"/>
            </w:tcBorders>
            <w:shd w:val="clear" w:color="auto" w:fill="FFFFFF"/>
            <w:vAlign w:val="center"/>
          </w:tcPr>
          <w:p w14:paraId="77EA1868"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20.0</w:t>
            </w:r>
          </w:p>
        </w:tc>
        <w:tc>
          <w:tcPr>
            <w:tcW w:w="1641" w:type="dxa"/>
            <w:tcBorders>
              <w:top w:val="nil"/>
              <w:bottom w:val="nil"/>
            </w:tcBorders>
            <w:shd w:val="clear" w:color="auto" w:fill="FFFFFF"/>
            <w:vAlign w:val="center"/>
          </w:tcPr>
          <w:p w14:paraId="6AB7419F"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20.0</w:t>
            </w:r>
          </w:p>
        </w:tc>
        <w:tc>
          <w:tcPr>
            <w:tcW w:w="2467" w:type="dxa"/>
            <w:tcBorders>
              <w:top w:val="nil"/>
              <w:bottom w:val="nil"/>
              <w:right w:val="single" w:sz="16" w:space="0" w:color="000000"/>
            </w:tcBorders>
            <w:shd w:val="clear" w:color="auto" w:fill="FFFFFF"/>
            <w:vAlign w:val="center"/>
          </w:tcPr>
          <w:p w14:paraId="135D5A7D"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100.0</w:t>
            </w:r>
          </w:p>
        </w:tc>
      </w:tr>
      <w:tr w:rsidR="007C43EB" w:rsidRPr="0021597D" w14:paraId="5D872F52" w14:textId="77777777" w:rsidTr="00E55A91">
        <w:trPr>
          <w:cantSplit/>
          <w:trHeight w:val="40"/>
        </w:trPr>
        <w:tc>
          <w:tcPr>
            <w:tcW w:w="874" w:type="dxa"/>
            <w:vMerge/>
            <w:tcBorders>
              <w:top w:val="single" w:sz="16" w:space="0" w:color="000000"/>
              <w:left w:val="single" w:sz="16" w:space="0" w:color="000000"/>
              <w:bottom w:val="single" w:sz="16" w:space="0" w:color="000000"/>
              <w:right w:val="nil"/>
            </w:tcBorders>
            <w:shd w:val="clear" w:color="auto" w:fill="FFFFFF"/>
            <w:vAlign w:val="center"/>
          </w:tcPr>
          <w:p w14:paraId="675D829B" w14:textId="77777777" w:rsidR="007C43EB" w:rsidRPr="0021597D" w:rsidRDefault="007C43EB" w:rsidP="00E55A91">
            <w:pPr>
              <w:spacing w:after="0" w:line="276" w:lineRule="auto"/>
              <w:rPr>
                <w:rFonts w:cs="Times New Roman"/>
                <w:szCs w:val="24"/>
              </w:rPr>
            </w:pPr>
          </w:p>
        </w:tc>
        <w:tc>
          <w:tcPr>
            <w:tcW w:w="910" w:type="dxa"/>
            <w:tcBorders>
              <w:top w:val="nil"/>
              <w:left w:val="nil"/>
              <w:bottom w:val="single" w:sz="16" w:space="0" w:color="000000"/>
              <w:right w:val="single" w:sz="16" w:space="0" w:color="000000"/>
            </w:tcBorders>
            <w:shd w:val="clear" w:color="auto" w:fill="FFFFFF"/>
            <w:vAlign w:val="center"/>
          </w:tcPr>
          <w:p w14:paraId="09686BAC" w14:textId="77777777" w:rsidR="007C43EB" w:rsidRPr="0021597D" w:rsidRDefault="007C43EB" w:rsidP="00E55A91">
            <w:pPr>
              <w:spacing w:after="0" w:line="276" w:lineRule="auto"/>
              <w:ind w:left="60" w:right="60"/>
              <w:rPr>
                <w:rFonts w:cs="Times New Roman"/>
                <w:szCs w:val="24"/>
              </w:rPr>
            </w:pPr>
            <w:r w:rsidRPr="0021597D">
              <w:rPr>
                <w:rFonts w:cs="Times New Roman"/>
                <w:szCs w:val="24"/>
              </w:rPr>
              <w:t>Total</w:t>
            </w:r>
          </w:p>
        </w:tc>
        <w:tc>
          <w:tcPr>
            <w:tcW w:w="1367" w:type="dxa"/>
            <w:tcBorders>
              <w:top w:val="nil"/>
              <w:left w:val="single" w:sz="16" w:space="0" w:color="000000"/>
              <w:bottom w:val="single" w:sz="16" w:space="0" w:color="000000"/>
            </w:tcBorders>
            <w:shd w:val="clear" w:color="auto" w:fill="FFFFFF"/>
            <w:vAlign w:val="center"/>
          </w:tcPr>
          <w:p w14:paraId="05F76687"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50</w:t>
            </w:r>
          </w:p>
        </w:tc>
        <w:tc>
          <w:tcPr>
            <w:tcW w:w="1201" w:type="dxa"/>
            <w:tcBorders>
              <w:top w:val="nil"/>
              <w:bottom w:val="single" w:sz="16" w:space="0" w:color="000000"/>
            </w:tcBorders>
            <w:shd w:val="clear" w:color="auto" w:fill="FFFFFF"/>
            <w:vAlign w:val="center"/>
          </w:tcPr>
          <w:p w14:paraId="7F24EFA1"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100.0</w:t>
            </w:r>
          </w:p>
        </w:tc>
        <w:tc>
          <w:tcPr>
            <w:tcW w:w="1641" w:type="dxa"/>
            <w:tcBorders>
              <w:top w:val="nil"/>
              <w:bottom w:val="single" w:sz="16" w:space="0" w:color="000000"/>
            </w:tcBorders>
            <w:shd w:val="clear" w:color="auto" w:fill="FFFFFF"/>
            <w:vAlign w:val="center"/>
          </w:tcPr>
          <w:p w14:paraId="4709E23B" w14:textId="77777777" w:rsidR="007C43EB" w:rsidRPr="0021597D" w:rsidRDefault="007C43EB" w:rsidP="00E55A91">
            <w:pPr>
              <w:spacing w:after="0" w:line="276" w:lineRule="auto"/>
              <w:ind w:left="60" w:right="60"/>
              <w:jc w:val="right"/>
              <w:rPr>
                <w:rFonts w:cs="Times New Roman"/>
                <w:szCs w:val="24"/>
              </w:rPr>
            </w:pPr>
            <w:r w:rsidRPr="0021597D">
              <w:rPr>
                <w:rFonts w:cs="Times New Roman"/>
                <w:szCs w:val="24"/>
              </w:rPr>
              <w:t>100.0</w:t>
            </w:r>
          </w:p>
        </w:tc>
        <w:tc>
          <w:tcPr>
            <w:tcW w:w="2467" w:type="dxa"/>
            <w:tcBorders>
              <w:top w:val="nil"/>
              <w:bottom w:val="single" w:sz="16" w:space="0" w:color="000000"/>
              <w:right w:val="single" w:sz="16" w:space="0" w:color="000000"/>
            </w:tcBorders>
            <w:shd w:val="clear" w:color="auto" w:fill="FFFFFF"/>
          </w:tcPr>
          <w:p w14:paraId="6138DD1B" w14:textId="77777777" w:rsidR="007C43EB" w:rsidRPr="0021597D" w:rsidRDefault="007C43EB" w:rsidP="00E55A91">
            <w:pPr>
              <w:spacing w:after="0" w:line="276" w:lineRule="auto"/>
              <w:rPr>
                <w:rFonts w:cs="Times New Roman"/>
                <w:szCs w:val="24"/>
              </w:rPr>
            </w:pPr>
          </w:p>
        </w:tc>
      </w:tr>
    </w:tbl>
    <w:p w14:paraId="262F46D1" w14:textId="48E52C7B" w:rsidR="007C43EB" w:rsidRPr="0021597D" w:rsidRDefault="00822B10" w:rsidP="0021597D">
      <w:pPr>
        <w:spacing w:after="0"/>
        <w:rPr>
          <w:rFonts w:cs="Times New Roman"/>
          <w:szCs w:val="24"/>
        </w:rPr>
      </w:pPr>
      <w:r w:rsidRPr="0021597D">
        <w:rPr>
          <w:rFonts w:cs="Times New Roman"/>
          <w:szCs w:val="24"/>
        </w:rPr>
        <w:t xml:space="preserve">Source Field Survey, </w:t>
      </w:r>
      <w:r w:rsidR="00B6335B" w:rsidRPr="0021597D">
        <w:rPr>
          <w:rFonts w:cs="Times New Roman"/>
          <w:szCs w:val="24"/>
        </w:rPr>
        <w:t>(</w:t>
      </w:r>
      <w:r w:rsidRPr="0021597D">
        <w:rPr>
          <w:rFonts w:cs="Times New Roman"/>
          <w:szCs w:val="24"/>
        </w:rPr>
        <w:t>2019)</w:t>
      </w:r>
    </w:p>
    <w:p w14:paraId="7EBC7439" w14:textId="5D42B4D3" w:rsidR="007C43EB" w:rsidRPr="0021597D" w:rsidRDefault="00E55A91" w:rsidP="006E4F66">
      <w:pPr>
        <w:pStyle w:val="Heading3"/>
      </w:pPr>
      <w:bookmarkStart w:id="162" w:name="_Toc19477712"/>
      <w:bookmarkStart w:id="163" w:name="_Toc24012823"/>
      <w:bookmarkStart w:id="164" w:name="_Toc333308964"/>
      <w:r>
        <w:lastRenderedPageBreak/>
        <w:t xml:space="preserve">4.3.2 </w:t>
      </w:r>
      <w:r w:rsidR="007C43EB" w:rsidRPr="0021597D">
        <w:t>Level of Education of Respondents</w:t>
      </w:r>
      <w:bookmarkEnd w:id="162"/>
      <w:bookmarkEnd w:id="163"/>
      <w:bookmarkEnd w:id="164"/>
      <w:r w:rsidR="007C43EB" w:rsidRPr="0021597D">
        <w:t xml:space="preserve"> </w:t>
      </w:r>
    </w:p>
    <w:p w14:paraId="1F3EB27A" w14:textId="04AE574F" w:rsidR="00951F69" w:rsidRPr="0021597D" w:rsidRDefault="007C43EB" w:rsidP="0021597D">
      <w:pPr>
        <w:spacing w:after="0"/>
        <w:rPr>
          <w:rFonts w:cs="Times New Roman"/>
          <w:szCs w:val="24"/>
        </w:rPr>
      </w:pPr>
      <w:r w:rsidRPr="0021597D">
        <w:rPr>
          <w:rFonts w:cs="Times New Roman"/>
          <w:szCs w:val="24"/>
        </w:rPr>
        <w:t>Decision making process is generally influenced by the level of knowledge. The level of education of respondents was sought for as part of the demographic data. This is basically due to the fact that the level of education tends to affect the decisions made on the project management especially at the planning stage. The study discovered that majority of the respondents as shown by 54% have their level of education up to the Senior High/Technical/Vocation, 24% of the respondents also had their educational level up to the tertiary and the rest representing 22% had their level o</w:t>
      </w:r>
      <w:r w:rsidR="00847546" w:rsidRPr="0021597D">
        <w:rPr>
          <w:rFonts w:cs="Times New Roman"/>
          <w:szCs w:val="24"/>
        </w:rPr>
        <w:t xml:space="preserve">f education up to Basic level. </w:t>
      </w:r>
    </w:p>
    <w:p w14:paraId="548C49F4" w14:textId="77777777" w:rsidR="007B59BC" w:rsidRPr="0021597D" w:rsidRDefault="007B59BC" w:rsidP="005535B1">
      <w:pPr>
        <w:pStyle w:val="TTTTTTTTTT"/>
      </w:pPr>
    </w:p>
    <w:p w14:paraId="3735CBD9" w14:textId="16599DDD" w:rsidR="00BD01F7" w:rsidRPr="0021597D" w:rsidRDefault="00BD01F7" w:rsidP="00E55A91">
      <w:pPr>
        <w:pStyle w:val="Heading4"/>
      </w:pPr>
      <w:bookmarkStart w:id="165" w:name="_Toc24018314"/>
      <w:bookmarkStart w:id="166" w:name="_Toc333308987"/>
      <w:r w:rsidRPr="0021597D">
        <w:t>Table 4.2: Educational Level of Respondents</w:t>
      </w:r>
      <w:bookmarkEnd w:id="165"/>
      <w:bookmarkEnd w:id="166"/>
      <w:r w:rsidRPr="0021597D">
        <w:t xml:space="preserve"> </w:t>
      </w:r>
    </w:p>
    <w:tbl>
      <w:tblPr>
        <w:tblW w:w="89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0"/>
        <w:gridCol w:w="3260"/>
        <w:gridCol w:w="1350"/>
        <w:gridCol w:w="920"/>
        <w:gridCol w:w="1350"/>
        <w:gridCol w:w="1350"/>
      </w:tblGrid>
      <w:tr w:rsidR="007C43EB" w:rsidRPr="0021597D" w14:paraId="2D81BDA3" w14:textId="77777777" w:rsidTr="00E55A91">
        <w:trPr>
          <w:cantSplit/>
        </w:trPr>
        <w:tc>
          <w:tcPr>
            <w:tcW w:w="3960" w:type="dxa"/>
            <w:gridSpan w:val="2"/>
            <w:tcBorders>
              <w:top w:val="single" w:sz="16" w:space="0" w:color="000000"/>
              <w:left w:val="single" w:sz="16" w:space="0" w:color="000000"/>
              <w:bottom w:val="single" w:sz="16" w:space="0" w:color="000000"/>
              <w:right w:val="nil"/>
            </w:tcBorders>
            <w:shd w:val="clear" w:color="auto" w:fill="FFFFFF"/>
          </w:tcPr>
          <w:p w14:paraId="03061660" w14:textId="77777777" w:rsidR="007C43EB" w:rsidRPr="0021597D" w:rsidRDefault="007C43EB" w:rsidP="00072BCD">
            <w:pPr>
              <w:spacing w:after="0" w:line="276" w:lineRule="auto"/>
              <w:ind w:left="60" w:right="60"/>
              <w:rPr>
                <w:rFonts w:cs="Times New Roman"/>
                <w:szCs w:val="24"/>
              </w:rPr>
            </w:pPr>
          </w:p>
        </w:tc>
        <w:tc>
          <w:tcPr>
            <w:tcW w:w="1350" w:type="dxa"/>
            <w:tcBorders>
              <w:top w:val="single" w:sz="16" w:space="0" w:color="000000"/>
              <w:left w:val="single" w:sz="16" w:space="0" w:color="000000"/>
              <w:bottom w:val="single" w:sz="16" w:space="0" w:color="000000"/>
            </w:tcBorders>
            <w:shd w:val="clear" w:color="auto" w:fill="FFFFFF"/>
          </w:tcPr>
          <w:p w14:paraId="1B951EEB"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Frequency</w:t>
            </w:r>
          </w:p>
        </w:tc>
        <w:tc>
          <w:tcPr>
            <w:tcW w:w="920" w:type="dxa"/>
            <w:tcBorders>
              <w:top w:val="single" w:sz="16" w:space="0" w:color="000000"/>
              <w:bottom w:val="single" w:sz="16" w:space="0" w:color="000000"/>
            </w:tcBorders>
            <w:shd w:val="clear" w:color="auto" w:fill="FFFFFF"/>
          </w:tcPr>
          <w:p w14:paraId="42CFE022"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Percent</w:t>
            </w:r>
          </w:p>
        </w:tc>
        <w:tc>
          <w:tcPr>
            <w:tcW w:w="1350" w:type="dxa"/>
            <w:tcBorders>
              <w:top w:val="single" w:sz="16" w:space="0" w:color="000000"/>
              <w:bottom w:val="single" w:sz="16" w:space="0" w:color="000000"/>
            </w:tcBorders>
            <w:shd w:val="clear" w:color="auto" w:fill="FFFFFF"/>
          </w:tcPr>
          <w:p w14:paraId="3BD66320"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Valid Percent</w:t>
            </w:r>
          </w:p>
        </w:tc>
        <w:tc>
          <w:tcPr>
            <w:tcW w:w="1350" w:type="dxa"/>
            <w:tcBorders>
              <w:top w:val="single" w:sz="16" w:space="0" w:color="000000"/>
              <w:bottom w:val="single" w:sz="16" w:space="0" w:color="000000"/>
              <w:right w:val="single" w:sz="16" w:space="0" w:color="000000"/>
            </w:tcBorders>
            <w:shd w:val="clear" w:color="auto" w:fill="FFFFFF"/>
          </w:tcPr>
          <w:p w14:paraId="2AA5963F"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Cumulative Percent</w:t>
            </w:r>
          </w:p>
        </w:tc>
      </w:tr>
      <w:tr w:rsidR="007C43EB" w:rsidRPr="0021597D" w14:paraId="6477120B" w14:textId="77777777" w:rsidTr="00E55A91">
        <w:trPr>
          <w:cantSplit/>
        </w:trPr>
        <w:tc>
          <w:tcPr>
            <w:tcW w:w="700" w:type="dxa"/>
            <w:vMerge w:val="restart"/>
            <w:tcBorders>
              <w:top w:val="single" w:sz="16" w:space="0" w:color="000000"/>
              <w:left w:val="single" w:sz="16" w:space="0" w:color="000000"/>
              <w:bottom w:val="single" w:sz="16" w:space="0" w:color="000000"/>
              <w:right w:val="nil"/>
            </w:tcBorders>
            <w:shd w:val="clear" w:color="auto" w:fill="FFFFFF"/>
            <w:vAlign w:val="center"/>
          </w:tcPr>
          <w:p w14:paraId="6554EC61"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Valid</w:t>
            </w:r>
          </w:p>
        </w:tc>
        <w:tc>
          <w:tcPr>
            <w:tcW w:w="3260" w:type="dxa"/>
            <w:tcBorders>
              <w:top w:val="single" w:sz="16" w:space="0" w:color="000000"/>
              <w:left w:val="nil"/>
              <w:bottom w:val="nil"/>
              <w:right w:val="single" w:sz="16" w:space="0" w:color="000000"/>
            </w:tcBorders>
            <w:shd w:val="clear" w:color="auto" w:fill="FFFFFF"/>
            <w:vAlign w:val="center"/>
          </w:tcPr>
          <w:p w14:paraId="05FD4119"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Basic</w:t>
            </w:r>
          </w:p>
        </w:tc>
        <w:tc>
          <w:tcPr>
            <w:tcW w:w="1350" w:type="dxa"/>
            <w:tcBorders>
              <w:top w:val="single" w:sz="16" w:space="0" w:color="000000"/>
              <w:left w:val="single" w:sz="16" w:space="0" w:color="000000"/>
              <w:bottom w:val="nil"/>
            </w:tcBorders>
            <w:shd w:val="clear" w:color="auto" w:fill="FFFFFF"/>
            <w:vAlign w:val="center"/>
          </w:tcPr>
          <w:p w14:paraId="5FB71939"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11</w:t>
            </w:r>
          </w:p>
        </w:tc>
        <w:tc>
          <w:tcPr>
            <w:tcW w:w="920" w:type="dxa"/>
            <w:tcBorders>
              <w:top w:val="single" w:sz="16" w:space="0" w:color="000000"/>
              <w:bottom w:val="nil"/>
            </w:tcBorders>
            <w:shd w:val="clear" w:color="auto" w:fill="FFFFFF"/>
            <w:vAlign w:val="center"/>
          </w:tcPr>
          <w:p w14:paraId="0E4F81F1"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22.0</w:t>
            </w:r>
          </w:p>
        </w:tc>
        <w:tc>
          <w:tcPr>
            <w:tcW w:w="1350" w:type="dxa"/>
            <w:tcBorders>
              <w:top w:val="single" w:sz="16" w:space="0" w:color="000000"/>
              <w:bottom w:val="nil"/>
            </w:tcBorders>
            <w:shd w:val="clear" w:color="auto" w:fill="FFFFFF"/>
            <w:vAlign w:val="center"/>
          </w:tcPr>
          <w:p w14:paraId="1B38B30D"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22.0</w:t>
            </w:r>
          </w:p>
        </w:tc>
        <w:tc>
          <w:tcPr>
            <w:tcW w:w="1350" w:type="dxa"/>
            <w:tcBorders>
              <w:top w:val="single" w:sz="16" w:space="0" w:color="000000"/>
              <w:bottom w:val="nil"/>
              <w:right w:val="single" w:sz="16" w:space="0" w:color="000000"/>
            </w:tcBorders>
            <w:shd w:val="clear" w:color="auto" w:fill="FFFFFF"/>
            <w:vAlign w:val="center"/>
          </w:tcPr>
          <w:p w14:paraId="6939AB8C"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22.0</w:t>
            </w:r>
          </w:p>
        </w:tc>
      </w:tr>
      <w:tr w:rsidR="007C43EB" w:rsidRPr="0021597D" w14:paraId="1132F9F3" w14:textId="77777777" w:rsidTr="00E55A91">
        <w:trPr>
          <w:cantSplit/>
        </w:trPr>
        <w:tc>
          <w:tcPr>
            <w:tcW w:w="700" w:type="dxa"/>
            <w:vMerge/>
            <w:tcBorders>
              <w:top w:val="single" w:sz="16" w:space="0" w:color="000000"/>
              <w:left w:val="single" w:sz="16" w:space="0" w:color="000000"/>
              <w:bottom w:val="single" w:sz="16" w:space="0" w:color="000000"/>
              <w:right w:val="nil"/>
            </w:tcBorders>
            <w:shd w:val="clear" w:color="auto" w:fill="FFFFFF"/>
            <w:vAlign w:val="center"/>
          </w:tcPr>
          <w:p w14:paraId="46FC1752" w14:textId="77777777" w:rsidR="007C43EB" w:rsidRPr="0021597D" w:rsidRDefault="007C43EB" w:rsidP="00072BCD">
            <w:pPr>
              <w:spacing w:after="0" w:line="276" w:lineRule="auto"/>
              <w:rPr>
                <w:rFonts w:cs="Times New Roman"/>
                <w:szCs w:val="24"/>
              </w:rPr>
            </w:pPr>
          </w:p>
        </w:tc>
        <w:tc>
          <w:tcPr>
            <w:tcW w:w="3260" w:type="dxa"/>
            <w:tcBorders>
              <w:top w:val="nil"/>
              <w:left w:val="nil"/>
              <w:bottom w:val="nil"/>
              <w:right w:val="single" w:sz="16" w:space="0" w:color="000000"/>
            </w:tcBorders>
            <w:shd w:val="clear" w:color="auto" w:fill="FFFFFF"/>
            <w:vAlign w:val="center"/>
          </w:tcPr>
          <w:p w14:paraId="50179122" w14:textId="7A1C3639" w:rsidR="007C43EB" w:rsidRPr="0021597D" w:rsidRDefault="007C43EB" w:rsidP="00072BCD">
            <w:pPr>
              <w:spacing w:after="0" w:line="276" w:lineRule="auto"/>
              <w:ind w:left="60" w:right="60"/>
              <w:rPr>
                <w:rFonts w:cs="Times New Roman"/>
                <w:szCs w:val="24"/>
              </w:rPr>
            </w:pPr>
            <w:r w:rsidRPr="0021597D">
              <w:rPr>
                <w:rFonts w:cs="Times New Roman"/>
                <w:szCs w:val="24"/>
              </w:rPr>
              <w:t>Senior</w:t>
            </w:r>
            <w:r w:rsidR="00E55A91">
              <w:rPr>
                <w:rFonts w:cs="Times New Roman"/>
                <w:szCs w:val="24"/>
              </w:rPr>
              <w:t xml:space="preserve"> </w:t>
            </w:r>
            <w:r w:rsidRPr="0021597D">
              <w:rPr>
                <w:rFonts w:cs="Times New Roman"/>
                <w:szCs w:val="24"/>
              </w:rPr>
              <w:t>High/Technical/Vocation</w:t>
            </w:r>
          </w:p>
        </w:tc>
        <w:tc>
          <w:tcPr>
            <w:tcW w:w="1350" w:type="dxa"/>
            <w:tcBorders>
              <w:top w:val="nil"/>
              <w:left w:val="single" w:sz="16" w:space="0" w:color="000000"/>
              <w:bottom w:val="nil"/>
            </w:tcBorders>
            <w:shd w:val="clear" w:color="auto" w:fill="FFFFFF"/>
            <w:vAlign w:val="center"/>
          </w:tcPr>
          <w:p w14:paraId="3327B838"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27</w:t>
            </w:r>
          </w:p>
        </w:tc>
        <w:tc>
          <w:tcPr>
            <w:tcW w:w="920" w:type="dxa"/>
            <w:tcBorders>
              <w:top w:val="nil"/>
              <w:bottom w:val="nil"/>
            </w:tcBorders>
            <w:shd w:val="clear" w:color="auto" w:fill="FFFFFF"/>
            <w:vAlign w:val="center"/>
          </w:tcPr>
          <w:p w14:paraId="15D30148"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54.0</w:t>
            </w:r>
          </w:p>
        </w:tc>
        <w:tc>
          <w:tcPr>
            <w:tcW w:w="1350" w:type="dxa"/>
            <w:tcBorders>
              <w:top w:val="nil"/>
              <w:bottom w:val="nil"/>
            </w:tcBorders>
            <w:shd w:val="clear" w:color="auto" w:fill="FFFFFF"/>
            <w:vAlign w:val="center"/>
          </w:tcPr>
          <w:p w14:paraId="5AE4DED4"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54.0</w:t>
            </w:r>
          </w:p>
        </w:tc>
        <w:tc>
          <w:tcPr>
            <w:tcW w:w="1350" w:type="dxa"/>
            <w:tcBorders>
              <w:top w:val="nil"/>
              <w:bottom w:val="nil"/>
              <w:right w:val="single" w:sz="16" w:space="0" w:color="000000"/>
            </w:tcBorders>
            <w:shd w:val="clear" w:color="auto" w:fill="FFFFFF"/>
            <w:vAlign w:val="center"/>
          </w:tcPr>
          <w:p w14:paraId="19454349"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76.0</w:t>
            </w:r>
          </w:p>
        </w:tc>
      </w:tr>
      <w:tr w:rsidR="007C43EB" w:rsidRPr="0021597D" w14:paraId="40D8D7C5" w14:textId="77777777" w:rsidTr="00E55A91">
        <w:trPr>
          <w:cantSplit/>
        </w:trPr>
        <w:tc>
          <w:tcPr>
            <w:tcW w:w="700" w:type="dxa"/>
            <w:vMerge/>
            <w:tcBorders>
              <w:top w:val="single" w:sz="16" w:space="0" w:color="000000"/>
              <w:left w:val="single" w:sz="16" w:space="0" w:color="000000"/>
              <w:bottom w:val="single" w:sz="16" w:space="0" w:color="000000"/>
              <w:right w:val="nil"/>
            </w:tcBorders>
            <w:shd w:val="clear" w:color="auto" w:fill="FFFFFF"/>
            <w:vAlign w:val="center"/>
          </w:tcPr>
          <w:p w14:paraId="6BAB9C1E" w14:textId="77777777" w:rsidR="007C43EB" w:rsidRPr="0021597D" w:rsidRDefault="007C43EB" w:rsidP="00072BCD">
            <w:pPr>
              <w:spacing w:after="0" w:line="276" w:lineRule="auto"/>
              <w:rPr>
                <w:rFonts w:cs="Times New Roman"/>
                <w:szCs w:val="24"/>
              </w:rPr>
            </w:pPr>
          </w:p>
        </w:tc>
        <w:tc>
          <w:tcPr>
            <w:tcW w:w="3260" w:type="dxa"/>
            <w:tcBorders>
              <w:top w:val="nil"/>
              <w:left w:val="nil"/>
              <w:bottom w:val="nil"/>
              <w:right w:val="single" w:sz="16" w:space="0" w:color="000000"/>
            </w:tcBorders>
            <w:shd w:val="clear" w:color="auto" w:fill="FFFFFF"/>
            <w:vAlign w:val="center"/>
          </w:tcPr>
          <w:p w14:paraId="3191179F"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Tertiary</w:t>
            </w:r>
          </w:p>
        </w:tc>
        <w:tc>
          <w:tcPr>
            <w:tcW w:w="1350" w:type="dxa"/>
            <w:tcBorders>
              <w:top w:val="nil"/>
              <w:left w:val="single" w:sz="16" w:space="0" w:color="000000"/>
              <w:bottom w:val="nil"/>
            </w:tcBorders>
            <w:shd w:val="clear" w:color="auto" w:fill="FFFFFF"/>
            <w:vAlign w:val="center"/>
          </w:tcPr>
          <w:p w14:paraId="2643F7D2"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12</w:t>
            </w:r>
          </w:p>
        </w:tc>
        <w:tc>
          <w:tcPr>
            <w:tcW w:w="920" w:type="dxa"/>
            <w:tcBorders>
              <w:top w:val="nil"/>
              <w:bottom w:val="nil"/>
            </w:tcBorders>
            <w:shd w:val="clear" w:color="auto" w:fill="FFFFFF"/>
            <w:vAlign w:val="center"/>
          </w:tcPr>
          <w:p w14:paraId="1886EA97"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24.0</w:t>
            </w:r>
          </w:p>
        </w:tc>
        <w:tc>
          <w:tcPr>
            <w:tcW w:w="1350" w:type="dxa"/>
            <w:tcBorders>
              <w:top w:val="nil"/>
              <w:bottom w:val="nil"/>
            </w:tcBorders>
            <w:shd w:val="clear" w:color="auto" w:fill="FFFFFF"/>
            <w:vAlign w:val="center"/>
          </w:tcPr>
          <w:p w14:paraId="0AE25848"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24.0</w:t>
            </w:r>
          </w:p>
        </w:tc>
        <w:tc>
          <w:tcPr>
            <w:tcW w:w="1350" w:type="dxa"/>
            <w:tcBorders>
              <w:top w:val="nil"/>
              <w:bottom w:val="nil"/>
              <w:right w:val="single" w:sz="16" w:space="0" w:color="000000"/>
            </w:tcBorders>
            <w:shd w:val="clear" w:color="auto" w:fill="FFFFFF"/>
            <w:vAlign w:val="center"/>
          </w:tcPr>
          <w:p w14:paraId="28618931"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100.0</w:t>
            </w:r>
          </w:p>
        </w:tc>
      </w:tr>
      <w:tr w:rsidR="007C43EB" w:rsidRPr="0021597D" w14:paraId="689EB89D" w14:textId="77777777" w:rsidTr="00E55A91">
        <w:trPr>
          <w:cantSplit/>
        </w:trPr>
        <w:tc>
          <w:tcPr>
            <w:tcW w:w="700" w:type="dxa"/>
            <w:vMerge/>
            <w:tcBorders>
              <w:top w:val="single" w:sz="16" w:space="0" w:color="000000"/>
              <w:left w:val="single" w:sz="16" w:space="0" w:color="000000"/>
              <w:bottom w:val="single" w:sz="16" w:space="0" w:color="000000"/>
              <w:right w:val="nil"/>
            </w:tcBorders>
            <w:shd w:val="clear" w:color="auto" w:fill="FFFFFF"/>
            <w:vAlign w:val="center"/>
          </w:tcPr>
          <w:p w14:paraId="59DA7888" w14:textId="77777777" w:rsidR="007C43EB" w:rsidRPr="0021597D" w:rsidRDefault="007C43EB" w:rsidP="00072BCD">
            <w:pPr>
              <w:spacing w:after="0" w:line="276" w:lineRule="auto"/>
              <w:rPr>
                <w:rFonts w:cs="Times New Roman"/>
                <w:szCs w:val="24"/>
              </w:rPr>
            </w:pPr>
          </w:p>
        </w:tc>
        <w:tc>
          <w:tcPr>
            <w:tcW w:w="3260" w:type="dxa"/>
            <w:tcBorders>
              <w:top w:val="nil"/>
              <w:left w:val="nil"/>
              <w:bottom w:val="single" w:sz="16" w:space="0" w:color="000000"/>
              <w:right w:val="single" w:sz="16" w:space="0" w:color="000000"/>
            </w:tcBorders>
            <w:shd w:val="clear" w:color="auto" w:fill="FFFFFF"/>
            <w:vAlign w:val="center"/>
          </w:tcPr>
          <w:p w14:paraId="2D4EDCB0"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Total</w:t>
            </w:r>
          </w:p>
        </w:tc>
        <w:tc>
          <w:tcPr>
            <w:tcW w:w="1350" w:type="dxa"/>
            <w:tcBorders>
              <w:top w:val="nil"/>
              <w:left w:val="single" w:sz="16" w:space="0" w:color="000000"/>
              <w:bottom w:val="single" w:sz="16" w:space="0" w:color="000000"/>
            </w:tcBorders>
            <w:shd w:val="clear" w:color="auto" w:fill="FFFFFF"/>
            <w:vAlign w:val="center"/>
          </w:tcPr>
          <w:p w14:paraId="45751943"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50</w:t>
            </w:r>
          </w:p>
        </w:tc>
        <w:tc>
          <w:tcPr>
            <w:tcW w:w="920" w:type="dxa"/>
            <w:tcBorders>
              <w:top w:val="nil"/>
              <w:bottom w:val="single" w:sz="16" w:space="0" w:color="000000"/>
            </w:tcBorders>
            <w:shd w:val="clear" w:color="auto" w:fill="FFFFFF"/>
            <w:vAlign w:val="center"/>
          </w:tcPr>
          <w:p w14:paraId="38570A90"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100.0</w:t>
            </w:r>
          </w:p>
        </w:tc>
        <w:tc>
          <w:tcPr>
            <w:tcW w:w="1350" w:type="dxa"/>
            <w:tcBorders>
              <w:top w:val="nil"/>
              <w:bottom w:val="single" w:sz="16" w:space="0" w:color="000000"/>
            </w:tcBorders>
            <w:shd w:val="clear" w:color="auto" w:fill="FFFFFF"/>
            <w:vAlign w:val="center"/>
          </w:tcPr>
          <w:p w14:paraId="7E3D0D60"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100.0</w:t>
            </w:r>
          </w:p>
        </w:tc>
        <w:tc>
          <w:tcPr>
            <w:tcW w:w="1350" w:type="dxa"/>
            <w:tcBorders>
              <w:top w:val="nil"/>
              <w:bottom w:val="single" w:sz="16" w:space="0" w:color="000000"/>
              <w:right w:val="single" w:sz="16" w:space="0" w:color="000000"/>
            </w:tcBorders>
            <w:shd w:val="clear" w:color="auto" w:fill="FFFFFF"/>
            <w:vAlign w:val="center"/>
          </w:tcPr>
          <w:p w14:paraId="07371EA1" w14:textId="77777777" w:rsidR="007C43EB" w:rsidRPr="0021597D" w:rsidRDefault="007C43EB" w:rsidP="00072BCD">
            <w:pPr>
              <w:spacing w:after="0" w:line="276" w:lineRule="auto"/>
              <w:jc w:val="center"/>
              <w:rPr>
                <w:rFonts w:cs="Times New Roman"/>
                <w:szCs w:val="24"/>
              </w:rPr>
            </w:pPr>
          </w:p>
        </w:tc>
      </w:tr>
    </w:tbl>
    <w:p w14:paraId="55B5DC66" w14:textId="7F1993F0" w:rsidR="00822B10" w:rsidRDefault="00822B10" w:rsidP="0021597D">
      <w:pPr>
        <w:spacing w:after="0"/>
        <w:rPr>
          <w:rFonts w:cs="Times New Roman"/>
          <w:szCs w:val="24"/>
        </w:rPr>
      </w:pPr>
      <w:bookmarkStart w:id="167" w:name="_Toc19477713"/>
      <w:r w:rsidRPr="0021597D">
        <w:rPr>
          <w:rFonts w:cs="Times New Roman"/>
          <w:szCs w:val="24"/>
        </w:rPr>
        <w:t>Source (Field Survey, 2019)</w:t>
      </w:r>
    </w:p>
    <w:p w14:paraId="134D65D0" w14:textId="77777777" w:rsidR="00072BCD" w:rsidRPr="0021597D" w:rsidRDefault="00072BCD" w:rsidP="0021597D">
      <w:pPr>
        <w:spacing w:after="0"/>
        <w:rPr>
          <w:rFonts w:cs="Times New Roman"/>
          <w:szCs w:val="24"/>
        </w:rPr>
      </w:pPr>
    </w:p>
    <w:p w14:paraId="7B1578C6" w14:textId="570AB1D3" w:rsidR="007C43EB" w:rsidRPr="0021597D" w:rsidRDefault="009312C9" w:rsidP="00072BCD">
      <w:pPr>
        <w:pStyle w:val="Heading3"/>
      </w:pPr>
      <w:bookmarkStart w:id="168" w:name="_Toc24012824"/>
      <w:bookmarkStart w:id="169" w:name="_Toc333308965"/>
      <w:r w:rsidRPr="0021597D">
        <w:t>4.3.3</w:t>
      </w:r>
      <w:r w:rsidR="00072BCD">
        <w:t xml:space="preserve"> </w:t>
      </w:r>
      <w:r w:rsidR="007C43EB" w:rsidRPr="0021597D">
        <w:t>Marital Status of Respondents</w:t>
      </w:r>
      <w:bookmarkEnd w:id="167"/>
      <w:bookmarkEnd w:id="168"/>
      <w:bookmarkEnd w:id="169"/>
      <w:r w:rsidR="007C43EB" w:rsidRPr="0021597D">
        <w:t xml:space="preserve"> </w:t>
      </w:r>
    </w:p>
    <w:p w14:paraId="01C731C7" w14:textId="77777777" w:rsidR="007C43EB" w:rsidRPr="0021597D" w:rsidRDefault="007C43EB" w:rsidP="0021597D">
      <w:pPr>
        <w:spacing w:after="0"/>
        <w:rPr>
          <w:rFonts w:cs="Times New Roman"/>
          <w:szCs w:val="24"/>
        </w:rPr>
      </w:pPr>
      <w:r w:rsidRPr="0021597D">
        <w:rPr>
          <w:rFonts w:cs="Times New Roman"/>
          <w:szCs w:val="24"/>
        </w:rPr>
        <w:t>With respect to the marital status of the respondents, 62% of the respondents were married, 24% of the respondents were single and the rest of the 14% were separated/divorced</w:t>
      </w:r>
    </w:p>
    <w:p w14:paraId="3DEC05DE" w14:textId="35D53C16" w:rsidR="00C366F0" w:rsidRPr="0021597D" w:rsidRDefault="00C366F0" w:rsidP="0021597D">
      <w:pPr>
        <w:spacing w:after="0"/>
        <w:rPr>
          <w:rFonts w:cs="Times New Roman"/>
          <w:szCs w:val="24"/>
        </w:rPr>
      </w:pPr>
    </w:p>
    <w:p w14:paraId="3278B8E1" w14:textId="77777777" w:rsidR="00BD01F7" w:rsidRPr="0021597D" w:rsidRDefault="00BD01F7" w:rsidP="00072BCD">
      <w:pPr>
        <w:pStyle w:val="Heading4"/>
      </w:pPr>
      <w:bookmarkStart w:id="170" w:name="_Toc24018315"/>
      <w:bookmarkStart w:id="171" w:name="_Toc333308988"/>
      <w:r w:rsidRPr="0021597D">
        <w:t>Table 4.3: Marital Status of Respondents</w:t>
      </w:r>
      <w:bookmarkEnd w:id="170"/>
      <w:bookmarkEnd w:id="171"/>
      <w:r w:rsidRPr="0021597D">
        <w:t xml:space="preserve"> </w:t>
      </w:r>
    </w:p>
    <w:tbl>
      <w:tblPr>
        <w:tblW w:w="801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
        <w:gridCol w:w="2098"/>
        <w:gridCol w:w="1170"/>
        <w:gridCol w:w="1170"/>
        <w:gridCol w:w="1350"/>
        <w:gridCol w:w="1489"/>
      </w:tblGrid>
      <w:tr w:rsidR="007C43EB" w:rsidRPr="0021597D" w14:paraId="7D659D9D" w14:textId="77777777" w:rsidTr="00BD01F7">
        <w:trPr>
          <w:cantSplit/>
        </w:trPr>
        <w:tc>
          <w:tcPr>
            <w:tcW w:w="2839" w:type="dxa"/>
            <w:gridSpan w:val="2"/>
            <w:tcBorders>
              <w:top w:val="single" w:sz="16" w:space="0" w:color="000000"/>
              <w:left w:val="single" w:sz="16" w:space="0" w:color="000000"/>
              <w:bottom w:val="single" w:sz="16" w:space="0" w:color="000000"/>
              <w:right w:val="nil"/>
            </w:tcBorders>
            <w:shd w:val="clear" w:color="auto" w:fill="FFFFFF"/>
          </w:tcPr>
          <w:p w14:paraId="24497597" w14:textId="77777777" w:rsidR="007C43EB" w:rsidRPr="0021597D" w:rsidRDefault="007C43EB" w:rsidP="00072BCD">
            <w:pPr>
              <w:spacing w:after="0" w:line="276" w:lineRule="auto"/>
              <w:ind w:left="60" w:right="60"/>
              <w:rPr>
                <w:rFonts w:cs="Times New Roman"/>
                <w:szCs w:val="24"/>
              </w:rPr>
            </w:pPr>
          </w:p>
        </w:tc>
        <w:tc>
          <w:tcPr>
            <w:tcW w:w="1170" w:type="dxa"/>
            <w:tcBorders>
              <w:top w:val="single" w:sz="16" w:space="0" w:color="000000"/>
              <w:left w:val="single" w:sz="16" w:space="0" w:color="000000"/>
              <w:bottom w:val="single" w:sz="16" w:space="0" w:color="000000"/>
            </w:tcBorders>
            <w:shd w:val="clear" w:color="auto" w:fill="FFFFFF"/>
          </w:tcPr>
          <w:p w14:paraId="3130F75A"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Frequency</w:t>
            </w:r>
          </w:p>
        </w:tc>
        <w:tc>
          <w:tcPr>
            <w:tcW w:w="1170" w:type="dxa"/>
            <w:tcBorders>
              <w:top w:val="single" w:sz="16" w:space="0" w:color="000000"/>
              <w:bottom w:val="single" w:sz="16" w:space="0" w:color="000000"/>
            </w:tcBorders>
            <w:shd w:val="clear" w:color="auto" w:fill="FFFFFF"/>
          </w:tcPr>
          <w:p w14:paraId="3E8DF4D6"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Percent</w:t>
            </w:r>
          </w:p>
        </w:tc>
        <w:tc>
          <w:tcPr>
            <w:tcW w:w="1350" w:type="dxa"/>
            <w:tcBorders>
              <w:top w:val="single" w:sz="16" w:space="0" w:color="000000"/>
              <w:bottom w:val="single" w:sz="16" w:space="0" w:color="000000"/>
            </w:tcBorders>
            <w:shd w:val="clear" w:color="auto" w:fill="FFFFFF"/>
          </w:tcPr>
          <w:p w14:paraId="66F697F9"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Valid Percent</w:t>
            </w:r>
          </w:p>
        </w:tc>
        <w:tc>
          <w:tcPr>
            <w:tcW w:w="1489" w:type="dxa"/>
            <w:tcBorders>
              <w:top w:val="single" w:sz="16" w:space="0" w:color="000000"/>
              <w:bottom w:val="single" w:sz="16" w:space="0" w:color="000000"/>
              <w:right w:val="single" w:sz="16" w:space="0" w:color="000000"/>
            </w:tcBorders>
            <w:shd w:val="clear" w:color="auto" w:fill="FFFFFF"/>
          </w:tcPr>
          <w:p w14:paraId="1D310A52"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Cumulative Percent</w:t>
            </w:r>
          </w:p>
        </w:tc>
      </w:tr>
      <w:tr w:rsidR="007C43EB" w:rsidRPr="0021597D" w14:paraId="12135DAE" w14:textId="77777777" w:rsidTr="00BD01F7">
        <w:trPr>
          <w:cantSplit/>
        </w:trPr>
        <w:tc>
          <w:tcPr>
            <w:tcW w:w="741" w:type="dxa"/>
            <w:vMerge w:val="restart"/>
            <w:tcBorders>
              <w:top w:val="single" w:sz="16" w:space="0" w:color="000000"/>
              <w:left w:val="single" w:sz="16" w:space="0" w:color="000000"/>
              <w:bottom w:val="single" w:sz="16" w:space="0" w:color="000000"/>
              <w:right w:val="nil"/>
            </w:tcBorders>
            <w:shd w:val="clear" w:color="auto" w:fill="FFFFFF"/>
            <w:vAlign w:val="center"/>
          </w:tcPr>
          <w:p w14:paraId="3E5C8838"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Valid</w:t>
            </w:r>
          </w:p>
        </w:tc>
        <w:tc>
          <w:tcPr>
            <w:tcW w:w="2098" w:type="dxa"/>
            <w:tcBorders>
              <w:top w:val="single" w:sz="16" w:space="0" w:color="000000"/>
              <w:left w:val="nil"/>
              <w:bottom w:val="nil"/>
              <w:right w:val="single" w:sz="16" w:space="0" w:color="000000"/>
            </w:tcBorders>
            <w:shd w:val="clear" w:color="auto" w:fill="FFFFFF"/>
            <w:vAlign w:val="center"/>
          </w:tcPr>
          <w:p w14:paraId="7EE2B3AB"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Single</w:t>
            </w:r>
          </w:p>
        </w:tc>
        <w:tc>
          <w:tcPr>
            <w:tcW w:w="1170" w:type="dxa"/>
            <w:tcBorders>
              <w:top w:val="single" w:sz="16" w:space="0" w:color="000000"/>
              <w:left w:val="single" w:sz="16" w:space="0" w:color="000000"/>
              <w:bottom w:val="nil"/>
            </w:tcBorders>
            <w:shd w:val="clear" w:color="auto" w:fill="FFFFFF"/>
            <w:vAlign w:val="center"/>
          </w:tcPr>
          <w:p w14:paraId="5A139377"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12</w:t>
            </w:r>
          </w:p>
        </w:tc>
        <w:tc>
          <w:tcPr>
            <w:tcW w:w="1170" w:type="dxa"/>
            <w:tcBorders>
              <w:top w:val="single" w:sz="16" w:space="0" w:color="000000"/>
              <w:bottom w:val="nil"/>
            </w:tcBorders>
            <w:shd w:val="clear" w:color="auto" w:fill="FFFFFF"/>
            <w:vAlign w:val="center"/>
          </w:tcPr>
          <w:p w14:paraId="3C0D2F19"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24.0</w:t>
            </w:r>
          </w:p>
        </w:tc>
        <w:tc>
          <w:tcPr>
            <w:tcW w:w="1350" w:type="dxa"/>
            <w:tcBorders>
              <w:top w:val="single" w:sz="16" w:space="0" w:color="000000"/>
              <w:bottom w:val="nil"/>
            </w:tcBorders>
            <w:shd w:val="clear" w:color="auto" w:fill="FFFFFF"/>
            <w:vAlign w:val="center"/>
          </w:tcPr>
          <w:p w14:paraId="60D49704"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24.0</w:t>
            </w:r>
          </w:p>
        </w:tc>
        <w:tc>
          <w:tcPr>
            <w:tcW w:w="1489" w:type="dxa"/>
            <w:tcBorders>
              <w:top w:val="single" w:sz="16" w:space="0" w:color="000000"/>
              <w:bottom w:val="nil"/>
              <w:right w:val="single" w:sz="16" w:space="0" w:color="000000"/>
            </w:tcBorders>
            <w:shd w:val="clear" w:color="auto" w:fill="FFFFFF"/>
            <w:vAlign w:val="center"/>
          </w:tcPr>
          <w:p w14:paraId="56B2527D"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24.0</w:t>
            </w:r>
          </w:p>
        </w:tc>
      </w:tr>
      <w:tr w:rsidR="007C43EB" w:rsidRPr="0021597D" w14:paraId="07A28E46" w14:textId="77777777" w:rsidTr="00BD01F7">
        <w:trPr>
          <w:cantSplit/>
        </w:trPr>
        <w:tc>
          <w:tcPr>
            <w:tcW w:w="741" w:type="dxa"/>
            <w:vMerge/>
            <w:tcBorders>
              <w:top w:val="single" w:sz="16" w:space="0" w:color="000000"/>
              <w:left w:val="single" w:sz="16" w:space="0" w:color="000000"/>
              <w:bottom w:val="single" w:sz="16" w:space="0" w:color="000000"/>
              <w:right w:val="nil"/>
            </w:tcBorders>
            <w:shd w:val="clear" w:color="auto" w:fill="FFFFFF"/>
            <w:vAlign w:val="center"/>
          </w:tcPr>
          <w:p w14:paraId="0BFD8EA4" w14:textId="77777777" w:rsidR="007C43EB" w:rsidRPr="0021597D" w:rsidRDefault="007C43EB" w:rsidP="00072BCD">
            <w:pPr>
              <w:spacing w:after="0" w:line="276" w:lineRule="auto"/>
              <w:rPr>
                <w:rFonts w:cs="Times New Roman"/>
                <w:szCs w:val="24"/>
              </w:rPr>
            </w:pPr>
          </w:p>
        </w:tc>
        <w:tc>
          <w:tcPr>
            <w:tcW w:w="2098" w:type="dxa"/>
            <w:tcBorders>
              <w:top w:val="nil"/>
              <w:left w:val="nil"/>
              <w:bottom w:val="nil"/>
              <w:right w:val="single" w:sz="16" w:space="0" w:color="000000"/>
            </w:tcBorders>
            <w:shd w:val="clear" w:color="auto" w:fill="FFFFFF"/>
            <w:vAlign w:val="center"/>
          </w:tcPr>
          <w:p w14:paraId="1955E66C"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Married</w:t>
            </w:r>
          </w:p>
        </w:tc>
        <w:tc>
          <w:tcPr>
            <w:tcW w:w="1170" w:type="dxa"/>
            <w:tcBorders>
              <w:top w:val="nil"/>
              <w:left w:val="single" w:sz="16" w:space="0" w:color="000000"/>
              <w:bottom w:val="nil"/>
            </w:tcBorders>
            <w:shd w:val="clear" w:color="auto" w:fill="FFFFFF"/>
            <w:vAlign w:val="center"/>
          </w:tcPr>
          <w:p w14:paraId="0F758398"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31</w:t>
            </w:r>
          </w:p>
        </w:tc>
        <w:tc>
          <w:tcPr>
            <w:tcW w:w="1170" w:type="dxa"/>
            <w:tcBorders>
              <w:top w:val="nil"/>
              <w:bottom w:val="nil"/>
            </w:tcBorders>
            <w:shd w:val="clear" w:color="auto" w:fill="FFFFFF"/>
            <w:vAlign w:val="center"/>
          </w:tcPr>
          <w:p w14:paraId="2A462733"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62.0</w:t>
            </w:r>
          </w:p>
        </w:tc>
        <w:tc>
          <w:tcPr>
            <w:tcW w:w="1350" w:type="dxa"/>
            <w:tcBorders>
              <w:top w:val="nil"/>
              <w:bottom w:val="nil"/>
            </w:tcBorders>
            <w:shd w:val="clear" w:color="auto" w:fill="FFFFFF"/>
            <w:vAlign w:val="center"/>
          </w:tcPr>
          <w:p w14:paraId="605AA638"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62.0</w:t>
            </w:r>
          </w:p>
        </w:tc>
        <w:tc>
          <w:tcPr>
            <w:tcW w:w="1489" w:type="dxa"/>
            <w:tcBorders>
              <w:top w:val="nil"/>
              <w:bottom w:val="nil"/>
              <w:right w:val="single" w:sz="16" w:space="0" w:color="000000"/>
            </w:tcBorders>
            <w:shd w:val="clear" w:color="auto" w:fill="FFFFFF"/>
            <w:vAlign w:val="center"/>
          </w:tcPr>
          <w:p w14:paraId="10A79241"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86.0</w:t>
            </w:r>
          </w:p>
        </w:tc>
      </w:tr>
      <w:tr w:rsidR="007C43EB" w:rsidRPr="0021597D" w14:paraId="5CF459BA" w14:textId="77777777" w:rsidTr="00BD01F7">
        <w:trPr>
          <w:cantSplit/>
        </w:trPr>
        <w:tc>
          <w:tcPr>
            <w:tcW w:w="741" w:type="dxa"/>
            <w:vMerge/>
            <w:tcBorders>
              <w:top w:val="single" w:sz="16" w:space="0" w:color="000000"/>
              <w:left w:val="single" w:sz="16" w:space="0" w:color="000000"/>
              <w:bottom w:val="single" w:sz="16" w:space="0" w:color="000000"/>
              <w:right w:val="nil"/>
            </w:tcBorders>
            <w:shd w:val="clear" w:color="auto" w:fill="FFFFFF"/>
            <w:vAlign w:val="center"/>
          </w:tcPr>
          <w:p w14:paraId="0238D1ED" w14:textId="77777777" w:rsidR="007C43EB" w:rsidRPr="0021597D" w:rsidRDefault="007C43EB" w:rsidP="00072BCD">
            <w:pPr>
              <w:spacing w:after="0" w:line="276" w:lineRule="auto"/>
              <w:rPr>
                <w:rFonts w:cs="Times New Roman"/>
                <w:szCs w:val="24"/>
              </w:rPr>
            </w:pPr>
          </w:p>
        </w:tc>
        <w:tc>
          <w:tcPr>
            <w:tcW w:w="2098" w:type="dxa"/>
            <w:tcBorders>
              <w:top w:val="nil"/>
              <w:left w:val="nil"/>
              <w:bottom w:val="nil"/>
              <w:right w:val="single" w:sz="16" w:space="0" w:color="000000"/>
            </w:tcBorders>
            <w:shd w:val="clear" w:color="auto" w:fill="FFFFFF"/>
            <w:vAlign w:val="center"/>
          </w:tcPr>
          <w:p w14:paraId="58DA10F1"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Separated/Divorced</w:t>
            </w:r>
          </w:p>
        </w:tc>
        <w:tc>
          <w:tcPr>
            <w:tcW w:w="1170" w:type="dxa"/>
            <w:tcBorders>
              <w:top w:val="nil"/>
              <w:left w:val="single" w:sz="16" w:space="0" w:color="000000"/>
              <w:bottom w:val="nil"/>
            </w:tcBorders>
            <w:shd w:val="clear" w:color="auto" w:fill="FFFFFF"/>
            <w:vAlign w:val="center"/>
          </w:tcPr>
          <w:p w14:paraId="40C8CEF6"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7</w:t>
            </w:r>
          </w:p>
        </w:tc>
        <w:tc>
          <w:tcPr>
            <w:tcW w:w="1170" w:type="dxa"/>
            <w:tcBorders>
              <w:top w:val="nil"/>
              <w:bottom w:val="nil"/>
            </w:tcBorders>
            <w:shd w:val="clear" w:color="auto" w:fill="FFFFFF"/>
            <w:vAlign w:val="center"/>
          </w:tcPr>
          <w:p w14:paraId="72B882F0"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14.0</w:t>
            </w:r>
          </w:p>
        </w:tc>
        <w:tc>
          <w:tcPr>
            <w:tcW w:w="1350" w:type="dxa"/>
            <w:tcBorders>
              <w:top w:val="nil"/>
              <w:bottom w:val="nil"/>
            </w:tcBorders>
            <w:shd w:val="clear" w:color="auto" w:fill="FFFFFF"/>
            <w:vAlign w:val="center"/>
          </w:tcPr>
          <w:p w14:paraId="2B842DA5"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14.0</w:t>
            </w:r>
          </w:p>
        </w:tc>
        <w:tc>
          <w:tcPr>
            <w:tcW w:w="1489" w:type="dxa"/>
            <w:tcBorders>
              <w:top w:val="nil"/>
              <w:bottom w:val="nil"/>
              <w:right w:val="single" w:sz="16" w:space="0" w:color="000000"/>
            </w:tcBorders>
            <w:shd w:val="clear" w:color="auto" w:fill="FFFFFF"/>
            <w:vAlign w:val="center"/>
          </w:tcPr>
          <w:p w14:paraId="08D7E18B"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100.0</w:t>
            </w:r>
          </w:p>
        </w:tc>
      </w:tr>
      <w:tr w:rsidR="007C43EB" w:rsidRPr="0021597D" w14:paraId="70BBA866" w14:textId="77777777" w:rsidTr="00BD01F7">
        <w:trPr>
          <w:cantSplit/>
        </w:trPr>
        <w:tc>
          <w:tcPr>
            <w:tcW w:w="741" w:type="dxa"/>
            <w:vMerge/>
            <w:tcBorders>
              <w:top w:val="single" w:sz="16" w:space="0" w:color="000000"/>
              <w:left w:val="single" w:sz="16" w:space="0" w:color="000000"/>
              <w:bottom w:val="single" w:sz="16" w:space="0" w:color="000000"/>
              <w:right w:val="nil"/>
            </w:tcBorders>
            <w:shd w:val="clear" w:color="auto" w:fill="FFFFFF"/>
            <w:vAlign w:val="center"/>
          </w:tcPr>
          <w:p w14:paraId="2523124F" w14:textId="77777777" w:rsidR="007C43EB" w:rsidRPr="0021597D" w:rsidRDefault="007C43EB" w:rsidP="00072BCD">
            <w:pPr>
              <w:spacing w:after="0" w:line="276" w:lineRule="auto"/>
              <w:rPr>
                <w:rFonts w:cs="Times New Roman"/>
                <w:szCs w:val="24"/>
              </w:rPr>
            </w:pPr>
          </w:p>
        </w:tc>
        <w:tc>
          <w:tcPr>
            <w:tcW w:w="2098" w:type="dxa"/>
            <w:tcBorders>
              <w:top w:val="nil"/>
              <w:left w:val="nil"/>
              <w:bottom w:val="single" w:sz="16" w:space="0" w:color="000000"/>
              <w:right w:val="single" w:sz="16" w:space="0" w:color="000000"/>
            </w:tcBorders>
            <w:shd w:val="clear" w:color="auto" w:fill="FFFFFF"/>
            <w:vAlign w:val="center"/>
          </w:tcPr>
          <w:p w14:paraId="4D821D17"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Total</w:t>
            </w:r>
          </w:p>
        </w:tc>
        <w:tc>
          <w:tcPr>
            <w:tcW w:w="1170" w:type="dxa"/>
            <w:tcBorders>
              <w:top w:val="nil"/>
              <w:left w:val="single" w:sz="16" w:space="0" w:color="000000"/>
              <w:bottom w:val="single" w:sz="16" w:space="0" w:color="000000"/>
            </w:tcBorders>
            <w:shd w:val="clear" w:color="auto" w:fill="FFFFFF"/>
            <w:vAlign w:val="center"/>
          </w:tcPr>
          <w:p w14:paraId="13A2E4A2"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50</w:t>
            </w:r>
          </w:p>
        </w:tc>
        <w:tc>
          <w:tcPr>
            <w:tcW w:w="1170" w:type="dxa"/>
            <w:tcBorders>
              <w:top w:val="nil"/>
              <w:bottom w:val="single" w:sz="16" w:space="0" w:color="000000"/>
            </w:tcBorders>
            <w:shd w:val="clear" w:color="auto" w:fill="FFFFFF"/>
            <w:vAlign w:val="center"/>
          </w:tcPr>
          <w:p w14:paraId="6B29D631"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100.0</w:t>
            </w:r>
          </w:p>
        </w:tc>
        <w:tc>
          <w:tcPr>
            <w:tcW w:w="1350" w:type="dxa"/>
            <w:tcBorders>
              <w:top w:val="nil"/>
              <w:bottom w:val="single" w:sz="16" w:space="0" w:color="000000"/>
            </w:tcBorders>
            <w:shd w:val="clear" w:color="auto" w:fill="FFFFFF"/>
            <w:vAlign w:val="center"/>
          </w:tcPr>
          <w:p w14:paraId="3F0B109C"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100.0</w:t>
            </w:r>
          </w:p>
        </w:tc>
        <w:tc>
          <w:tcPr>
            <w:tcW w:w="1489" w:type="dxa"/>
            <w:tcBorders>
              <w:top w:val="nil"/>
              <w:bottom w:val="single" w:sz="16" w:space="0" w:color="000000"/>
              <w:right w:val="single" w:sz="16" w:space="0" w:color="000000"/>
            </w:tcBorders>
            <w:shd w:val="clear" w:color="auto" w:fill="FFFFFF"/>
          </w:tcPr>
          <w:p w14:paraId="2688FF6C" w14:textId="77777777" w:rsidR="007C43EB" w:rsidRPr="0021597D" w:rsidRDefault="007C43EB" w:rsidP="00072BCD">
            <w:pPr>
              <w:spacing w:after="0" w:line="276" w:lineRule="auto"/>
              <w:rPr>
                <w:rFonts w:cs="Times New Roman"/>
                <w:szCs w:val="24"/>
              </w:rPr>
            </w:pPr>
          </w:p>
        </w:tc>
      </w:tr>
    </w:tbl>
    <w:p w14:paraId="095EFB9F" w14:textId="03D693CB" w:rsidR="00E968CA" w:rsidRPr="0021597D" w:rsidRDefault="00822B10" w:rsidP="0021597D">
      <w:pPr>
        <w:spacing w:after="0"/>
        <w:rPr>
          <w:rFonts w:cs="Times New Roman"/>
          <w:szCs w:val="24"/>
        </w:rPr>
      </w:pPr>
      <w:bookmarkStart w:id="172" w:name="_Toc19477714"/>
      <w:r w:rsidRPr="0021597D">
        <w:rPr>
          <w:rFonts w:cs="Times New Roman"/>
          <w:szCs w:val="24"/>
        </w:rPr>
        <w:t>Source (Field Survey, 2019)</w:t>
      </w:r>
    </w:p>
    <w:p w14:paraId="7D1BB861" w14:textId="44A18B8E" w:rsidR="007C43EB" w:rsidRPr="0021597D" w:rsidRDefault="00E968CA" w:rsidP="006E4F66">
      <w:pPr>
        <w:pStyle w:val="Heading3"/>
      </w:pPr>
      <w:bookmarkStart w:id="173" w:name="_Toc24012825"/>
      <w:bookmarkStart w:id="174" w:name="_Toc333308966"/>
      <w:r w:rsidRPr="0021597D">
        <w:lastRenderedPageBreak/>
        <w:t>4.3.4</w:t>
      </w:r>
      <w:r w:rsidR="00072BCD">
        <w:t xml:space="preserve"> </w:t>
      </w:r>
      <w:r w:rsidR="007C43EB" w:rsidRPr="0021597D">
        <w:t>Positions of Respondents in the Church</w:t>
      </w:r>
      <w:bookmarkEnd w:id="172"/>
      <w:bookmarkEnd w:id="173"/>
      <w:bookmarkEnd w:id="174"/>
      <w:r w:rsidR="007C43EB" w:rsidRPr="0021597D">
        <w:t xml:space="preserve"> </w:t>
      </w:r>
    </w:p>
    <w:p w14:paraId="2B7D55E7" w14:textId="77777777" w:rsidR="007C43EB" w:rsidRPr="0021597D" w:rsidRDefault="007C43EB" w:rsidP="0021597D">
      <w:pPr>
        <w:spacing w:after="0"/>
        <w:rPr>
          <w:rFonts w:cs="Times New Roman"/>
          <w:szCs w:val="24"/>
        </w:rPr>
      </w:pPr>
      <w:r w:rsidRPr="0021597D">
        <w:rPr>
          <w:rFonts w:cs="Times New Roman"/>
          <w:szCs w:val="24"/>
        </w:rPr>
        <w:t xml:space="preserve">The positions of the respondents in the church were also asked from the respondents. This is due to the fact that the position of the respondents will definitely determine whether the respondent is basically involved in the decisions and planning of the projects in the church. The study shown that, among the respondents, 20% of them were the Head Pastors of the church, 40% of them were administrators of the church, 26% of the respondents were Assistant Pastors and 14% of them were the Secretaries of the Church. </w:t>
      </w:r>
    </w:p>
    <w:p w14:paraId="1E5D906D" w14:textId="77777777" w:rsidR="007B59BC" w:rsidRPr="0021597D" w:rsidRDefault="007B59BC" w:rsidP="005535B1">
      <w:pPr>
        <w:pStyle w:val="TTTTTTTTTT"/>
      </w:pPr>
    </w:p>
    <w:p w14:paraId="10756B98" w14:textId="77777777" w:rsidR="00BD01F7" w:rsidRPr="0021597D" w:rsidRDefault="00BD01F7" w:rsidP="00072BCD">
      <w:pPr>
        <w:pStyle w:val="Heading4"/>
      </w:pPr>
      <w:bookmarkStart w:id="175" w:name="_Toc24018316"/>
      <w:bookmarkStart w:id="176" w:name="_Toc333308989"/>
      <w:r w:rsidRPr="0021597D">
        <w:t>Table 4.4: Positions of Respondents in the Church</w:t>
      </w:r>
      <w:bookmarkEnd w:id="175"/>
      <w:bookmarkEnd w:id="176"/>
    </w:p>
    <w:tbl>
      <w:tblPr>
        <w:tblW w:w="80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1673"/>
        <w:gridCol w:w="1434"/>
        <w:gridCol w:w="1170"/>
        <w:gridCol w:w="1530"/>
        <w:gridCol w:w="1510"/>
      </w:tblGrid>
      <w:tr w:rsidR="007C43EB" w:rsidRPr="0021597D" w14:paraId="37751AD5" w14:textId="77777777" w:rsidTr="00BD01F7">
        <w:trPr>
          <w:cantSplit/>
        </w:trPr>
        <w:tc>
          <w:tcPr>
            <w:tcW w:w="2416" w:type="dxa"/>
            <w:gridSpan w:val="2"/>
            <w:tcBorders>
              <w:top w:val="single" w:sz="16" w:space="0" w:color="000000"/>
              <w:left w:val="single" w:sz="16" w:space="0" w:color="000000"/>
              <w:bottom w:val="single" w:sz="16" w:space="0" w:color="000000"/>
              <w:right w:val="nil"/>
            </w:tcBorders>
            <w:shd w:val="clear" w:color="auto" w:fill="FFFFFF"/>
          </w:tcPr>
          <w:p w14:paraId="3241957A" w14:textId="77777777" w:rsidR="007C43EB" w:rsidRPr="0021597D" w:rsidRDefault="007C43EB" w:rsidP="00072BCD">
            <w:pPr>
              <w:spacing w:after="0" w:line="360" w:lineRule="auto"/>
              <w:ind w:left="60" w:right="60"/>
              <w:rPr>
                <w:rFonts w:cs="Times New Roman"/>
                <w:szCs w:val="24"/>
              </w:rPr>
            </w:pPr>
          </w:p>
        </w:tc>
        <w:tc>
          <w:tcPr>
            <w:tcW w:w="1434" w:type="dxa"/>
            <w:tcBorders>
              <w:top w:val="single" w:sz="16" w:space="0" w:color="000000"/>
              <w:left w:val="single" w:sz="16" w:space="0" w:color="000000"/>
              <w:bottom w:val="single" w:sz="16" w:space="0" w:color="000000"/>
            </w:tcBorders>
            <w:shd w:val="clear" w:color="auto" w:fill="FFFFFF"/>
          </w:tcPr>
          <w:p w14:paraId="19102B56"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Frequency</w:t>
            </w:r>
          </w:p>
        </w:tc>
        <w:tc>
          <w:tcPr>
            <w:tcW w:w="1170" w:type="dxa"/>
            <w:tcBorders>
              <w:top w:val="single" w:sz="16" w:space="0" w:color="000000"/>
              <w:bottom w:val="single" w:sz="16" w:space="0" w:color="000000"/>
            </w:tcBorders>
            <w:shd w:val="clear" w:color="auto" w:fill="FFFFFF"/>
          </w:tcPr>
          <w:p w14:paraId="1C5B36B2"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Percent</w:t>
            </w:r>
          </w:p>
        </w:tc>
        <w:tc>
          <w:tcPr>
            <w:tcW w:w="1530" w:type="dxa"/>
            <w:tcBorders>
              <w:top w:val="single" w:sz="16" w:space="0" w:color="000000"/>
              <w:bottom w:val="single" w:sz="16" w:space="0" w:color="000000"/>
            </w:tcBorders>
            <w:shd w:val="clear" w:color="auto" w:fill="FFFFFF"/>
          </w:tcPr>
          <w:p w14:paraId="724E03D5"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Valid Percent</w:t>
            </w:r>
          </w:p>
        </w:tc>
        <w:tc>
          <w:tcPr>
            <w:tcW w:w="1510" w:type="dxa"/>
            <w:tcBorders>
              <w:top w:val="single" w:sz="16" w:space="0" w:color="000000"/>
              <w:bottom w:val="single" w:sz="16" w:space="0" w:color="000000"/>
              <w:right w:val="single" w:sz="16" w:space="0" w:color="000000"/>
            </w:tcBorders>
            <w:shd w:val="clear" w:color="auto" w:fill="FFFFFF"/>
          </w:tcPr>
          <w:p w14:paraId="35F5F2EC"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Cumulative Percent</w:t>
            </w:r>
          </w:p>
        </w:tc>
      </w:tr>
      <w:tr w:rsidR="007C43EB" w:rsidRPr="0021597D" w14:paraId="64FDA986" w14:textId="77777777" w:rsidTr="00BD01F7">
        <w:trPr>
          <w:cantSplit/>
        </w:trPr>
        <w:tc>
          <w:tcPr>
            <w:tcW w:w="743" w:type="dxa"/>
            <w:vMerge w:val="restart"/>
            <w:tcBorders>
              <w:top w:val="single" w:sz="16" w:space="0" w:color="000000"/>
              <w:left w:val="single" w:sz="16" w:space="0" w:color="000000"/>
              <w:bottom w:val="single" w:sz="16" w:space="0" w:color="000000"/>
              <w:right w:val="nil"/>
            </w:tcBorders>
            <w:shd w:val="clear" w:color="auto" w:fill="FFFFFF"/>
            <w:vAlign w:val="center"/>
          </w:tcPr>
          <w:p w14:paraId="229321B7"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Valid</w:t>
            </w:r>
          </w:p>
        </w:tc>
        <w:tc>
          <w:tcPr>
            <w:tcW w:w="1673" w:type="dxa"/>
            <w:tcBorders>
              <w:top w:val="single" w:sz="16" w:space="0" w:color="000000"/>
              <w:left w:val="nil"/>
              <w:bottom w:val="nil"/>
              <w:right w:val="single" w:sz="16" w:space="0" w:color="000000"/>
            </w:tcBorders>
            <w:shd w:val="clear" w:color="auto" w:fill="FFFFFF"/>
            <w:vAlign w:val="center"/>
          </w:tcPr>
          <w:p w14:paraId="01813623"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Head Pastor</w:t>
            </w:r>
          </w:p>
        </w:tc>
        <w:tc>
          <w:tcPr>
            <w:tcW w:w="1434" w:type="dxa"/>
            <w:tcBorders>
              <w:top w:val="single" w:sz="16" w:space="0" w:color="000000"/>
              <w:left w:val="single" w:sz="16" w:space="0" w:color="000000"/>
              <w:bottom w:val="nil"/>
            </w:tcBorders>
            <w:shd w:val="clear" w:color="auto" w:fill="FFFFFF"/>
            <w:vAlign w:val="center"/>
          </w:tcPr>
          <w:p w14:paraId="55068939"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10</w:t>
            </w:r>
          </w:p>
        </w:tc>
        <w:tc>
          <w:tcPr>
            <w:tcW w:w="1170" w:type="dxa"/>
            <w:tcBorders>
              <w:top w:val="single" w:sz="16" w:space="0" w:color="000000"/>
              <w:bottom w:val="nil"/>
            </w:tcBorders>
            <w:shd w:val="clear" w:color="auto" w:fill="FFFFFF"/>
            <w:vAlign w:val="center"/>
          </w:tcPr>
          <w:p w14:paraId="76CB2580"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20.0</w:t>
            </w:r>
          </w:p>
        </w:tc>
        <w:tc>
          <w:tcPr>
            <w:tcW w:w="1530" w:type="dxa"/>
            <w:tcBorders>
              <w:top w:val="single" w:sz="16" w:space="0" w:color="000000"/>
              <w:bottom w:val="nil"/>
            </w:tcBorders>
            <w:shd w:val="clear" w:color="auto" w:fill="FFFFFF"/>
            <w:vAlign w:val="center"/>
          </w:tcPr>
          <w:p w14:paraId="6A6A83FA"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20.0</w:t>
            </w:r>
          </w:p>
        </w:tc>
        <w:tc>
          <w:tcPr>
            <w:tcW w:w="1510" w:type="dxa"/>
            <w:tcBorders>
              <w:top w:val="single" w:sz="16" w:space="0" w:color="000000"/>
              <w:bottom w:val="nil"/>
              <w:right w:val="single" w:sz="16" w:space="0" w:color="000000"/>
            </w:tcBorders>
            <w:shd w:val="clear" w:color="auto" w:fill="FFFFFF"/>
            <w:vAlign w:val="center"/>
          </w:tcPr>
          <w:p w14:paraId="1355FDFE"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20.0</w:t>
            </w:r>
          </w:p>
        </w:tc>
      </w:tr>
      <w:tr w:rsidR="007C43EB" w:rsidRPr="0021597D" w14:paraId="6F6F6D55" w14:textId="77777777" w:rsidTr="00BD01F7">
        <w:trPr>
          <w:cantSplit/>
        </w:trPr>
        <w:tc>
          <w:tcPr>
            <w:tcW w:w="743" w:type="dxa"/>
            <w:vMerge/>
            <w:tcBorders>
              <w:top w:val="single" w:sz="16" w:space="0" w:color="000000"/>
              <w:left w:val="single" w:sz="16" w:space="0" w:color="000000"/>
              <w:bottom w:val="single" w:sz="16" w:space="0" w:color="000000"/>
              <w:right w:val="nil"/>
            </w:tcBorders>
            <w:shd w:val="clear" w:color="auto" w:fill="FFFFFF"/>
            <w:vAlign w:val="center"/>
          </w:tcPr>
          <w:p w14:paraId="725D78FB" w14:textId="77777777" w:rsidR="007C43EB" w:rsidRPr="0021597D" w:rsidRDefault="007C43EB" w:rsidP="00072BCD">
            <w:pPr>
              <w:spacing w:after="0" w:line="360" w:lineRule="auto"/>
              <w:rPr>
                <w:rFonts w:cs="Times New Roman"/>
                <w:szCs w:val="24"/>
              </w:rPr>
            </w:pPr>
          </w:p>
        </w:tc>
        <w:tc>
          <w:tcPr>
            <w:tcW w:w="1673" w:type="dxa"/>
            <w:tcBorders>
              <w:top w:val="nil"/>
              <w:left w:val="nil"/>
              <w:bottom w:val="nil"/>
              <w:right w:val="single" w:sz="16" w:space="0" w:color="000000"/>
            </w:tcBorders>
            <w:shd w:val="clear" w:color="auto" w:fill="FFFFFF"/>
            <w:vAlign w:val="center"/>
          </w:tcPr>
          <w:p w14:paraId="06F72654"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Assistant Pastor</w:t>
            </w:r>
          </w:p>
        </w:tc>
        <w:tc>
          <w:tcPr>
            <w:tcW w:w="1434" w:type="dxa"/>
            <w:tcBorders>
              <w:top w:val="nil"/>
              <w:left w:val="single" w:sz="16" w:space="0" w:color="000000"/>
              <w:bottom w:val="nil"/>
            </w:tcBorders>
            <w:shd w:val="clear" w:color="auto" w:fill="FFFFFF"/>
            <w:vAlign w:val="center"/>
          </w:tcPr>
          <w:p w14:paraId="528622A1"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13</w:t>
            </w:r>
          </w:p>
        </w:tc>
        <w:tc>
          <w:tcPr>
            <w:tcW w:w="1170" w:type="dxa"/>
            <w:tcBorders>
              <w:top w:val="nil"/>
              <w:bottom w:val="nil"/>
            </w:tcBorders>
            <w:shd w:val="clear" w:color="auto" w:fill="FFFFFF"/>
            <w:vAlign w:val="center"/>
          </w:tcPr>
          <w:p w14:paraId="7EEB6A94"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26.0</w:t>
            </w:r>
          </w:p>
        </w:tc>
        <w:tc>
          <w:tcPr>
            <w:tcW w:w="1530" w:type="dxa"/>
            <w:tcBorders>
              <w:top w:val="nil"/>
              <w:bottom w:val="nil"/>
            </w:tcBorders>
            <w:shd w:val="clear" w:color="auto" w:fill="FFFFFF"/>
            <w:vAlign w:val="center"/>
          </w:tcPr>
          <w:p w14:paraId="2864A5C8"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26.0</w:t>
            </w:r>
          </w:p>
        </w:tc>
        <w:tc>
          <w:tcPr>
            <w:tcW w:w="1510" w:type="dxa"/>
            <w:tcBorders>
              <w:top w:val="nil"/>
              <w:bottom w:val="nil"/>
              <w:right w:val="single" w:sz="16" w:space="0" w:color="000000"/>
            </w:tcBorders>
            <w:shd w:val="clear" w:color="auto" w:fill="FFFFFF"/>
            <w:vAlign w:val="center"/>
          </w:tcPr>
          <w:p w14:paraId="3838A06E"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46.0</w:t>
            </w:r>
          </w:p>
        </w:tc>
      </w:tr>
      <w:tr w:rsidR="007C43EB" w:rsidRPr="0021597D" w14:paraId="456A08D1" w14:textId="77777777" w:rsidTr="00BD01F7">
        <w:trPr>
          <w:cantSplit/>
        </w:trPr>
        <w:tc>
          <w:tcPr>
            <w:tcW w:w="743" w:type="dxa"/>
            <w:vMerge/>
            <w:tcBorders>
              <w:top w:val="single" w:sz="16" w:space="0" w:color="000000"/>
              <w:left w:val="single" w:sz="16" w:space="0" w:color="000000"/>
              <w:bottom w:val="single" w:sz="16" w:space="0" w:color="000000"/>
              <w:right w:val="nil"/>
            </w:tcBorders>
            <w:shd w:val="clear" w:color="auto" w:fill="FFFFFF"/>
            <w:vAlign w:val="center"/>
          </w:tcPr>
          <w:p w14:paraId="20C239C3" w14:textId="77777777" w:rsidR="007C43EB" w:rsidRPr="0021597D" w:rsidRDefault="007C43EB" w:rsidP="00072BCD">
            <w:pPr>
              <w:spacing w:after="0" w:line="360" w:lineRule="auto"/>
              <w:rPr>
                <w:rFonts w:cs="Times New Roman"/>
                <w:szCs w:val="24"/>
              </w:rPr>
            </w:pPr>
          </w:p>
        </w:tc>
        <w:tc>
          <w:tcPr>
            <w:tcW w:w="1673" w:type="dxa"/>
            <w:tcBorders>
              <w:top w:val="nil"/>
              <w:left w:val="nil"/>
              <w:bottom w:val="nil"/>
              <w:right w:val="single" w:sz="16" w:space="0" w:color="000000"/>
            </w:tcBorders>
            <w:shd w:val="clear" w:color="auto" w:fill="FFFFFF"/>
            <w:vAlign w:val="center"/>
          </w:tcPr>
          <w:p w14:paraId="562EA643"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Administrator</w:t>
            </w:r>
          </w:p>
        </w:tc>
        <w:tc>
          <w:tcPr>
            <w:tcW w:w="1434" w:type="dxa"/>
            <w:tcBorders>
              <w:top w:val="nil"/>
              <w:left w:val="single" w:sz="16" w:space="0" w:color="000000"/>
              <w:bottom w:val="nil"/>
            </w:tcBorders>
            <w:shd w:val="clear" w:color="auto" w:fill="FFFFFF"/>
            <w:vAlign w:val="center"/>
          </w:tcPr>
          <w:p w14:paraId="56AD2990"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20</w:t>
            </w:r>
          </w:p>
        </w:tc>
        <w:tc>
          <w:tcPr>
            <w:tcW w:w="1170" w:type="dxa"/>
            <w:tcBorders>
              <w:top w:val="nil"/>
              <w:bottom w:val="nil"/>
            </w:tcBorders>
            <w:shd w:val="clear" w:color="auto" w:fill="FFFFFF"/>
            <w:vAlign w:val="center"/>
          </w:tcPr>
          <w:p w14:paraId="4C204F41"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40.0</w:t>
            </w:r>
          </w:p>
        </w:tc>
        <w:tc>
          <w:tcPr>
            <w:tcW w:w="1530" w:type="dxa"/>
            <w:tcBorders>
              <w:top w:val="nil"/>
              <w:bottom w:val="nil"/>
            </w:tcBorders>
            <w:shd w:val="clear" w:color="auto" w:fill="FFFFFF"/>
            <w:vAlign w:val="center"/>
          </w:tcPr>
          <w:p w14:paraId="0E8D5791"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40.0</w:t>
            </w:r>
          </w:p>
        </w:tc>
        <w:tc>
          <w:tcPr>
            <w:tcW w:w="1510" w:type="dxa"/>
            <w:tcBorders>
              <w:top w:val="nil"/>
              <w:bottom w:val="nil"/>
              <w:right w:val="single" w:sz="16" w:space="0" w:color="000000"/>
            </w:tcBorders>
            <w:shd w:val="clear" w:color="auto" w:fill="FFFFFF"/>
            <w:vAlign w:val="center"/>
          </w:tcPr>
          <w:p w14:paraId="5F651F2E"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86.0</w:t>
            </w:r>
          </w:p>
        </w:tc>
      </w:tr>
      <w:tr w:rsidR="007C43EB" w:rsidRPr="0021597D" w14:paraId="0E8D5684" w14:textId="77777777" w:rsidTr="00BD01F7">
        <w:trPr>
          <w:cantSplit/>
        </w:trPr>
        <w:tc>
          <w:tcPr>
            <w:tcW w:w="743" w:type="dxa"/>
            <w:vMerge/>
            <w:tcBorders>
              <w:top w:val="single" w:sz="16" w:space="0" w:color="000000"/>
              <w:left w:val="single" w:sz="16" w:space="0" w:color="000000"/>
              <w:bottom w:val="single" w:sz="16" w:space="0" w:color="000000"/>
              <w:right w:val="nil"/>
            </w:tcBorders>
            <w:shd w:val="clear" w:color="auto" w:fill="FFFFFF"/>
            <w:vAlign w:val="center"/>
          </w:tcPr>
          <w:p w14:paraId="0FE1235A" w14:textId="77777777" w:rsidR="007C43EB" w:rsidRPr="0021597D" w:rsidRDefault="007C43EB" w:rsidP="00072BCD">
            <w:pPr>
              <w:spacing w:after="0" w:line="360" w:lineRule="auto"/>
              <w:rPr>
                <w:rFonts w:cs="Times New Roman"/>
                <w:szCs w:val="24"/>
              </w:rPr>
            </w:pPr>
          </w:p>
        </w:tc>
        <w:tc>
          <w:tcPr>
            <w:tcW w:w="1673" w:type="dxa"/>
            <w:tcBorders>
              <w:top w:val="nil"/>
              <w:left w:val="nil"/>
              <w:bottom w:val="nil"/>
              <w:right w:val="single" w:sz="16" w:space="0" w:color="000000"/>
            </w:tcBorders>
            <w:shd w:val="clear" w:color="auto" w:fill="FFFFFF"/>
            <w:vAlign w:val="center"/>
          </w:tcPr>
          <w:p w14:paraId="4B15FCFA"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Secretary</w:t>
            </w:r>
          </w:p>
        </w:tc>
        <w:tc>
          <w:tcPr>
            <w:tcW w:w="1434" w:type="dxa"/>
            <w:tcBorders>
              <w:top w:val="nil"/>
              <w:left w:val="single" w:sz="16" w:space="0" w:color="000000"/>
              <w:bottom w:val="nil"/>
            </w:tcBorders>
            <w:shd w:val="clear" w:color="auto" w:fill="FFFFFF"/>
            <w:vAlign w:val="center"/>
          </w:tcPr>
          <w:p w14:paraId="2596CF06"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7</w:t>
            </w:r>
          </w:p>
        </w:tc>
        <w:tc>
          <w:tcPr>
            <w:tcW w:w="1170" w:type="dxa"/>
            <w:tcBorders>
              <w:top w:val="nil"/>
              <w:bottom w:val="nil"/>
            </w:tcBorders>
            <w:shd w:val="clear" w:color="auto" w:fill="FFFFFF"/>
            <w:vAlign w:val="center"/>
          </w:tcPr>
          <w:p w14:paraId="2590E89B"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14.0</w:t>
            </w:r>
          </w:p>
        </w:tc>
        <w:tc>
          <w:tcPr>
            <w:tcW w:w="1530" w:type="dxa"/>
            <w:tcBorders>
              <w:top w:val="nil"/>
              <w:bottom w:val="nil"/>
            </w:tcBorders>
            <w:shd w:val="clear" w:color="auto" w:fill="FFFFFF"/>
            <w:vAlign w:val="center"/>
          </w:tcPr>
          <w:p w14:paraId="43384A77"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14.0</w:t>
            </w:r>
          </w:p>
        </w:tc>
        <w:tc>
          <w:tcPr>
            <w:tcW w:w="1510" w:type="dxa"/>
            <w:tcBorders>
              <w:top w:val="nil"/>
              <w:bottom w:val="nil"/>
              <w:right w:val="single" w:sz="16" w:space="0" w:color="000000"/>
            </w:tcBorders>
            <w:shd w:val="clear" w:color="auto" w:fill="FFFFFF"/>
            <w:vAlign w:val="center"/>
          </w:tcPr>
          <w:p w14:paraId="618D8DFF"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100.0</w:t>
            </w:r>
          </w:p>
        </w:tc>
      </w:tr>
      <w:tr w:rsidR="007C43EB" w:rsidRPr="0021597D" w14:paraId="70DB6308" w14:textId="77777777" w:rsidTr="00BD01F7">
        <w:trPr>
          <w:cantSplit/>
        </w:trPr>
        <w:tc>
          <w:tcPr>
            <w:tcW w:w="743" w:type="dxa"/>
            <w:vMerge/>
            <w:tcBorders>
              <w:top w:val="single" w:sz="16" w:space="0" w:color="000000"/>
              <w:left w:val="single" w:sz="16" w:space="0" w:color="000000"/>
              <w:bottom w:val="single" w:sz="16" w:space="0" w:color="000000"/>
              <w:right w:val="nil"/>
            </w:tcBorders>
            <w:shd w:val="clear" w:color="auto" w:fill="FFFFFF"/>
            <w:vAlign w:val="center"/>
          </w:tcPr>
          <w:p w14:paraId="5F3CC87D" w14:textId="77777777" w:rsidR="007C43EB" w:rsidRPr="0021597D" w:rsidRDefault="007C43EB" w:rsidP="00072BCD">
            <w:pPr>
              <w:spacing w:after="0" w:line="360" w:lineRule="auto"/>
              <w:rPr>
                <w:rFonts w:cs="Times New Roman"/>
                <w:szCs w:val="24"/>
              </w:rPr>
            </w:pPr>
          </w:p>
        </w:tc>
        <w:tc>
          <w:tcPr>
            <w:tcW w:w="1673" w:type="dxa"/>
            <w:tcBorders>
              <w:top w:val="nil"/>
              <w:left w:val="nil"/>
              <w:bottom w:val="single" w:sz="16" w:space="0" w:color="000000"/>
              <w:right w:val="single" w:sz="16" w:space="0" w:color="000000"/>
            </w:tcBorders>
            <w:shd w:val="clear" w:color="auto" w:fill="FFFFFF"/>
            <w:vAlign w:val="center"/>
          </w:tcPr>
          <w:p w14:paraId="39E448A4"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Total</w:t>
            </w:r>
          </w:p>
        </w:tc>
        <w:tc>
          <w:tcPr>
            <w:tcW w:w="1434" w:type="dxa"/>
            <w:tcBorders>
              <w:top w:val="nil"/>
              <w:left w:val="single" w:sz="16" w:space="0" w:color="000000"/>
              <w:bottom w:val="single" w:sz="16" w:space="0" w:color="000000"/>
            </w:tcBorders>
            <w:shd w:val="clear" w:color="auto" w:fill="FFFFFF"/>
            <w:vAlign w:val="center"/>
          </w:tcPr>
          <w:p w14:paraId="05C37E45"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50</w:t>
            </w:r>
          </w:p>
        </w:tc>
        <w:tc>
          <w:tcPr>
            <w:tcW w:w="1170" w:type="dxa"/>
            <w:tcBorders>
              <w:top w:val="nil"/>
              <w:bottom w:val="single" w:sz="16" w:space="0" w:color="000000"/>
            </w:tcBorders>
            <w:shd w:val="clear" w:color="auto" w:fill="FFFFFF"/>
            <w:vAlign w:val="center"/>
          </w:tcPr>
          <w:p w14:paraId="37CFC381"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100.0</w:t>
            </w:r>
          </w:p>
        </w:tc>
        <w:tc>
          <w:tcPr>
            <w:tcW w:w="1530" w:type="dxa"/>
            <w:tcBorders>
              <w:top w:val="nil"/>
              <w:bottom w:val="single" w:sz="16" w:space="0" w:color="000000"/>
            </w:tcBorders>
            <w:shd w:val="clear" w:color="auto" w:fill="FFFFFF"/>
            <w:vAlign w:val="center"/>
          </w:tcPr>
          <w:p w14:paraId="388C0CAC"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100.0</w:t>
            </w:r>
          </w:p>
        </w:tc>
        <w:tc>
          <w:tcPr>
            <w:tcW w:w="1510" w:type="dxa"/>
            <w:tcBorders>
              <w:top w:val="nil"/>
              <w:bottom w:val="single" w:sz="16" w:space="0" w:color="000000"/>
              <w:right w:val="single" w:sz="16" w:space="0" w:color="000000"/>
            </w:tcBorders>
            <w:shd w:val="clear" w:color="auto" w:fill="FFFFFF"/>
          </w:tcPr>
          <w:p w14:paraId="6FCEF008" w14:textId="77777777" w:rsidR="007C43EB" w:rsidRPr="0021597D" w:rsidRDefault="007C43EB" w:rsidP="00072BCD">
            <w:pPr>
              <w:spacing w:after="0" w:line="360" w:lineRule="auto"/>
              <w:rPr>
                <w:rFonts w:cs="Times New Roman"/>
                <w:szCs w:val="24"/>
              </w:rPr>
            </w:pPr>
          </w:p>
        </w:tc>
      </w:tr>
    </w:tbl>
    <w:p w14:paraId="441D1FC7" w14:textId="0112456B" w:rsidR="007C43EB" w:rsidRDefault="00822B10" w:rsidP="0021597D">
      <w:pPr>
        <w:spacing w:after="0"/>
        <w:rPr>
          <w:rFonts w:cs="Times New Roman"/>
          <w:szCs w:val="24"/>
        </w:rPr>
      </w:pPr>
      <w:r w:rsidRPr="0021597D">
        <w:rPr>
          <w:rFonts w:cs="Times New Roman"/>
          <w:szCs w:val="24"/>
        </w:rPr>
        <w:t>Source (Field Survey, 2019)</w:t>
      </w:r>
    </w:p>
    <w:p w14:paraId="34FDDD75" w14:textId="77777777" w:rsidR="00072BCD" w:rsidRPr="0021597D" w:rsidRDefault="00072BCD" w:rsidP="0021597D">
      <w:pPr>
        <w:spacing w:after="0"/>
        <w:rPr>
          <w:rFonts w:cs="Times New Roman"/>
          <w:szCs w:val="24"/>
        </w:rPr>
      </w:pPr>
    </w:p>
    <w:p w14:paraId="2C58FF51" w14:textId="38FBC314" w:rsidR="007C43EB" w:rsidRPr="0021597D" w:rsidRDefault="00E968CA" w:rsidP="006E4F66">
      <w:pPr>
        <w:pStyle w:val="Heading3"/>
      </w:pPr>
      <w:bookmarkStart w:id="177" w:name="_Toc19477715"/>
      <w:bookmarkStart w:id="178" w:name="_Toc24012826"/>
      <w:bookmarkStart w:id="179" w:name="_Toc333308967"/>
      <w:r w:rsidRPr="0021597D">
        <w:t>4.3.5</w:t>
      </w:r>
      <w:r w:rsidR="00072BCD">
        <w:t xml:space="preserve"> </w:t>
      </w:r>
      <w:r w:rsidR="007C43EB" w:rsidRPr="0021597D">
        <w:t>Respondents Knowledge in Project Management Practices</w:t>
      </w:r>
      <w:bookmarkEnd w:id="177"/>
      <w:bookmarkEnd w:id="178"/>
      <w:bookmarkEnd w:id="179"/>
      <w:r w:rsidR="007C43EB" w:rsidRPr="0021597D">
        <w:t xml:space="preserve"> </w:t>
      </w:r>
    </w:p>
    <w:p w14:paraId="6D47A116" w14:textId="7EBF1BBE" w:rsidR="007C43EB" w:rsidRDefault="007C43EB" w:rsidP="0021597D">
      <w:pPr>
        <w:spacing w:after="0"/>
        <w:rPr>
          <w:rFonts w:cs="Times New Roman"/>
          <w:szCs w:val="24"/>
        </w:rPr>
      </w:pPr>
      <w:r w:rsidRPr="0021597D">
        <w:rPr>
          <w:rFonts w:cs="Times New Roman"/>
          <w:szCs w:val="24"/>
        </w:rPr>
        <w:t>So as to actualize projects and convey change, members of the team must will and be ready to share information and their knowledge in project management (Dietrich et al 2010). The knowledge possessed by the members of the team is a fundamentally part of the change exertion, and knowledge integration capacity is a significant component of making of decisions effectively during the planning stage of the project (Garcia-</w:t>
      </w:r>
      <w:proofErr w:type="spellStart"/>
      <w:r w:rsidRPr="0021597D">
        <w:rPr>
          <w:rFonts w:cs="Times New Roman"/>
          <w:szCs w:val="24"/>
        </w:rPr>
        <w:t>Penalvo</w:t>
      </w:r>
      <w:proofErr w:type="spellEnd"/>
      <w:r w:rsidRPr="0021597D">
        <w:rPr>
          <w:rFonts w:cs="Times New Roman"/>
          <w:szCs w:val="24"/>
        </w:rPr>
        <w:t xml:space="preserve"> and Conde, 2014). </w:t>
      </w:r>
    </w:p>
    <w:p w14:paraId="0498399E" w14:textId="77777777" w:rsidR="00072BCD" w:rsidRPr="0021597D" w:rsidRDefault="00072BCD" w:rsidP="0021597D">
      <w:pPr>
        <w:spacing w:after="0"/>
        <w:rPr>
          <w:rFonts w:cs="Times New Roman"/>
          <w:szCs w:val="24"/>
        </w:rPr>
      </w:pPr>
    </w:p>
    <w:p w14:paraId="6FFBC0F3" w14:textId="71C60CB1" w:rsidR="007C43EB" w:rsidRDefault="007C43EB" w:rsidP="0021597D">
      <w:pPr>
        <w:spacing w:after="0"/>
        <w:rPr>
          <w:rFonts w:cs="Times New Roman"/>
          <w:szCs w:val="24"/>
        </w:rPr>
      </w:pPr>
      <w:r w:rsidRPr="0021597D">
        <w:rPr>
          <w:rFonts w:cs="Times New Roman"/>
          <w:szCs w:val="24"/>
        </w:rPr>
        <w:lastRenderedPageBreak/>
        <w:t xml:space="preserve">Results from the study revealed that majority of the respondents as shown by 60% have no knowledge in project management practices while the rest of the 40% of the respondents had knowledge in project management practices. This implies that, members of the team will be faced with a lot of challenges in the planning of any church projects and thereby influence the effectiveness and efficiency of the projects in question. The other sections of the chapter will determine if such was the case. </w:t>
      </w:r>
    </w:p>
    <w:p w14:paraId="55E1CFD8" w14:textId="77777777" w:rsidR="00072BCD" w:rsidRPr="0021597D" w:rsidRDefault="00072BCD" w:rsidP="0021597D">
      <w:pPr>
        <w:spacing w:after="0"/>
        <w:rPr>
          <w:rFonts w:cs="Times New Roman"/>
          <w:szCs w:val="24"/>
        </w:rPr>
      </w:pPr>
    </w:p>
    <w:p w14:paraId="11F466B5" w14:textId="6814EEF0" w:rsidR="00BD01F7" w:rsidRPr="0021597D" w:rsidRDefault="00BD01F7" w:rsidP="00072BCD">
      <w:pPr>
        <w:pStyle w:val="Heading4"/>
      </w:pPr>
      <w:bookmarkStart w:id="180" w:name="_Toc19477716"/>
      <w:bookmarkStart w:id="181" w:name="_Toc22887983"/>
      <w:bookmarkStart w:id="182" w:name="_Toc24018317"/>
      <w:bookmarkStart w:id="183" w:name="_Toc333308990"/>
      <w:r w:rsidRPr="0021597D">
        <w:t>Table 4.5: Respondents Knowledge in Project Management Practices</w:t>
      </w:r>
      <w:bookmarkEnd w:id="180"/>
      <w:bookmarkEnd w:id="181"/>
      <w:bookmarkEnd w:id="182"/>
      <w:bookmarkEnd w:id="183"/>
    </w:p>
    <w:tbl>
      <w:tblPr>
        <w:tblW w:w="789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5"/>
        <w:gridCol w:w="895"/>
        <w:gridCol w:w="1400"/>
        <w:gridCol w:w="1230"/>
        <w:gridCol w:w="1680"/>
        <w:gridCol w:w="1792"/>
      </w:tblGrid>
      <w:tr w:rsidR="007C43EB" w:rsidRPr="0021597D" w14:paraId="1F0E7C77" w14:textId="77777777" w:rsidTr="00BD01F7">
        <w:trPr>
          <w:cantSplit/>
          <w:trHeight w:val="450"/>
        </w:trPr>
        <w:tc>
          <w:tcPr>
            <w:tcW w:w="1790" w:type="dxa"/>
            <w:gridSpan w:val="2"/>
            <w:tcBorders>
              <w:top w:val="single" w:sz="16" w:space="0" w:color="000000"/>
              <w:left w:val="single" w:sz="16" w:space="0" w:color="000000"/>
              <w:bottom w:val="single" w:sz="16" w:space="0" w:color="000000"/>
              <w:right w:val="nil"/>
            </w:tcBorders>
            <w:shd w:val="clear" w:color="auto" w:fill="FFFFFF"/>
          </w:tcPr>
          <w:p w14:paraId="6AFC0D08" w14:textId="77777777" w:rsidR="007C43EB" w:rsidRPr="0021597D" w:rsidRDefault="007C43EB" w:rsidP="00072BCD">
            <w:pPr>
              <w:spacing w:after="0" w:line="360" w:lineRule="auto"/>
              <w:ind w:left="60" w:right="60"/>
              <w:rPr>
                <w:rFonts w:cs="Times New Roman"/>
                <w:szCs w:val="24"/>
              </w:rPr>
            </w:pPr>
          </w:p>
        </w:tc>
        <w:tc>
          <w:tcPr>
            <w:tcW w:w="1400" w:type="dxa"/>
            <w:tcBorders>
              <w:top w:val="single" w:sz="16" w:space="0" w:color="000000"/>
              <w:left w:val="single" w:sz="16" w:space="0" w:color="000000"/>
              <w:bottom w:val="single" w:sz="16" w:space="0" w:color="000000"/>
            </w:tcBorders>
            <w:shd w:val="clear" w:color="auto" w:fill="FFFFFF"/>
          </w:tcPr>
          <w:p w14:paraId="628CDE05"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Frequency</w:t>
            </w:r>
          </w:p>
        </w:tc>
        <w:tc>
          <w:tcPr>
            <w:tcW w:w="1230" w:type="dxa"/>
            <w:tcBorders>
              <w:top w:val="single" w:sz="16" w:space="0" w:color="000000"/>
              <w:bottom w:val="single" w:sz="16" w:space="0" w:color="000000"/>
            </w:tcBorders>
            <w:shd w:val="clear" w:color="auto" w:fill="FFFFFF"/>
          </w:tcPr>
          <w:p w14:paraId="512E583B"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Percent</w:t>
            </w:r>
          </w:p>
        </w:tc>
        <w:tc>
          <w:tcPr>
            <w:tcW w:w="1680" w:type="dxa"/>
            <w:tcBorders>
              <w:top w:val="single" w:sz="16" w:space="0" w:color="000000"/>
              <w:bottom w:val="single" w:sz="16" w:space="0" w:color="000000"/>
            </w:tcBorders>
            <w:shd w:val="clear" w:color="auto" w:fill="FFFFFF"/>
          </w:tcPr>
          <w:p w14:paraId="79FBB748"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Valid Percent</w:t>
            </w:r>
          </w:p>
        </w:tc>
        <w:tc>
          <w:tcPr>
            <w:tcW w:w="1792" w:type="dxa"/>
            <w:tcBorders>
              <w:top w:val="single" w:sz="16" w:space="0" w:color="000000"/>
              <w:bottom w:val="single" w:sz="16" w:space="0" w:color="000000"/>
              <w:right w:val="single" w:sz="16" w:space="0" w:color="000000"/>
            </w:tcBorders>
            <w:shd w:val="clear" w:color="auto" w:fill="FFFFFF"/>
          </w:tcPr>
          <w:p w14:paraId="48B33BEB" w14:textId="77777777" w:rsidR="007C43EB" w:rsidRPr="0021597D" w:rsidRDefault="007C43EB" w:rsidP="00072BCD">
            <w:pPr>
              <w:spacing w:after="0" w:line="360" w:lineRule="auto"/>
              <w:ind w:left="60" w:right="60"/>
              <w:jc w:val="center"/>
              <w:rPr>
                <w:rFonts w:cs="Times New Roman"/>
                <w:szCs w:val="24"/>
              </w:rPr>
            </w:pPr>
            <w:r w:rsidRPr="0021597D">
              <w:rPr>
                <w:rFonts w:cs="Times New Roman"/>
                <w:szCs w:val="24"/>
              </w:rPr>
              <w:t>Cumulative Percent</w:t>
            </w:r>
          </w:p>
        </w:tc>
      </w:tr>
      <w:tr w:rsidR="007C43EB" w:rsidRPr="0021597D" w14:paraId="77A195C1" w14:textId="77777777" w:rsidTr="00BD01F7">
        <w:trPr>
          <w:cantSplit/>
          <w:trHeight w:val="244"/>
        </w:trPr>
        <w:tc>
          <w:tcPr>
            <w:tcW w:w="895" w:type="dxa"/>
            <w:vMerge w:val="restart"/>
            <w:tcBorders>
              <w:top w:val="single" w:sz="16" w:space="0" w:color="000000"/>
              <w:left w:val="single" w:sz="16" w:space="0" w:color="000000"/>
              <w:bottom w:val="single" w:sz="16" w:space="0" w:color="000000"/>
              <w:right w:val="nil"/>
            </w:tcBorders>
            <w:shd w:val="clear" w:color="auto" w:fill="FFFFFF"/>
            <w:vAlign w:val="center"/>
          </w:tcPr>
          <w:p w14:paraId="09C9AFC2"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Valid</w:t>
            </w:r>
          </w:p>
        </w:tc>
        <w:tc>
          <w:tcPr>
            <w:tcW w:w="895" w:type="dxa"/>
            <w:tcBorders>
              <w:top w:val="single" w:sz="16" w:space="0" w:color="000000"/>
              <w:left w:val="nil"/>
              <w:bottom w:val="nil"/>
              <w:right w:val="single" w:sz="16" w:space="0" w:color="000000"/>
            </w:tcBorders>
            <w:shd w:val="clear" w:color="auto" w:fill="FFFFFF"/>
            <w:vAlign w:val="center"/>
          </w:tcPr>
          <w:p w14:paraId="196866BE"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Yes</w:t>
            </w:r>
          </w:p>
        </w:tc>
        <w:tc>
          <w:tcPr>
            <w:tcW w:w="1400" w:type="dxa"/>
            <w:tcBorders>
              <w:top w:val="single" w:sz="16" w:space="0" w:color="000000"/>
              <w:left w:val="single" w:sz="16" w:space="0" w:color="000000"/>
              <w:bottom w:val="nil"/>
            </w:tcBorders>
            <w:shd w:val="clear" w:color="auto" w:fill="FFFFFF"/>
            <w:vAlign w:val="center"/>
          </w:tcPr>
          <w:p w14:paraId="553A4284"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20</w:t>
            </w:r>
          </w:p>
        </w:tc>
        <w:tc>
          <w:tcPr>
            <w:tcW w:w="1230" w:type="dxa"/>
            <w:tcBorders>
              <w:top w:val="single" w:sz="16" w:space="0" w:color="000000"/>
              <w:bottom w:val="nil"/>
            </w:tcBorders>
            <w:shd w:val="clear" w:color="auto" w:fill="FFFFFF"/>
            <w:vAlign w:val="center"/>
          </w:tcPr>
          <w:p w14:paraId="3716A456"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40.0</w:t>
            </w:r>
          </w:p>
        </w:tc>
        <w:tc>
          <w:tcPr>
            <w:tcW w:w="1680" w:type="dxa"/>
            <w:tcBorders>
              <w:top w:val="single" w:sz="16" w:space="0" w:color="000000"/>
              <w:bottom w:val="nil"/>
            </w:tcBorders>
            <w:shd w:val="clear" w:color="auto" w:fill="FFFFFF"/>
            <w:vAlign w:val="center"/>
          </w:tcPr>
          <w:p w14:paraId="7AAB3DAC"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40.0</w:t>
            </w:r>
          </w:p>
        </w:tc>
        <w:tc>
          <w:tcPr>
            <w:tcW w:w="1792" w:type="dxa"/>
            <w:tcBorders>
              <w:top w:val="single" w:sz="16" w:space="0" w:color="000000"/>
              <w:bottom w:val="nil"/>
              <w:right w:val="single" w:sz="16" w:space="0" w:color="000000"/>
            </w:tcBorders>
            <w:shd w:val="clear" w:color="auto" w:fill="FFFFFF"/>
            <w:vAlign w:val="center"/>
          </w:tcPr>
          <w:p w14:paraId="1669E5CD"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40.0</w:t>
            </w:r>
          </w:p>
        </w:tc>
      </w:tr>
      <w:tr w:rsidR="007C43EB" w:rsidRPr="0021597D" w14:paraId="36869B9D" w14:textId="77777777" w:rsidTr="00BD01F7">
        <w:trPr>
          <w:cantSplit/>
          <w:trHeight w:val="270"/>
        </w:trPr>
        <w:tc>
          <w:tcPr>
            <w:tcW w:w="895" w:type="dxa"/>
            <w:vMerge/>
            <w:tcBorders>
              <w:top w:val="single" w:sz="16" w:space="0" w:color="000000"/>
              <w:left w:val="single" w:sz="16" w:space="0" w:color="000000"/>
              <w:bottom w:val="single" w:sz="16" w:space="0" w:color="000000"/>
              <w:right w:val="nil"/>
            </w:tcBorders>
            <w:shd w:val="clear" w:color="auto" w:fill="FFFFFF"/>
            <w:vAlign w:val="center"/>
          </w:tcPr>
          <w:p w14:paraId="0CFAF45E" w14:textId="77777777" w:rsidR="007C43EB" w:rsidRPr="0021597D" w:rsidRDefault="007C43EB" w:rsidP="00072BCD">
            <w:pPr>
              <w:spacing w:after="0" w:line="360" w:lineRule="auto"/>
              <w:rPr>
                <w:rFonts w:cs="Times New Roman"/>
                <w:szCs w:val="24"/>
              </w:rPr>
            </w:pPr>
          </w:p>
        </w:tc>
        <w:tc>
          <w:tcPr>
            <w:tcW w:w="895" w:type="dxa"/>
            <w:tcBorders>
              <w:top w:val="nil"/>
              <w:left w:val="nil"/>
              <w:bottom w:val="nil"/>
              <w:right w:val="single" w:sz="16" w:space="0" w:color="000000"/>
            </w:tcBorders>
            <w:shd w:val="clear" w:color="auto" w:fill="FFFFFF"/>
            <w:vAlign w:val="center"/>
          </w:tcPr>
          <w:p w14:paraId="127D792B"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No</w:t>
            </w:r>
          </w:p>
        </w:tc>
        <w:tc>
          <w:tcPr>
            <w:tcW w:w="1400" w:type="dxa"/>
            <w:tcBorders>
              <w:top w:val="nil"/>
              <w:left w:val="single" w:sz="16" w:space="0" w:color="000000"/>
              <w:bottom w:val="nil"/>
            </w:tcBorders>
            <w:shd w:val="clear" w:color="auto" w:fill="FFFFFF"/>
            <w:vAlign w:val="center"/>
          </w:tcPr>
          <w:p w14:paraId="729E10E1"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30</w:t>
            </w:r>
          </w:p>
        </w:tc>
        <w:tc>
          <w:tcPr>
            <w:tcW w:w="1230" w:type="dxa"/>
            <w:tcBorders>
              <w:top w:val="nil"/>
              <w:bottom w:val="nil"/>
            </w:tcBorders>
            <w:shd w:val="clear" w:color="auto" w:fill="FFFFFF"/>
            <w:vAlign w:val="center"/>
          </w:tcPr>
          <w:p w14:paraId="34FA72A9"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60.0</w:t>
            </w:r>
          </w:p>
        </w:tc>
        <w:tc>
          <w:tcPr>
            <w:tcW w:w="1680" w:type="dxa"/>
            <w:tcBorders>
              <w:top w:val="nil"/>
              <w:bottom w:val="nil"/>
            </w:tcBorders>
            <w:shd w:val="clear" w:color="auto" w:fill="FFFFFF"/>
            <w:vAlign w:val="center"/>
          </w:tcPr>
          <w:p w14:paraId="070D9F08"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60.0</w:t>
            </w:r>
          </w:p>
        </w:tc>
        <w:tc>
          <w:tcPr>
            <w:tcW w:w="1792" w:type="dxa"/>
            <w:tcBorders>
              <w:top w:val="nil"/>
              <w:bottom w:val="nil"/>
              <w:right w:val="single" w:sz="16" w:space="0" w:color="000000"/>
            </w:tcBorders>
            <w:shd w:val="clear" w:color="auto" w:fill="FFFFFF"/>
            <w:vAlign w:val="center"/>
          </w:tcPr>
          <w:p w14:paraId="309A9D05"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100.0</w:t>
            </w:r>
          </w:p>
        </w:tc>
      </w:tr>
      <w:tr w:rsidR="007C43EB" w:rsidRPr="0021597D" w14:paraId="0B6BDE6B" w14:textId="77777777" w:rsidTr="00BD01F7">
        <w:trPr>
          <w:cantSplit/>
          <w:trHeight w:val="257"/>
        </w:trPr>
        <w:tc>
          <w:tcPr>
            <w:tcW w:w="895" w:type="dxa"/>
            <w:vMerge/>
            <w:tcBorders>
              <w:top w:val="single" w:sz="16" w:space="0" w:color="000000"/>
              <w:left w:val="single" w:sz="16" w:space="0" w:color="000000"/>
              <w:bottom w:val="single" w:sz="16" w:space="0" w:color="000000"/>
              <w:right w:val="nil"/>
            </w:tcBorders>
            <w:shd w:val="clear" w:color="auto" w:fill="FFFFFF"/>
            <w:vAlign w:val="center"/>
          </w:tcPr>
          <w:p w14:paraId="650CA4DC" w14:textId="77777777" w:rsidR="007C43EB" w:rsidRPr="0021597D" w:rsidRDefault="007C43EB" w:rsidP="00072BCD">
            <w:pPr>
              <w:spacing w:after="0" w:line="360" w:lineRule="auto"/>
              <w:rPr>
                <w:rFonts w:cs="Times New Roman"/>
                <w:szCs w:val="24"/>
              </w:rPr>
            </w:pPr>
          </w:p>
        </w:tc>
        <w:tc>
          <w:tcPr>
            <w:tcW w:w="895" w:type="dxa"/>
            <w:tcBorders>
              <w:top w:val="nil"/>
              <w:left w:val="nil"/>
              <w:bottom w:val="single" w:sz="16" w:space="0" w:color="000000"/>
              <w:right w:val="single" w:sz="16" w:space="0" w:color="000000"/>
            </w:tcBorders>
            <w:shd w:val="clear" w:color="auto" w:fill="FFFFFF"/>
            <w:vAlign w:val="center"/>
          </w:tcPr>
          <w:p w14:paraId="311D690F" w14:textId="77777777" w:rsidR="007C43EB" w:rsidRPr="0021597D" w:rsidRDefault="007C43EB" w:rsidP="00072BCD">
            <w:pPr>
              <w:spacing w:after="0" w:line="360" w:lineRule="auto"/>
              <w:ind w:left="60" w:right="60"/>
              <w:rPr>
                <w:rFonts w:cs="Times New Roman"/>
                <w:szCs w:val="24"/>
              </w:rPr>
            </w:pPr>
            <w:r w:rsidRPr="0021597D">
              <w:rPr>
                <w:rFonts w:cs="Times New Roman"/>
                <w:szCs w:val="24"/>
              </w:rPr>
              <w:t>Total</w:t>
            </w:r>
          </w:p>
        </w:tc>
        <w:tc>
          <w:tcPr>
            <w:tcW w:w="1400" w:type="dxa"/>
            <w:tcBorders>
              <w:top w:val="nil"/>
              <w:left w:val="single" w:sz="16" w:space="0" w:color="000000"/>
              <w:bottom w:val="single" w:sz="16" w:space="0" w:color="000000"/>
            </w:tcBorders>
            <w:shd w:val="clear" w:color="auto" w:fill="FFFFFF"/>
            <w:vAlign w:val="center"/>
          </w:tcPr>
          <w:p w14:paraId="505435D2"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50</w:t>
            </w:r>
          </w:p>
        </w:tc>
        <w:tc>
          <w:tcPr>
            <w:tcW w:w="1230" w:type="dxa"/>
            <w:tcBorders>
              <w:top w:val="nil"/>
              <w:bottom w:val="single" w:sz="16" w:space="0" w:color="000000"/>
            </w:tcBorders>
            <w:shd w:val="clear" w:color="auto" w:fill="FFFFFF"/>
            <w:vAlign w:val="center"/>
          </w:tcPr>
          <w:p w14:paraId="49A19D2B"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100.0</w:t>
            </w:r>
          </w:p>
        </w:tc>
        <w:tc>
          <w:tcPr>
            <w:tcW w:w="1680" w:type="dxa"/>
            <w:tcBorders>
              <w:top w:val="nil"/>
              <w:bottom w:val="single" w:sz="16" w:space="0" w:color="000000"/>
            </w:tcBorders>
            <w:shd w:val="clear" w:color="auto" w:fill="FFFFFF"/>
            <w:vAlign w:val="center"/>
          </w:tcPr>
          <w:p w14:paraId="58175954" w14:textId="77777777" w:rsidR="007C43EB" w:rsidRPr="0021597D" w:rsidRDefault="007C43EB" w:rsidP="00072BCD">
            <w:pPr>
              <w:spacing w:after="0" w:line="360" w:lineRule="auto"/>
              <w:ind w:left="60" w:right="60"/>
              <w:jc w:val="right"/>
              <w:rPr>
                <w:rFonts w:cs="Times New Roman"/>
                <w:szCs w:val="24"/>
              </w:rPr>
            </w:pPr>
            <w:r w:rsidRPr="0021597D">
              <w:rPr>
                <w:rFonts w:cs="Times New Roman"/>
                <w:szCs w:val="24"/>
              </w:rPr>
              <w:t>100.0</w:t>
            </w:r>
          </w:p>
        </w:tc>
        <w:tc>
          <w:tcPr>
            <w:tcW w:w="1792" w:type="dxa"/>
            <w:tcBorders>
              <w:top w:val="nil"/>
              <w:bottom w:val="single" w:sz="16" w:space="0" w:color="000000"/>
              <w:right w:val="single" w:sz="16" w:space="0" w:color="000000"/>
            </w:tcBorders>
            <w:shd w:val="clear" w:color="auto" w:fill="FFFFFF"/>
          </w:tcPr>
          <w:p w14:paraId="12CADC23" w14:textId="77777777" w:rsidR="007C43EB" w:rsidRPr="0021597D" w:rsidRDefault="007C43EB" w:rsidP="00072BCD">
            <w:pPr>
              <w:spacing w:after="0" w:line="360" w:lineRule="auto"/>
              <w:rPr>
                <w:rFonts w:cs="Times New Roman"/>
                <w:szCs w:val="24"/>
              </w:rPr>
            </w:pPr>
          </w:p>
        </w:tc>
      </w:tr>
    </w:tbl>
    <w:p w14:paraId="4D26CB2A" w14:textId="1AFE3FDC" w:rsidR="007C43EB" w:rsidRPr="0021597D" w:rsidRDefault="00822B10" w:rsidP="0021597D">
      <w:pPr>
        <w:spacing w:after="0"/>
        <w:rPr>
          <w:rFonts w:cs="Times New Roman"/>
          <w:szCs w:val="24"/>
        </w:rPr>
      </w:pPr>
      <w:r w:rsidRPr="0021597D">
        <w:rPr>
          <w:rFonts w:cs="Times New Roman"/>
          <w:szCs w:val="24"/>
        </w:rPr>
        <w:t>Source (Field Survey, 2019)</w:t>
      </w:r>
    </w:p>
    <w:p w14:paraId="59E86647" w14:textId="77777777" w:rsidR="00BD01F7" w:rsidRPr="0021597D" w:rsidRDefault="00BD01F7" w:rsidP="0021597D">
      <w:pPr>
        <w:spacing w:after="0"/>
        <w:rPr>
          <w:rFonts w:cs="Times New Roman"/>
          <w:szCs w:val="24"/>
        </w:rPr>
      </w:pPr>
    </w:p>
    <w:p w14:paraId="644CF1E2" w14:textId="77A9DFD2" w:rsidR="007C43EB" w:rsidRPr="0021597D" w:rsidRDefault="00072BCD" w:rsidP="0021597D">
      <w:pPr>
        <w:pStyle w:val="Heading2"/>
        <w:rPr>
          <w:rFonts w:ascii="Times New Roman" w:hAnsi="Times New Roman" w:cs="Times New Roman"/>
          <w:szCs w:val="24"/>
        </w:rPr>
      </w:pPr>
      <w:bookmarkStart w:id="184" w:name="_Toc19477717"/>
      <w:bookmarkStart w:id="185" w:name="_Toc24012827"/>
      <w:bookmarkStart w:id="186" w:name="_Toc333308968"/>
      <w:r>
        <w:rPr>
          <w:rFonts w:ascii="Times New Roman" w:hAnsi="Times New Roman" w:cs="Times New Roman"/>
          <w:szCs w:val="24"/>
        </w:rPr>
        <w:t xml:space="preserve">4.4 </w:t>
      </w:r>
      <w:r w:rsidR="001A2EF8" w:rsidRPr="0021597D">
        <w:rPr>
          <w:rFonts w:ascii="Times New Roman" w:hAnsi="Times New Roman" w:cs="Times New Roman"/>
          <w:szCs w:val="24"/>
        </w:rPr>
        <w:t>PROJECT PLANNING PRACTICES</w:t>
      </w:r>
      <w:r w:rsidR="007C43EB" w:rsidRPr="0021597D">
        <w:rPr>
          <w:rFonts w:ascii="Times New Roman" w:hAnsi="Times New Roman" w:cs="Times New Roman"/>
          <w:szCs w:val="24"/>
        </w:rPr>
        <w:t xml:space="preserve"> NEEDED TO BE FOLLOWED</w:t>
      </w:r>
      <w:bookmarkEnd w:id="184"/>
      <w:bookmarkEnd w:id="185"/>
      <w:bookmarkEnd w:id="186"/>
    </w:p>
    <w:p w14:paraId="76E84CF4" w14:textId="432C9CF1" w:rsidR="007C43EB" w:rsidRDefault="006A6BAC" w:rsidP="0021597D">
      <w:pPr>
        <w:spacing w:after="0"/>
        <w:rPr>
          <w:rFonts w:cs="Times New Roman"/>
          <w:szCs w:val="24"/>
        </w:rPr>
      </w:pPr>
      <w:r w:rsidRPr="0021597D">
        <w:rPr>
          <w:rFonts w:cs="Times New Roman"/>
          <w:szCs w:val="24"/>
        </w:rPr>
        <w:t xml:space="preserve">The intricacy of conservation work of memorable </w:t>
      </w:r>
      <w:r w:rsidR="00CC4296" w:rsidRPr="0021597D">
        <w:rPr>
          <w:rFonts w:cs="Times New Roman"/>
          <w:szCs w:val="24"/>
        </w:rPr>
        <w:t xml:space="preserve">buildings </w:t>
      </w:r>
      <w:r w:rsidRPr="0021597D">
        <w:rPr>
          <w:rFonts w:cs="Times New Roman"/>
          <w:szCs w:val="24"/>
        </w:rPr>
        <w:t>structures will in general be less well-</w:t>
      </w:r>
      <w:r w:rsidR="00CC4296" w:rsidRPr="0021597D">
        <w:rPr>
          <w:rFonts w:cs="Times New Roman"/>
          <w:szCs w:val="24"/>
        </w:rPr>
        <w:t>planned</w:t>
      </w:r>
      <w:r w:rsidRPr="0021597D">
        <w:rPr>
          <w:rFonts w:cs="Times New Roman"/>
          <w:szCs w:val="24"/>
        </w:rPr>
        <w:t xml:space="preserve"> and </w:t>
      </w:r>
      <w:r w:rsidR="00CC4296" w:rsidRPr="0021597D">
        <w:rPr>
          <w:rFonts w:cs="Times New Roman"/>
          <w:szCs w:val="24"/>
        </w:rPr>
        <w:t>harder</w:t>
      </w:r>
      <w:r w:rsidRPr="0021597D">
        <w:rPr>
          <w:rFonts w:cs="Times New Roman"/>
          <w:szCs w:val="24"/>
        </w:rPr>
        <w:t xml:space="preserve"> to control than the development of new structures (</w:t>
      </w:r>
      <w:proofErr w:type="spellStart"/>
      <w:r w:rsidRPr="0021597D">
        <w:rPr>
          <w:rFonts w:cs="Times New Roman"/>
          <w:szCs w:val="24"/>
        </w:rPr>
        <w:t>Egbu</w:t>
      </w:r>
      <w:proofErr w:type="spellEnd"/>
      <w:r w:rsidRPr="0021597D">
        <w:rPr>
          <w:rFonts w:cs="Times New Roman"/>
          <w:szCs w:val="24"/>
        </w:rPr>
        <w:t xml:space="preserve">, 1999). In this manner, improvement of </w:t>
      </w:r>
      <w:r w:rsidR="00CC4296" w:rsidRPr="0021597D">
        <w:rPr>
          <w:rFonts w:cs="Times New Roman"/>
          <w:szCs w:val="24"/>
        </w:rPr>
        <w:t>project planning</w:t>
      </w:r>
      <w:r w:rsidRPr="0021597D">
        <w:rPr>
          <w:rFonts w:cs="Times New Roman"/>
          <w:szCs w:val="24"/>
        </w:rPr>
        <w:t xml:space="preserve"> strategies is fundamental to help control </w:t>
      </w:r>
      <w:r w:rsidR="00CC4296" w:rsidRPr="0021597D">
        <w:rPr>
          <w:rFonts w:cs="Times New Roman"/>
          <w:szCs w:val="24"/>
        </w:rPr>
        <w:t>activities</w:t>
      </w:r>
      <w:r w:rsidRPr="0021597D">
        <w:rPr>
          <w:rFonts w:cs="Times New Roman"/>
          <w:szCs w:val="24"/>
        </w:rPr>
        <w:t xml:space="preserve"> </w:t>
      </w:r>
      <w:r w:rsidR="00CC4296" w:rsidRPr="0021597D">
        <w:rPr>
          <w:rFonts w:cs="Times New Roman"/>
          <w:szCs w:val="24"/>
        </w:rPr>
        <w:t>throughout</w:t>
      </w:r>
      <w:r w:rsidRPr="0021597D">
        <w:rPr>
          <w:rFonts w:cs="Times New Roman"/>
          <w:szCs w:val="24"/>
        </w:rPr>
        <w:t xml:space="preserve"> a </w:t>
      </w:r>
      <w:r w:rsidR="00CC4296" w:rsidRPr="0021597D">
        <w:rPr>
          <w:rFonts w:cs="Times New Roman"/>
          <w:szCs w:val="24"/>
        </w:rPr>
        <w:t>project</w:t>
      </w:r>
      <w:r w:rsidRPr="0021597D">
        <w:rPr>
          <w:rFonts w:cs="Times New Roman"/>
          <w:szCs w:val="24"/>
        </w:rPr>
        <w:t xml:space="preserve">. To comprehend the intricacy of issues related with </w:t>
      </w:r>
      <w:r w:rsidR="00CC4296" w:rsidRPr="0021597D">
        <w:rPr>
          <w:rFonts w:cs="Times New Roman"/>
          <w:szCs w:val="24"/>
        </w:rPr>
        <w:t>planning</w:t>
      </w:r>
      <w:r w:rsidRPr="0021597D">
        <w:rPr>
          <w:rFonts w:cs="Times New Roman"/>
          <w:szCs w:val="24"/>
        </w:rPr>
        <w:t xml:space="preserve"> an effective </w:t>
      </w:r>
      <w:r w:rsidR="00CC4296" w:rsidRPr="0021597D">
        <w:rPr>
          <w:rFonts w:cs="Times New Roman"/>
          <w:szCs w:val="24"/>
        </w:rPr>
        <w:t>project</w:t>
      </w:r>
      <w:r w:rsidR="007C43EB" w:rsidRPr="0021597D">
        <w:rPr>
          <w:rFonts w:cs="Times New Roman"/>
          <w:szCs w:val="24"/>
        </w:rPr>
        <w:t xml:space="preserve">, there is the need to spell out the procedures needed to be followed in churches in the construction of chapel. </w:t>
      </w:r>
      <w:r w:rsidR="00CE0125" w:rsidRPr="0021597D">
        <w:rPr>
          <w:rFonts w:cs="Times New Roman"/>
          <w:szCs w:val="24"/>
        </w:rPr>
        <w:t xml:space="preserve"> </w:t>
      </w:r>
      <w:r w:rsidR="007C43EB" w:rsidRPr="0021597D">
        <w:rPr>
          <w:rFonts w:cs="Times New Roman"/>
          <w:szCs w:val="24"/>
        </w:rPr>
        <w:t>The study therefore sought to es</w:t>
      </w:r>
      <w:r w:rsidR="00ED213E" w:rsidRPr="0021597D">
        <w:rPr>
          <w:rFonts w:cs="Times New Roman"/>
          <w:szCs w:val="24"/>
        </w:rPr>
        <w:t>tablish what planning practices</w:t>
      </w:r>
      <w:r w:rsidR="007C43EB" w:rsidRPr="0021597D">
        <w:rPr>
          <w:rFonts w:cs="Times New Roman"/>
          <w:szCs w:val="24"/>
        </w:rPr>
        <w:t xml:space="preserve"> must be followed by churches in the construction of chapel projects. The following were the results from the study. </w:t>
      </w:r>
    </w:p>
    <w:p w14:paraId="218DB526" w14:textId="77777777" w:rsidR="00072BCD" w:rsidRPr="0021597D" w:rsidRDefault="00072BCD" w:rsidP="0021597D">
      <w:pPr>
        <w:spacing w:after="0"/>
        <w:rPr>
          <w:rFonts w:cs="Times New Roman"/>
          <w:szCs w:val="24"/>
        </w:rPr>
      </w:pPr>
    </w:p>
    <w:p w14:paraId="0790A70E" w14:textId="047416AE" w:rsidR="00951F69" w:rsidRPr="0021597D" w:rsidRDefault="007C43EB" w:rsidP="0021597D">
      <w:pPr>
        <w:spacing w:after="0"/>
        <w:rPr>
          <w:rFonts w:cs="Times New Roman"/>
          <w:szCs w:val="24"/>
        </w:rPr>
      </w:pPr>
      <w:r w:rsidRPr="0021597D">
        <w:rPr>
          <w:rFonts w:cs="Times New Roman"/>
          <w:szCs w:val="24"/>
        </w:rPr>
        <w:lastRenderedPageBreak/>
        <w:t>The study revealed that, majority of the respondents agreed or strongly agreed representing 56% that as par</w:t>
      </w:r>
      <w:r w:rsidR="00ED213E" w:rsidRPr="0021597D">
        <w:rPr>
          <w:rFonts w:cs="Times New Roman"/>
          <w:szCs w:val="24"/>
        </w:rPr>
        <w:t>t of project planning practices</w:t>
      </w:r>
      <w:r w:rsidRPr="0021597D">
        <w:rPr>
          <w:rFonts w:cs="Times New Roman"/>
          <w:szCs w:val="24"/>
        </w:rPr>
        <w:t>, there is the need to identify specific work to be performed and the goals that define the church project, 12% of the respondents neither agreed nor disagreed to that, while 32% of them disagreed or strongly disagreed. Further illustration can be fo</w:t>
      </w:r>
      <w:r w:rsidR="004E7987" w:rsidRPr="0021597D">
        <w:rPr>
          <w:rFonts w:cs="Times New Roman"/>
          <w:szCs w:val="24"/>
        </w:rPr>
        <w:t>und in Figure 4.1 and T</w:t>
      </w:r>
      <w:r w:rsidR="00CE0125" w:rsidRPr="0021597D">
        <w:rPr>
          <w:rFonts w:cs="Times New Roman"/>
          <w:szCs w:val="24"/>
        </w:rPr>
        <w:t>able 4.6</w:t>
      </w:r>
      <w:r w:rsidR="00072BCD">
        <w:rPr>
          <w:rFonts w:cs="Times New Roman"/>
          <w:szCs w:val="24"/>
        </w:rPr>
        <w:t>.</w:t>
      </w:r>
    </w:p>
    <w:p w14:paraId="2D51B656" w14:textId="77777777" w:rsidR="0079167F" w:rsidRPr="0021597D" w:rsidRDefault="0079167F" w:rsidP="0021597D">
      <w:pPr>
        <w:spacing w:after="0"/>
        <w:rPr>
          <w:rFonts w:cs="Times New Roman"/>
          <w:szCs w:val="24"/>
        </w:rPr>
      </w:pPr>
    </w:p>
    <w:p w14:paraId="00A4E259" w14:textId="508C3172" w:rsidR="0079167F" w:rsidRPr="0021597D" w:rsidRDefault="0079167F" w:rsidP="00072BCD">
      <w:pPr>
        <w:pStyle w:val="Heading4"/>
      </w:pPr>
      <w:bookmarkStart w:id="187" w:name="_Toc24018318"/>
      <w:bookmarkStart w:id="188" w:name="_Toc333308991"/>
      <w:r w:rsidRPr="0021597D">
        <w:t>Table 4.6: Identifies specific work to be performed and the goals that define the project</w:t>
      </w:r>
      <w:bookmarkEnd w:id="187"/>
      <w:bookmarkEnd w:id="188"/>
    </w:p>
    <w:tbl>
      <w:tblPr>
        <w:tblW w:w="875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0"/>
        <w:gridCol w:w="2776"/>
        <w:gridCol w:w="1147"/>
        <w:gridCol w:w="1166"/>
        <w:gridCol w:w="1204"/>
        <w:gridCol w:w="1313"/>
      </w:tblGrid>
      <w:tr w:rsidR="007C43EB" w:rsidRPr="0021597D" w14:paraId="42803A25" w14:textId="77777777" w:rsidTr="00072BCD">
        <w:trPr>
          <w:cantSplit/>
          <w:trHeight w:val="620"/>
          <w:jc w:val="center"/>
        </w:trPr>
        <w:tc>
          <w:tcPr>
            <w:tcW w:w="3926" w:type="dxa"/>
            <w:gridSpan w:val="2"/>
            <w:tcBorders>
              <w:top w:val="single" w:sz="16" w:space="0" w:color="000000"/>
              <w:left w:val="single" w:sz="16" w:space="0" w:color="000000"/>
              <w:bottom w:val="single" w:sz="16" w:space="0" w:color="000000"/>
              <w:right w:val="nil"/>
            </w:tcBorders>
            <w:shd w:val="clear" w:color="auto" w:fill="FFFFFF"/>
          </w:tcPr>
          <w:p w14:paraId="09D1FCD4" w14:textId="77777777" w:rsidR="007C43EB" w:rsidRPr="0021597D" w:rsidRDefault="007C43EB" w:rsidP="00072BCD">
            <w:pPr>
              <w:spacing w:after="0" w:line="276" w:lineRule="auto"/>
              <w:ind w:left="60" w:right="60"/>
              <w:rPr>
                <w:rFonts w:cs="Times New Roman"/>
                <w:szCs w:val="24"/>
              </w:rPr>
            </w:pPr>
          </w:p>
        </w:tc>
        <w:tc>
          <w:tcPr>
            <w:tcW w:w="1147" w:type="dxa"/>
            <w:tcBorders>
              <w:top w:val="single" w:sz="16" w:space="0" w:color="000000"/>
              <w:left w:val="single" w:sz="16" w:space="0" w:color="000000"/>
              <w:bottom w:val="single" w:sz="16" w:space="0" w:color="000000"/>
            </w:tcBorders>
            <w:shd w:val="clear" w:color="auto" w:fill="FFFFFF"/>
          </w:tcPr>
          <w:p w14:paraId="57DD0B4F"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Frequency</w:t>
            </w:r>
          </w:p>
        </w:tc>
        <w:tc>
          <w:tcPr>
            <w:tcW w:w="1166" w:type="dxa"/>
            <w:tcBorders>
              <w:top w:val="single" w:sz="16" w:space="0" w:color="000000"/>
              <w:bottom w:val="single" w:sz="16" w:space="0" w:color="000000"/>
            </w:tcBorders>
            <w:shd w:val="clear" w:color="auto" w:fill="FFFFFF"/>
          </w:tcPr>
          <w:p w14:paraId="5607BBAD"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Percent</w:t>
            </w:r>
          </w:p>
        </w:tc>
        <w:tc>
          <w:tcPr>
            <w:tcW w:w="1204" w:type="dxa"/>
            <w:tcBorders>
              <w:top w:val="single" w:sz="16" w:space="0" w:color="000000"/>
              <w:bottom w:val="single" w:sz="16" w:space="0" w:color="000000"/>
            </w:tcBorders>
            <w:shd w:val="clear" w:color="auto" w:fill="FFFFFF"/>
          </w:tcPr>
          <w:p w14:paraId="01B7BDDC"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Valid Percent</w:t>
            </w:r>
          </w:p>
        </w:tc>
        <w:tc>
          <w:tcPr>
            <w:tcW w:w="1313" w:type="dxa"/>
            <w:tcBorders>
              <w:top w:val="single" w:sz="16" w:space="0" w:color="000000"/>
              <w:bottom w:val="single" w:sz="16" w:space="0" w:color="000000"/>
              <w:right w:val="single" w:sz="16" w:space="0" w:color="000000"/>
            </w:tcBorders>
            <w:shd w:val="clear" w:color="auto" w:fill="FFFFFF"/>
          </w:tcPr>
          <w:p w14:paraId="00FB4484" w14:textId="77777777" w:rsidR="007C43EB" w:rsidRPr="0021597D" w:rsidRDefault="007C43EB" w:rsidP="00072BCD">
            <w:pPr>
              <w:spacing w:after="0" w:line="276" w:lineRule="auto"/>
              <w:ind w:left="60" w:right="60"/>
              <w:jc w:val="center"/>
              <w:rPr>
                <w:rFonts w:cs="Times New Roman"/>
                <w:szCs w:val="24"/>
              </w:rPr>
            </w:pPr>
            <w:r w:rsidRPr="0021597D">
              <w:rPr>
                <w:rFonts w:cs="Times New Roman"/>
                <w:szCs w:val="24"/>
              </w:rPr>
              <w:t>Cumulative Percent</w:t>
            </w:r>
          </w:p>
        </w:tc>
      </w:tr>
      <w:tr w:rsidR="007C43EB" w:rsidRPr="0021597D" w14:paraId="4F58959C" w14:textId="77777777" w:rsidTr="00072BCD">
        <w:trPr>
          <w:cantSplit/>
          <w:trHeight w:val="304"/>
          <w:jc w:val="center"/>
        </w:trPr>
        <w:tc>
          <w:tcPr>
            <w:tcW w:w="1150" w:type="dxa"/>
            <w:vMerge w:val="restart"/>
            <w:tcBorders>
              <w:top w:val="single" w:sz="16" w:space="0" w:color="000000"/>
              <w:left w:val="single" w:sz="16" w:space="0" w:color="000000"/>
              <w:bottom w:val="single" w:sz="16" w:space="0" w:color="000000"/>
              <w:right w:val="nil"/>
            </w:tcBorders>
            <w:shd w:val="clear" w:color="auto" w:fill="FFFFFF"/>
            <w:vAlign w:val="center"/>
          </w:tcPr>
          <w:p w14:paraId="4C438523"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Valid</w:t>
            </w:r>
          </w:p>
        </w:tc>
        <w:tc>
          <w:tcPr>
            <w:tcW w:w="2776" w:type="dxa"/>
            <w:tcBorders>
              <w:top w:val="single" w:sz="16" w:space="0" w:color="000000"/>
              <w:left w:val="nil"/>
              <w:bottom w:val="nil"/>
              <w:right w:val="single" w:sz="16" w:space="0" w:color="000000"/>
            </w:tcBorders>
            <w:shd w:val="clear" w:color="auto" w:fill="FFFFFF"/>
            <w:vAlign w:val="center"/>
          </w:tcPr>
          <w:p w14:paraId="5557656F"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Strongly Disagree</w:t>
            </w:r>
          </w:p>
        </w:tc>
        <w:tc>
          <w:tcPr>
            <w:tcW w:w="1147" w:type="dxa"/>
            <w:tcBorders>
              <w:top w:val="single" w:sz="16" w:space="0" w:color="000000"/>
              <w:left w:val="single" w:sz="16" w:space="0" w:color="000000"/>
              <w:bottom w:val="nil"/>
            </w:tcBorders>
            <w:shd w:val="clear" w:color="auto" w:fill="FFFFFF"/>
            <w:vAlign w:val="center"/>
          </w:tcPr>
          <w:p w14:paraId="14DB2560"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5</w:t>
            </w:r>
          </w:p>
        </w:tc>
        <w:tc>
          <w:tcPr>
            <w:tcW w:w="1166" w:type="dxa"/>
            <w:tcBorders>
              <w:top w:val="single" w:sz="16" w:space="0" w:color="000000"/>
              <w:bottom w:val="nil"/>
            </w:tcBorders>
            <w:shd w:val="clear" w:color="auto" w:fill="FFFFFF"/>
            <w:vAlign w:val="center"/>
          </w:tcPr>
          <w:p w14:paraId="36358361"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w:t>
            </w:r>
          </w:p>
        </w:tc>
        <w:tc>
          <w:tcPr>
            <w:tcW w:w="1204" w:type="dxa"/>
            <w:tcBorders>
              <w:top w:val="single" w:sz="16" w:space="0" w:color="000000"/>
              <w:bottom w:val="nil"/>
            </w:tcBorders>
            <w:shd w:val="clear" w:color="auto" w:fill="FFFFFF"/>
            <w:vAlign w:val="center"/>
          </w:tcPr>
          <w:p w14:paraId="3DFE0039"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w:t>
            </w:r>
          </w:p>
        </w:tc>
        <w:tc>
          <w:tcPr>
            <w:tcW w:w="1313" w:type="dxa"/>
            <w:tcBorders>
              <w:top w:val="single" w:sz="16" w:space="0" w:color="000000"/>
              <w:bottom w:val="nil"/>
              <w:right w:val="single" w:sz="16" w:space="0" w:color="000000"/>
            </w:tcBorders>
            <w:shd w:val="clear" w:color="auto" w:fill="FFFFFF"/>
            <w:vAlign w:val="center"/>
          </w:tcPr>
          <w:p w14:paraId="545B5855"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w:t>
            </w:r>
          </w:p>
        </w:tc>
      </w:tr>
      <w:tr w:rsidR="007C43EB" w:rsidRPr="0021597D" w14:paraId="7DE0CF6C" w14:textId="77777777" w:rsidTr="00072BCD">
        <w:trPr>
          <w:cantSplit/>
          <w:trHeight w:val="338"/>
          <w:jc w:val="center"/>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14706E9F" w14:textId="77777777" w:rsidR="007C43EB" w:rsidRPr="0021597D" w:rsidRDefault="007C43EB" w:rsidP="00072BCD">
            <w:pPr>
              <w:spacing w:after="0" w:line="276" w:lineRule="auto"/>
              <w:rPr>
                <w:rFonts w:cs="Times New Roman"/>
                <w:szCs w:val="24"/>
              </w:rPr>
            </w:pPr>
          </w:p>
        </w:tc>
        <w:tc>
          <w:tcPr>
            <w:tcW w:w="2776" w:type="dxa"/>
            <w:tcBorders>
              <w:top w:val="nil"/>
              <w:left w:val="nil"/>
              <w:bottom w:val="nil"/>
              <w:right w:val="single" w:sz="16" w:space="0" w:color="000000"/>
            </w:tcBorders>
            <w:shd w:val="clear" w:color="auto" w:fill="FFFFFF"/>
            <w:vAlign w:val="center"/>
          </w:tcPr>
          <w:p w14:paraId="38508149"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Disagree</w:t>
            </w:r>
          </w:p>
        </w:tc>
        <w:tc>
          <w:tcPr>
            <w:tcW w:w="1147" w:type="dxa"/>
            <w:tcBorders>
              <w:top w:val="nil"/>
              <w:left w:val="single" w:sz="16" w:space="0" w:color="000000"/>
              <w:bottom w:val="nil"/>
            </w:tcBorders>
            <w:shd w:val="clear" w:color="auto" w:fill="FFFFFF"/>
            <w:vAlign w:val="center"/>
          </w:tcPr>
          <w:p w14:paraId="037C97DA"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11</w:t>
            </w:r>
          </w:p>
        </w:tc>
        <w:tc>
          <w:tcPr>
            <w:tcW w:w="1166" w:type="dxa"/>
            <w:tcBorders>
              <w:top w:val="nil"/>
              <w:bottom w:val="nil"/>
            </w:tcBorders>
            <w:shd w:val="clear" w:color="auto" w:fill="FFFFFF"/>
            <w:vAlign w:val="center"/>
          </w:tcPr>
          <w:p w14:paraId="5DDA40DD"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22.0</w:t>
            </w:r>
          </w:p>
        </w:tc>
        <w:tc>
          <w:tcPr>
            <w:tcW w:w="1204" w:type="dxa"/>
            <w:tcBorders>
              <w:top w:val="nil"/>
              <w:bottom w:val="nil"/>
            </w:tcBorders>
            <w:shd w:val="clear" w:color="auto" w:fill="FFFFFF"/>
            <w:vAlign w:val="center"/>
          </w:tcPr>
          <w:p w14:paraId="18F740BE"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22.0</w:t>
            </w:r>
          </w:p>
        </w:tc>
        <w:tc>
          <w:tcPr>
            <w:tcW w:w="1313" w:type="dxa"/>
            <w:tcBorders>
              <w:top w:val="nil"/>
              <w:bottom w:val="nil"/>
              <w:right w:val="single" w:sz="16" w:space="0" w:color="000000"/>
            </w:tcBorders>
            <w:shd w:val="clear" w:color="auto" w:fill="FFFFFF"/>
            <w:vAlign w:val="center"/>
          </w:tcPr>
          <w:p w14:paraId="607B866C"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32.0</w:t>
            </w:r>
          </w:p>
        </w:tc>
      </w:tr>
      <w:tr w:rsidR="007C43EB" w:rsidRPr="0021597D" w14:paraId="2DAAD9E2" w14:textId="77777777" w:rsidTr="00072BCD">
        <w:trPr>
          <w:cantSplit/>
          <w:trHeight w:val="349"/>
          <w:jc w:val="center"/>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34825B8B" w14:textId="77777777" w:rsidR="007C43EB" w:rsidRPr="0021597D" w:rsidRDefault="007C43EB" w:rsidP="00072BCD">
            <w:pPr>
              <w:spacing w:after="0" w:line="276" w:lineRule="auto"/>
              <w:rPr>
                <w:rFonts w:cs="Times New Roman"/>
                <w:szCs w:val="24"/>
              </w:rPr>
            </w:pPr>
          </w:p>
        </w:tc>
        <w:tc>
          <w:tcPr>
            <w:tcW w:w="2776" w:type="dxa"/>
            <w:tcBorders>
              <w:top w:val="nil"/>
              <w:left w:val="nil"/>
              <w:bottom w:val="nil"/>
              <w:right w:val="single" w:sz="16" w:space="0" w:color="000000"/>
            </w:tcBorders>
            <w:shd w:val="clear" w:color="auto" w:fill="FFFFFF"/>
            <w:vAlign w:val="center"/>
          </w:tcPr>
          <w:p w14:paraId="07FEC056"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Neither Agree nor Disagree</w:t>
            </w:r>
          </w:p>
        </w:tc>
        <w:tc>
          <w:tcPr>
            <w:tcW w:w="1147" w:type="dxa"/>
            <w:tcBorders>
              <w:top w:val="nil"/>
              <w:left w:val="single" w:sz="16" w:space="0" w:color="000000"/>
              <w:bottom w:val="nil"/>
            </w:tcBorders>
            <w:shd w:val="clear" w:color="auto" w:fill="FFFFFF"/>
            <w:vAlign w:val="center"/>
          </w:tcPr>
          <w:p w14:paraId="532558BD"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6</w:t>
            </w:r>
          </w:p>
        </w:tc>
        <w:tc>
          <w:tcPr>
            <w:tcW w:w="1166" w:type="dxa"/>
            <w:tcBorders>
              <w:top w:val="nil"/>
              <w:bottom w:val="nil"/>
            </w:tcBorders>
            <w:shd w:val="clear" w:color="auto" w:fill="FFFFFF"/>
            <w:vAlign w:val="center"/>
          </w:tcPr>
          <w:p w14:paraId="5ACA3F06"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12.0</w:t>
            </w:r>
          </w:p>
        </w:tc>
        <w:tc>
          <w:tcPr>
            <w:tcW w:w="1204" w:type="dxa"/>
            <w:tcBorders>
              <w:top w:val="nil"/>
              <w:bottom w:val="nil"/>
            </w:tcBorders>
            <w:shd w:val="clear" w:color="auto" w:fill="FFFFFF"/>
            <w:vAlign w:val="center"/>
          </w:tcPr>
          <w:p w14:paraId="1BE0A665"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12.0</w:t>
            </w:r>
          </w:p>
        </w:tc>
        <w:tc>
          <w:tcPr>
            <w:tcW w:w="1313" w:type="dxa"/>
            <w:tcBorders>
              <w:top w:val="nil"/>
              <w:bottom w:val="nil"/>
              <w:right w:val="single" w:sz="16" w:space="0" w:color="000000"/>
            </w:tcBorders>
            <w:shd w:val="clear" w:color="auto" w:fill="FFFFFF"/>
            <w:vAlign w:val="center"/>
          </w:tcPr>
          <w:p w14:paraId="145C22AC"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44.0</w:t>
            </w:r>
          </w:p>
        </w:tc>
      </w:tr>
      <w:tr w:rsidR="007C43EB" w:rsidRPr="0021597D" w14:paraId="5B32D782" w14:textId="77777777" w:rsidTr="00072BCD">
        <w:trPr>
          <w:cantSplit/>
          <w:trHeight w:val="338"/>
          <w:jc w:val="center"/>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0E756BD3" w14:textId="77777777" w:rsidR="007C43EB" w:rsidRPr="0021597D" w:rsidRDefault="007C43EB" w:rsidP="00072BCD">
            <w:pPr>
              <w:spacing w:after="0" w:line="276" w:lineRule="auto"/>
              <w:rPr>
                <w:rFonts w:cs="Times New Roman"/>
                <w:szCs w:val="24"/>
              </w:rPr>
            </w:pPr>
          </w:p>
        </w:tc>
        <w:tc>
          <w:tcPr>
            <w:tcW w:w="2776" w:type="dxa"/>
            <w:tcBorders>
              <w:top w:val="nil"/>
              <w:left w:val="nil"/>
              <w:bottom w:val="nil"/>
              <w:right w:val="single" w:sz="16" w:space="0" w:color="000000"/>
            </w:tcBorders>
            <w:shd w:val="clear" w:color="auto" w:fill="FFFFFF"/>
            <w:vAlign w:val="center"/>
          </w:tcPr>
          <w:p w14:paraId="49B64462"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Agree</w:t>
            </w:r>
          </w:p>
        </w:tc>
        <w:tc>
          <w:tcPr>
            <w:tcW w:w="1147" w:type="dxa"/>
            <w:tcBorders>
              <w:top w:val="nil"/>
              <w:left w:val="single" w:sz="16" w:space="0" w:color="000000"/>
              <w:bottom w:val="nil"/>
            </w:tcBorders>
            <w:shd w:val="clear" w:color="auto" w:fill="FFFFFF"/>
            <w:vAlign w:val="center"/>
          </w:tcPr>
          <w:p w14:paraId="706A4F6C"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17</w:t>
            </w:r>
          </w:p>
        </w:tc>
        <w:tc>
          <w:tcPr>
            <w:tcW w:w="1166" w:type="dxa"/>
            <w:tcBorders>
              <w:top w:val="nil"/>
              <w:bottom w:val="nil"/>
            </w:tcBorders>
            <w:shd w:val="clear" w:color="auto" w:fill="FFFFFF"/>
            <w:vAlign w:val="center"/>
          </w:tcPr>
          <w:p w14:paraId="3975CAAF"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34.0</w:t>
            </w:r>
          </w:p>
        </w:tc>
        <w:tc>
          <w:tcPr>
            <w:tcW w:w="1204" w:type="dxa"/>
            <w:tcBorders>
              <w:top w:val="nil"/>
              <w:bottom w:val="nil"/>
            </w:tcBorders>
            <w:shd w:val="clear" w:color="auto" w:fill="FFFFFF"/>
            <w:vAlign w:val="center"/>
          </w:tcPr>
          <w:p w14:paraId="76ED7D5A"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34.0</w:t>
            </w:r>
          </w:p>
        </w:tc>
        <w:tc>
          <w:tcPr>
            <w:tcW w:w="1313" w:type="dxa"/>
            <w:tcBorders>
              <w:top w:val="nil"/>
              <w:bottom w:val="nil"/>
              <w:right w:val="single" w:sz="16" w:space="0" w:color="000000"/>
            </w:tcBorders>
            <w:shd w:val="clear" w:color="auto" w:fill="FFFFFF"/>
            <w:vAlign w:val="center"/>
          </w:tcPr>
          <w:p w14:paraId="0FEEE779"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78.0</w:t>
            </w:r>
          </w:p>
        </w:tc>
      </w:tr>
      <w:tr w:rsidR="007C43EB" w:rsidRPr="0021597D" w14:paraId="4BD843D4" w14:textId="77777777" w:rsidTr="00072BCD">
        <w:trPr>
          <w:cantSplit/>
          <w:trHeight w:val="338"/>
          <w:jc w:val="center"/>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48828C2A" w14:textId="77777777" w:rsidR="007C43EB" w:rsidRPr="0021597D" w:rsidRDefault="007C43EB" w:rsidP="00072BCD">
            <w:pPr>
              <w:spacing w:after="0" w:line="276" w:lineRule="auto"/>
              <w:rPr>
                <w:rFonts w:cs="Times New Roman"/>
                <w:szCs w:val="24"/>
              </w:rPr>
            </w:pPr>
          </w:p>
        </w:tc>
        <w:tc>
          <w:tcPr>
            <w:tcW w:w="2776" w:type="dxa"/>
            <w:tcBorders>
              <w:top w:val="nil"/>
              <w:left w:val="nil"/>
              <w:bottom w:val="nil"/>
              <w:right w:val="single" w:sz="16" w:space="0" w:color="000000"/>
            </w:tcBorders>
            <w:shd w:val="clear" w:color="auto" w:fill="FFFFFF"/>
            <w:vAlign w:val="center"/>
          </w:tcPr>
          <w:p w14:paraId="5347FD59"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Strongly Agree</w:t>
            </w:r>
          </w:p>
        </w:tc>
        <w:tc>
          <w:tcPr>
            <w:tcW w:w="1147" w:type="dxa"/>
            <w:tcBorders>
              <w:top w:val="nil"/>
              <w:left w:val="single" w:sz="16" w:space="0" w:color="000000"/>
              <w:bottom w:val="nil"/>
            </w:tcBorders>
            <w:shd w:val="clear" w:color="auto" w:fill="FFFFFF"/>
            <w:vAlign w:val="center"/>
          </w:tcPr>
          <w:p w14:paraId="0BCF3439"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11</w:t>
            </w:r>
          </w:p>
        </w:tc>
        <w:tc>
          <w:tcPr>
            <w:tcW w:w="1166" w:type="dxa"/>
            <w:tcBorders>
              <w:top w:val="nil"/>
              <w:bottom w:val="nil"/>
            </w:tcBorders>
            <w:shd w:val="clear" w:color="auto" w:fill="FFFFFF"/>
            <w:vAlign w:val="center"/>
          </w:tcPr>
          <w:p w14:paraId="27132FF9"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22.0</w:t>
            </w:r>
          </w:p>
        </w:tc>
        <w:tc>
          <w:tcPr>
            <w:tcW w:w="1204" w:type="dxa"/>
            <w:tcBorders>
              <w:top w:val="nil"/>
              <w:bottom w:val="nil"/>
            </w:tcBorders>
            <w:shd w:val="clear" w:color="auto" w:fill="FFFFFF"/>
            <w:vAlign w:val="center"/>
          </w:tcPr>
          <w:p w14:paraId="26241EF4"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22.0</w:t>
            </w:r>
          </w:p>
        </w:tc>
        <w:tc>
          <w:tcPr>
            <w:tcW w:w="1313" w:type="dxa"/>
            <w:tcBorders>
              <w:top w:val="nil"/>
              <w:bottom w:val="nil"/>
              <w:right w:val="single" w:sz="16" w:space="0" w:color="000000"/>
            </w:tcBorders>
            <w:shd w:val="clear" w:color="auto" w:fill="FFFFFF"/>
            <w:vAlign w:val="center"/>
          </w:tcPr>
          <w:p w14:paraId="52C432A8"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100.0</w:t>
            </w:r>
          </w:p>
        </w:tc>
      </w:tr>
      <w:tr w:rsidR="007C43EB" w:rsidRPr="0021597D" w14:paraId="1EBEE63F" w14:textId="77777777" w:rsidTr="00072BCD">
        <w:trPr>
          <w:cantSplit/>
          <w:trHeight w:val="338"/>
          <w:jc w:val="center"/>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42AEEBF7" w14:textId="77777777" w:rsidR="007C43EB" w:rsidRPr="0021597D" w:rsidRDefault="007C43EB" w:rsidP="00072BCD">
            <w:pPr>
              <w:spacing w:after="0" w:line="276" w:lineRule="auto"/>
              <w:rPr>
                <w:rFonts w:cs="Times New Roman"/>
                <w:szCs w:val="24"/>
              </w:rPr>
            </w:pPr>
          </w:p>
        </w:tc>
        <w:tc>
          <w:tcPr>
            <w:tcW w:w="2776" w:type="dxa"/>
            <w:tcBorders>
              <w:top w:val="nil"/>
              <w:left w:val="nil"/>
              <w:bottom w:val="single" w:sz="16" w:space="0" w:color="000000"/>
              <w:right w:val="single" w:sz="16" w:space="0" w:color="000000"/>
            </w:tcBorders>
            <w:shd w:val="clear" w:color="auto" w:fill="FFFFFF"/>
            <w:vAlign w:val="center"/>
          </w:tcPr>
          <w:p w14:paraId="4B9F354D" w14:textId="77777777" w:rsidR="007C43EB" w:rsidRPr="0021597D" w:rsidRDefault="007C43EB" w:rsidP="00072BCD">
            <w:pPr>
              <w:spacing w:after="0" w:line="276" w:lineRule="auto"/>
              <w:ind w:left="60" w:right="60"/>
              <w:rPr>
                <w:rFonts w:cs="Times New Roman"/>
                <w:szCs w:val="24"/>
              </w:rPr>
            </w:pPr>
            <w:r w:rsidRPr="0021597D">
              <w:rPr>
                <w:rFonts w:cs="Times New Roman"/>
                <w:szCs w:val="24"/>
              </w:rPr>
              <w:t>Total</w:t>
            </w:r>
          </w:p>
        </w:tc>
        <w:tc>
          <w:tcPr>
            <w:tcW w:w="1147" w:type="dxa"/>
            <w:tcBorders>
              <w:top w:val="nil"/>
              <w:left w:val="single" w:sz="16" w:space="0" w:color="000000"/>
              <w:bottom w:val="single" w:sz="16" w:space="0" w:color="000000"/>
            </w:tcBorders>
            <w:shd w:val="clear" w:color="auto" w:fill="FFFFFF"/>
            <w:vAlign w:val="center"/>
          </w:tcPr>
          <w:p w14:paraId="35CCAB42"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50</w:t>
            </w:r>
          </w:p>
        </w:tc>
        <w:tc>
          <w:tcPr>
            <w:tcW w:w="1166" w:type="dxa"/>
            <w:tcBorders>
              <w:top w:val="nil"/>
              <w:bottom w:val="single" w:sz="16" w:space="0" w:color="000000"/>
            </w:tcBorders>
            <w:shd w:val="clear" w:color="auto" w:fill="FFFFFF"/>
            <w:vAlign w:val="center"/>
          </w:tcPr>
          <w:p w14:paraId="07D2C61E"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100.0</w:t>
            </w:r>
          </w:p>
        </w:tc>
        <w:tc>
          <w:tcPr>
            <w:tcW w:w="1204" w:type="dxa"/>
            <w:tcBorders>
              <w:top w:val="nil"/>
              <w:bottom w:val="single" w:sz="16" w:space="0" w:color="000000"/>
            </w:tcBorders>
            <w:shd w:val="clear" w:color="auto" w:fill="FFFFFF"/>
            <w:vAlign w:val="center"/>
          </w:tcPr>
          <w:p w14:paraId="3C0716C9" w14:textId="77777777" w:rsidR="007C43EB" w:rsidRPr="0021597D" w:rsidRDefault="007C43EB" w:rsidP="00072BCD">
            <w:pPr>
              <w:spacing w:after="0" w:line="276" w:lineRule="auto"/>
              <w:ind w:left="60" w:right="60"/>
              <w:jc w:val="right"/>
              <w:rPr>
                <w:rFonts w:cs="Times New Roman"/>
                <w:szCs w:val="24"/>
              </w:rPr>
            </w:pPr>
            <w:r w:rsidRPr="0021597D">
              <w:rPr>
                <w:rFonts w:cs="Times New Roman"/>
                <w:szCs w:val="24"/>
              </w:rPr>
              <w:t>100.0</w:t>
            </w:r>
          </w:p>
        </w:tc>
        <w:tc>
          <w:tcPr>
            <w:tcW w:w="1313" w:type="dxa"/>
            <w:tcBorders>
              <w:top w:val="nil"/>
              <w:bottom w:val="single" w:sz="16" w:space="0" w:color="000000"/>
              <w:right w:val="single" w:sz="16" w:space="0" w:color="000000"/>
            </w:tcBorders>
            <w:shd w:val="clear" w:color="auto" w:fill="FFFFFF"/>
          </w:tcPr>
          <w:p w14:paraId="7701E519" w14:textId="77777777" w:rsidR="007C43EB" w:rsidRPr="0021597D" w:rsidRDefault="007C43EB" w:rsidP="00072BCD">
            <w:pPr>
              <w:spacing w:after="0" w:line="276" w:lineRule="auto"/>
              <w:rPr>
                <w:rFonts w:cs="Times New Roman"/>
                <w:szCs w:val="24"/>
              </w:rPr>
            </w:pPr>
          </w:p>
        </w:tc>
      </w:tr>
    </w:tbl>
    <w:p w14:paraId="1C93C399" w14:textId="011C72D4" w:rsidR="007C43EB" w:rsidRDefault="007C43EB" w:rsidP="0021597D">
      <w:pPr>
        <w:spacing w:after="0"/>
        <w:rPr>
          <w:rFonts w:cs="Times New Roman"/>
          <w:noProof/>
          <w:szCs w:val="24"/>
        </w:rPr>
      </w:pPr>
      <w:r w:rsidRPr="0021597D">
        <w:rPr>
          <w:rFonts w:cs="Times New Roman"/>
          <w:szCs w:val="24"/>
        </w:rPr>
        <w:t xml:space="preserve"> </w:t>
      </w:r>
      <w:r w:rsidR="00822B10" w:rsidRPr="0021597D">
        <w:rPr>
          <w:rFonts w:cs="Times New Roman"/>
          <w:szCs w:val="24"/>
        </w:rPr>
        <w:t>Source (Field Survey, 2019)</w:t>
      </w:r>
      <w:r w:rsidR="00523708" w:rsidRPr="0021597D">
        <w:rPr>
          <w:rFonts w:cs="Times New Roman"/>
          <w:noProof/>
          <w:szCs w:val="24"/>
        </w:rPr>
        <w:t xml:space="preserve"> </w:t>
      </w:r>
    </w:p>
    <w:p w14:paraId="3B6DDD19" w14:textId="77777777" w:rsidR="00072BCD" w:rsidRPr="0021597D" w:rsidRDefault="00072BCD" w:rsidP="00072BCD">
      <w:pPr>
        <w:spacing w:after="0" w:line="240" w:lineRule="auto"/>
        <w:rPr>
          <w:rFonts w:cs="Times New Roman"/>
          <w:noProof/>
          <w:szCs w:val="24"/>
        </w:rPr>
      </w:pPr>
    </w:p>
    <w:p w14:paraId="4396460C" w14:textId="03051B5A" w:rsidR="0079167F" w:rsidRPr="0021597D" w:rsidRDefault="0079167F" w:rsidP="00072BCD">
      <w:pPr>
        <w:spacing w:after="0" w:line="360" w:lineRule="auto"/>
        <w:rPr>
          <w:rFonts w:cs="Times New Roman"/>
          <w:szCs w:val="24"/>
        </w:rPr>
      </w:pPr>
      <w:r w:rsidRPr="0021597D">
        <w:rPr>
          <w:rFonts w:cs="Times New Roman"/>
          <w:noProof/>
          <w:szCs w:val="24"/>
        </w:rPr>
        <w:drawing>
          <wp:inline distT="0" distB="0" distL="0" distR="0" wp14:anchorId="1D8F1F24" wp14:editId="4E6CDA6F">
            <wp:extent cx="5613400" cy="2724150"/>
            <wp:effectExtent l="0" t="0" r="63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9B70F3E" w14:textId="5521C824" w:rsidR="0079167F" w:rsidRPr="0021597D" w:rsidRDefault="0079167F" w:rsidP="00072BCD">
      <w:pPr>
        <w:pStyle w:val="Heading5"/>
        <w:rPr>
          <w:lang w:val="en-GB"/>
        </w:rPr>
      </w:pPr>
      <w:bookmarkStart w:id="189" w:name="_Toc19477160"/>
      <w:bookmarkStart w:id="190" w:name="_Toc19477718"/>
      <w:bookmarkStart w:id="191" w:name="_Toc19944971"/>
      <w:bookmarkStart w:id="192" w:name="_Toc22887985"/>
      <w:bookmarkStart w:id="193" w:name="_Toc24018301"/>
      <w:bookmarkStart w:id="194" w:name="_Toc333309072"/>
      <w:r w:rsidRPr="0021597D">
        <w:t>Figure 4.1: Identifies specific work to be performed and the goals that define the project</w:t>
      </w:r>
      <w:bookmarkEnd w:id="193"/>
      <w:bookmarkEnd w:id="194"/>
    </w:p>
    <w:p w14:paraId="7F8615A6" w14:textId="77777777" w:rsidR="00822B10" w:rsidRPr="0021597D" w:rsidRDefault="00822B10" w:rsidP="0021597D">
      <w:pPr>
        <w:spacing w:after="0"/>
        <w:rPr>
          <w:rFonts w:cs="Times New Roman"/>
          <w:szCs w:val="24"/>
        </w:rPr>
      </w:pPr>
      <w:r w:rsidRPr="0021597D">
        <w:rPr>
          <w:rFonts w:cs="Times New Roman"/>
          <w:szCs w:val="24"/>
        </w:rPr>
        <w:t>Source (Field Survey, 2019)</w:t>
      </w:r>
    </w:p>
    <w:p w14:paraId="09485505" w14:textId="15113D99" w:rsidR="00847546" w:rsidRDefault="007C43EB" w:rsidP="0021597D">
      <w:pPr>
        <w:spacing w:after="0"/>
        <w:rPr>
          <w:rFonts w:cs="Times New Roman"/>
          <w:szCs w:val="24"/>
        </w:rPr>
      </w:pPr>
      <w:r w:rsidRPr="0021597D">
        <w:rPr>
          <w:rFonts w:cs="Times New Roman"/>
          <w:szCs w:val="24"/>
        </w:rPr>
        <w:lastRenderedPageBreak/>
        <w:t>Th</w:t>
      </w:r>
      <w:r w:rsidR="00E02AA7" w:rsidRPr="0021597D">
        <w:rPr>
          <w:rFonts w:cs="Times New Roman"/>
          <w:szCs w:val="24"/>
        </w:rPr>
        <w:t>e study further revealed that 56</w:t>
      </w:r>
      <w:r w:rsidRPr="0021597D">
        <w:rPr>
          <w:rFonts w:cs="Times New Roman"/>
          <w:szCs w:val="24"/>
        </w:rPr>
        <w:t>% of the respondents representing the majority agreed or strongly agreed that providing documented estimates regarding schedule, resources and cost for planning, tracking and controlling the church project is part of the project planning procedures needed to be followed. On the other hand, 34% of them disagree</w:t>
      </w:r>
      <w:r w:rsidR="00E02AA7" w:rsidRPr="0021597D">
        <w:rPr>
          <w:rFonts w:cs="Times New Roman"/>
          <w:szCs w:val="24"/>
        </w:rPr>
        <w:t>d or strongly disagreed while 12</w:t>
      </w:r>
      <w:r w:rsidRPr="0021597D">
        <w:rPr>
          <w:rFonts w:cs="Times New Roman"/>
          <w:szCs w:val="24"/>
        </w:rPr>
        <w:t>% neither agre</w:t>
      </w:r>
      <w:r w:rsidR="004E7987" w:rsidRPr="0021597D">
        <w:rPr>
          <w:rFonts w:cs="Times New Roman"/>
          <w:szCs w:val="24"/>
        </w:rPr>
        <w:t>e nor disagreed. Table 4.7 and F</w:t>
      </w:r>
      <w:r w:rsidRPr="0021597D">
        <w:rPr>
          <w:rFonts w:cs="Times New Roman"/>
          <w:szCs w:val="24"/>
        </w:rPr>
        <w:t>igure 4.2 further demonstrate the findings on this</w:t>
      </w:r>
      <w:bookmarkEnd w:id="189"/>
      <w:bookmarkEnd w:id="190"/>
      <w:r w:rsidR="00CE0125" w:rsidRPr="0021597D">
        <w:rPr>
          <w:rFonts w:cs="Times New Roman"/>
          <w:szCs w:val="24"/>
        </w:rPr>
        <w:t>.</w:t>
      </w:r>
      <w:bookmarkEnd w:id="191"/>
      <w:bookmarkEnd w:id="192"/>
    </w:p>
    <w:p w14:paraId="5174DE36" w14:textId="77777777" w:rsidR="00507E74" w:rsidRPr="0021597D" w:rsidRDefault="00507E74" w:rsidP="0021597D">
      <w:pPr>
        <w:spacing w:after="0"/>
        <w:rPr>
          <w:rFonts w:cs="Times New Roman"/>
          <w:szCs w:val="24"/>
        </w:rPr>
      </w:pPr>
    </w:p>
    <w:p w14:paraId="75806AFE" w14:textId="4082EB92" w:rsidR="0079167F" w:rsidRPr="0021597D" w:rsidRDefault="0079167F" w:rsidP="00507E74">
      <w:pPr>
        <w:pStyle w:val="Heading4"/>
      </w:pPr>
      <w:bookmarkStart w:id="195" w:name="_Toc24018319"/>
      <w:bookmarkStart w:id="196" w:name="_Toc333308992"/>
      <w:r w:rsidRPr="0021597D">
        <w:t xml:space="preserve">Table 4.7: Provision of Documented Estimates Regarding Schedule, Resources and Cost </w:t>
      </w:r>
      <w:r w:rsidR="00507E74" w:rsidRPr="0021597D">
        <w:t>for</w:t>
      </w:r>
      <w:r w:rsidRPr="0021597D">
        <w:t xml:space="preserve"> Planning, Tracking, and Controlling the Project</w:t>
      </w:r>
      <w:bookmarkEnd w:id="195"/>
      <w:bookmarkEnd w:id="196"/>
    </w:p>
    <w:tbl>
      <w:tblPr>
        <w:tblW w:w="85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928"/>
        <w:gridCol w:w="1620"/>
        <w:gridCol w:w="990"/>
        <w:gridCol w:w="990"/>
        <w:gridCol w:w="1278"/>
      </w:tblGrid>
      <w:tr w:rsidR="007C43EB" w:rsidRPr="0021597D" w14:paraId="19152640" w14:textId="77777777" w:rsidTr="00507E74">
        <w:trPr>
          <w:cantSplit/>
          <w:jc w:val="center"/>
        </w:trPr>
        <w:tc>
          <w:tcPr>
            <w:tcW w:w="3670" w:type="dxa"/>
            <w:gridSpan w:val="2"/>
            <w:tcBorders>
              <w:top w:val="single" w:sz="16" w:space="0" w:color="000000"/>
              <w:left w:val="single" w:sz="16" w:space="0" w:color="000000"/>
              <w:bottom w:val="single" w:sz="16" w:space="0" w:color="000000"/>
              <w:right w:val="nil"/>
            </w:tcBorders>
            <w:shd w:val="clear" w:color="auto" w:fill="FFFFFF"/>
          </w:tcPr>
          <w:p w14:paraId="2CEF5E65" w14:textId="77777777" w:rsidR="007C43EB" w:rsidRPr="0021597D" w:rsidRDefault="007C43EB" w:rsidP="00507E74">
            <w:pPr>
              <w:spacing w:after="0" w:line="276" w:lineRule="auto"/>
              <w:ind w:left="60" w:right="60"/>
              <w:rPr>
                <w:rFonts w:cs="Times New Roman"/>
                <w:szCs w:val="24"/>
              </w:rPr>
            </w:pPr>
          </w:p>
        </w:tc>
        <w:tc>
          <w:tcPr>
            <w:tcW w:w="1620" w:type="dxa"/>
            <w:tcBorders>
              <w:top w:val="single" w:sz="16" w:space="0" w:color="000000"/>
              <w:left w:val="single" w:sz="16" w:space="0" w:color="000000"/>
              <w:bottom w:val="single" w:sz="16" w:space="0" w:color="000000"/>
            </w:tcBorders>
            <w:shd w:val="clear" w:color="auto" w:fill="FFFFFF"/>
          </w:tcPr>
          <w:p w14:paraId="7605066E"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Frequency</w:t>
            </w:r>
          </w:p>
        </w:tc>
        <w:tc>
          <w:tcPr>
            <w:tcW w:w="990" w:type="dxa"/>
            <w:tcBorders>
              <w:top w:val="single" w:sz="16" w:space="0" w:color="000000"/>
              <w:bottom w:val="single" w:sz="16" w:space="0" w:color="000000"/>
            </w:tcBorders>
            <w:shd w:val="clear" w:color="auto" w:fill="FFFFFF"/>
          </w:tcPr>
          <w:p w14:paraId="39D49D93"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Percent</w:t>
            </w:r>
          </w:p>
        </w:tc>
        <w:tc>
          <w:tcPr>
            <w:tcW w:w="990" w:type="dxa"/>
            <w:tcBorders>
              <w:top w:val="single" w:sz="16" w:space="0" w:color="000000"/>
              <w:bottom w:val="single" w:sz="16" w:space="0" w:color="000000"/>
            </w:tcBorders>
            <w:shd w:val="clear" w:color="auto" w:fill="FFFFFF"/>
          </w:tcPr>
          <w:p w14:paraId="2CADF4BC"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Valid Percent</w:t>
            </w:r>
          </w:p>
        </w:tc>
        <w:tc>
          <w:tcPr>
            <w:tcW w:w="1278" w:type="dxa"/>
            <w:tcBorders>
              <w:top w:val="single" w:sz="16" w:space="0" w:color="000000"/>
              <w:bottom w:val="single" w:sz="16" w:space="0" w:color="000000"/>
              <w:right w:val="single" w:sz="16" w:space="0" w:color="000000"/>
            </w:tcBorders>
            <w:shd w:val="clear" w:color="auto" w:fill="FFFFFF"/>
          </w:tcPr>
          <w:p w14:paraId="28928C17"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Cumulative Percent</w:t>
            </w:r>
          </w:p>
        </w:tc>
      </w:tr>
      <w:tr w:rsidR="007C43EB" w:rsidRPr="0021597D" w14:paraId="59C2C165" w14:textId="77777777" w:rsidTr="00507E74">
        <w:trPr>
          <w:cantSplit/>
          <w:jc w:val="center"/>
        </w:trPr>
        <w:tc>
          <w:tcPr>
            <w:tcW w:w="742" w:type="dxa"/>
            <w:vMerge w:val="restart"/>
            <w:tcBorders>
              <w:top w:val="single" w:sz="16" w:space="0" w:color="000000"/>
              <w:left w:val="single" w:sz="16" w:space="0" w:color="000000"/>
              <w:bottom w:val="single" w:sz="16" w:space="0" w:color="000000"/>
              <w:right w:val="nil"/>
            </w:tcBorders>
            <w:shd w:val="clear" w:color="auto" w:fill="FFFFFF"/>
            <w:vAlign w:val="center"/>
          </w:tcPr>
          <w:p w14:paraId="5B691B32"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Valid</w:t>
            </w:r>
          </w:p>
        </w:tc>
        <w:tc>
          <w:tcPr>
            <w:tcW w:w="2928" w:type="dxa"/>
            <w:tcBorders>
              <w:top w:val="single" w:sz="16" w:space="0" w:color="000000"/>
              <w:left w:val="nil"/>
              <w:bottom w:val="nil"/>
              <w:right w:val="single" w:sz="16" w:space="0" w:color="000000"/>
            </w:tcBorders>
            <w:shd w:val="clear" w:color="auto" w:fill="FFFFFF"/>
            <w:vAlign w:val="center"/>
          </w:tcPr>
          <w:p w14:paraId="6A4544F9"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Strongly Disagree</w:t>
            </w:r>
          </w:p>
        </w:tc>
        <w:tc>
          <w:tcPr>
            <w:tcW w:w="1620" w:type="dxa"/>
            <w:tcBorders>
              <w:top w:val="single" w:sz="16" w:space="0" w:color="000000"/>
              <w:left w:val="single" w:sz="16" w:space="0" w:color="000000"/>
              <w:bottom w:val="nil"/>
            </w:tcBorders>
            <w:shd w:val="clear" w:color="auto" w:fill="FFFFFF"/>
            <w:vAlign w:val="center"/>
          </w:tcPr>
          <w:p w14:paraId="7E73EF4D"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10</w:t>
            </w:r>
          </w:p>
        </w:tc>
        <w:tc>
          <w:tcPr>
            <w:tcW w:w="990" w:type="dxa"/>
            <w:tcBorders>
              <w:top w:val="single" w:sz="16" w:space="0" w:color="000000"/>
              <w:bottom w:val="nil"/>
            </w:tcBorders>
            <w:shd w:val="clear" w:color="auto" w:fill="FFFFFF"/>
            <w:vAlign w:val="center"/>
          </w:tcPr>
          <w:p w14:paraId="40B05DED"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20.0</w:t>
            </w:r>
          </w:p>
        </w:tc>
        <w:tc>
          <w:tcPr>
            <w:tcW w:w="990" w:type="dxa"/>
            <w:tcBorders>
              <w:top w:val="single" w:sz="16" w:space="0" w:color="000000"/>
              <w:bottom w:val="nil"/>
            </w:tcBorders>
            <w:shd w:val="clear" w:color="auto" w:fill="FFFFFF"/>
            <w:vAlign w:val="center"/>
          </w:tcPr>
          <w:p w14:paraId="491017CD"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20.0</w:t>
            </w:r>
          </w:p>
        </w:tc>
        <w:tc>
          <w:tcPr>
            <w:tcW w:w="1278" w:type="dxa"/>
            <w:tcBorders>
              <w:top w:val="single" w:sz="16" w:space="0" w:color="000000"/>
              <w:bottom w:val="nil"/>
              <w:right w:val="single" w:sz="16" w:space="0" w:color="000000"/>
            </w:tcBorders>
            <w:shd w:val="clear" w:color="auto" w:fill="FFFFFF"/>
            <w:vAlign w:val="center"/>
          </w:tcPr>
          <w:p w14:paraId="096DF0FD"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20.0</w:t>
            </w:r>
          </w:p>
        </w:tc>
      </w:tr>
      <w:tr w:rsidR="007C43EB" w:rsidRPr="0021597D" w14:paraId="77007FD4" w14:textId="77777777" w:rsidTr="00507E74">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1F823555" w14:textId="77777777" w:rsidR="007C43EB" w:rsidRPr="0021597D" w:rsidRDefault="007C43EB" w:rsidP="00507E74">
            <w:pPr>
              <w:spacing w:after="0" w:line="276" w:lineRule="auto"/>
              <w:rPr>
                <w:rFonts w:cs="Times New Roman"/>
                <w:szCs w:val="24"/>
              </w:rPr>
            </w:pPr>
          </w:p>
        </w:tc>
        <w:tc>
          <w:tcPr>
            <w:tcW w:w="2928" w:type="dxa"/>
            <w:tcBorders>
              <w:top w:val="nil"/>
              <w:left w:val="nil"/>
              <w:bottom w:val="nil"/>
              <w:right w:val="single" w:sz="16" w:space="0" w:color="000000"/>
            </w:tcBorders>
            <w:shd w:val="clear" w:color="auto" w:fill="FFFFFF"/>
            <w:vAlign w:val="center"/>
          </w:tcPr>
          <w:p w14:paraId="6144B819"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Disagree</w:t>
            </w:r>
          </w:p>
        </w:tc>
        <w:tc>
          <w:tcPr>
            <w:tcW w:w="1620" w:type="dxa"/>
            <w:tcBorders>
              <w:top w:val="nil"/>
              <w:left w:val="single" w:sz="16" w:space="0" w:color="000000"/>
              <w:bottom w:val="nil"/>
            </w:tcBorders>
            <w:shd w:val="clear" w:color="auto" w:fill="FFFFFF"/>
            <w:vAlign w:val="center"/>
          </w:tcPr>
          <w:p w14:paraId="24577618"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7</w:t>
            </w:r>
          </w:p>
        </w:tc>
        <w:tc>
          <w:tcPr>
            <w:tcW w:w="990" w:type="dxa"/>
            <w:tcBorders>
              <w:top w:val="nil"/>
              <w:bottom w:val="nil"/>
            </w:tcBorders>
            <w:shd w:val="clear" w:color="auto" w:fill="FFFFFF"/>
            <w:vAlign w:val="center"/>
          </w:tcPr>
          <w:p w14:paraId="4A5A367C"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14.0</w:t>
            </w:r>
          </w:p>
        </w:tc>
        <w:tc>
          <w:tcPr>
            <w:tcW w:w="990" w:type="dxa"/>
            <w:tcBorders>
              <w:top w:val="nil"/>
              <w:bottom w:val="nil"/>
            </w:tcBorders>
            <w:shd w:val="clear" w:color="auto" w:fill="FFFFFF"/>
            <w:vAlign w:val="center"/>
          </w:tcPr>
          <w:p w14:paraId="01E8FCA1"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14.0</w:t>
            </w:r>
          </w:p>
        </w:tc>
        <w:tc>
          <w:tcPr>
            <w:tcW w:w="1278" w:type="dxa"/>
            <w:tcBorders>
              <w:top w:val="nil"/>
              <w:bottom w:val="nil"/>
              <w:right w:val="single" w:sz="16" w:space="0" w:color="000000"/>
            </w:tcBorders>
            <w:shd w:val="clear" w:color="auto" w:fill="FFFFFF"/>
            <w:vAlign w:val="center"/>
          </w:tcPr>
          <w:p w14:paraId="62306E33"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34.0</w:t>
            </w:r>
          </w:p>
        </w:tc>
      </w:tr>
      <w:tr w:rsidR="007C43EB" w:rsidRPr="0021597D" w14:paraId="742383C4" w14:textId="77777777" w:rsidTr="00507E74">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6934EF09" w14:textId="77777777" w:rsidR="007C43EB" w:rsidRPr="0021597D" w:rsidRDefault="007C43EB" w:rsidP="00507E74">
            <w:pPr>
              <w:spacing w:after="0" w:line="276" w:lineRule="auto"/>
              <w:rPr>
                <w:rFonts w:cs="Times New Roman"/>
                <w:szCs w:val="24"/>
              </w:rPr>
            </w:pPr>
          </w:p>
        </w:tc>
        <w:tc>
          <w:tcPr>
            <w:tcW w:w="2928" w:type="dxa"/>
            <w:tcBorders>
              <w:top w:val="nil"/>
              <w:left w:val="nil"/>
              <w:bottom w:val="nil"/>
              <w:right w:val="single" w:sz="16" w:space="0" w:color="000000"/>
            </w:tcBorders>
            <w:shd w:val="clear" w:color="auto" w:fill="FFFFFF"/>
            <w:vAlign w:val="center"/>
          </w:tcPr>
          <w:p w14:paraId="2EC31240"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Neither Agree nor Disagree</w:t>
            </w:r>
          </w:p>
        </w:tc>
        <w:tc>
          <w:tcPr>
            <w:tcW w:w="1620" w:type="dxa"/>
            <w:tcBorders>
              <w:top w:val="nil"/>
              <w:left w:val="single" w:sz="16" w:space="0" w:color="000000"/>
              <w:bottom w:val="nil"/>
            </w:tcBorders>
            <w:shd w:val="clear" w:color="auto" w:fill="FFFFFF"/>
            <w:vAlign w:val="center"/>
          </w:tcPr>
          <w:p w14:paraId="0C9FDCE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7</w:t>
            </w:r>
          </w:p>
        </w:tc>
        <w:tc>
          <w:tcPr>
            <w:tcW w:w="990" w:type="dxa"/>
            <w:tcBorders>
              <w:top w:val="nil"/>
              <w:bottom w:val="nil"/>
            </w:tcBorders>
            <w:shd w:val="clear" w:color="auto" w:fill="FFFFFF"/>
            <w:vAlign w:val="center"/>
          </w:tcPr>
          <w:p w14:paraId="6BEA072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14.0</w:t>
            </w:r>
          </w:p>
        </w:tc>
        <w:tc>
          <w:tcPr>
            <w:tcW w:w="990" w:type="dxa"/>
            <w:tcBorders>
              <w:top w:val="nil"/>
              <w:bottom w:val="nil"/>
            </w:tcBorders>
            <w:shd w:val="clear" w:color="auto" w:fill="FFFFFF"/>
            <w:vAlign w:val="center"/>
          </w:tcPr>
          <w:p w14:paraId="0C20FB00"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14.0</w:t>
            </w:r>
          </w:p>
        </w:tc>
        <w:tc>
          <w:tcPr>
            <w:tcW w:w="1278" w:type="dxa"/>
            <w:tcBorders>
              <w:top w:val="nil"/>
              <w:bottom w:val="nil"/>
              <w:right w:val="single" w:sz="16" w:space="0" w:color="000000"/>
            </w:tcBorders>
            <w:shd w:val="clear" w:color="auto" w:fill="FFFFFF"/>
            <w:vAlign w:val="center"/>
          </w:tcPr>
          <w:p w14:paraId="6849D95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48.0</w:t>
            </w:r>
          </w:p>
        </w:tc>
      </w:tr>
      <w:tr w:rsidR="007C43EB" w:rsidRPr="0021597D" w14:paraId="0A23F9BB" w14:textId="77777777" w:rsidTr="00507E74">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1182FA01" w14:textId="77777777" w:rsidR="007C43EB" w:rsidRPr="0021597D" w:rsidRDefault="007C43EB" w:rsidP="00507E74">
            <w:pPr>
              <w:spacing w:after="0" w:line="276" w:lineRule="auto"/>
              <w:rPr>
                <w:rFonts w:cs="Times New Roman"/>
                <w:szCs w:val="24"/>
              </w:rPr>
            </w:pPr>
          </w:p>
        </w:tc>
        <w:tc>
          <w:tcPr>
            <w:tcW w:w="2928" w:type="dxa"/>
            <w:tcBorders>
              <w:top w:val="nil"/>
              <w:left w:val="nil"/>
              <w:bottom w:val="nil"/>
              <w:right w:val="single" w:sz="16" w:space="0" w:color="000000"/>
            </w:tcBorders>
            <w:shd w:val="clear" w:color="auto" w:fill="FFFFFF"/>
            <w:vAlign w:val="center"/>
          </w:tcPr>
          <w:p w14:paraId="68BDBF51"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Agree</w:t>
            </w:r>
          </w:p>
        </w:tc>
        <w:tc>
          <w:tcPr>
            <w:tcW w:w="1620" w:type="dxa"/>
            <w:tcBorders>
              <w:top w:val="nil"/>
              <w:left w:val="single" w:sz="16" w:space="0" w:color="000000"/>
              <w:bottom w:val="nil"/>
            </w:tcBorders>
            <w:shd w:val="clear" w:color="auto" w:fill="FFFFFF"/>
            <w:vAlign w:val="center"/>
          </w:tcPr>
          <w:p w14:paraId="52618727"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11</w:t>
            </w:r>
          </w:p>
        </w:tc>
        <w:tc>
          <w:tcPr>
            <w:tcW w:w="990" w:type="dxa"/>
            <w:tcBorders>
              <w:top w:val="nil"/>
              <w:bottom w:val="nil"/>
            </w:tcBorders>
            <w:shd w:val="clear" w:color="auto" w:fill="FFFFFF"/>
            <w:vAlign w:val="center"/>
          </w:tcPr>
          <w:p w14:paraId="028ABF42"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22.0</w:t>
            </w:r>
          </w:p>
        </w:tc>
        <w:tc>
          <w:tcPr>
            <w:tcW w:w="990" w:type="dxa"/>
            <w:tcBorders>
              <w:top w:val="nil"/>
              <w:bottom w:val="nil"/>
            </w:tcBorders>
            <w:shd w:val="clear" w:color="auto" w:fill="FFFFFF"/>
            <w:vAlign w:val="center"/>
          </w:tcPr>
          <w:p w14:paraId="1FD8038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22.0</w:t>
            </w:r>
          </w:p>
        </w:tc>
        <w:tc>
          <w:tcPr>
            <w:tcW w:w="1278" w:type="dxa"/>
            <w:tcBorders>
              <w:top w:val="nil"/>
              <w:bottom w:val="nil"/>
              <w:right w:val="single" w:sz="16" w:space="0" w:color="000000"/>
            </w:tcBorders>
            <w:shd w:val="clear" w:color="auto" w:fill="FFFFFF"/>
            <w:vAlign w:val="center"/>
          </w:tcPr>
          <w:p w14:paraId="3D0BD62B"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70.0</w:t>
            </w:r>
          </w:p>
        </w:tc>
      </w:tr>
      <w:tr w:rsidR="007C43EB" w:rsidRPr="0021597D" w14:paraId="5BF4843C" w14:textId="77777777" w:rsidTr="00507E74">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213020B3" w14:textId="77777777" w:rsidR="007C43EB" w:rsidRPr="0021597D" w:rsidRDefault="007C43EB" w:rsidP="00507E74">
            <w:pPr>
              <w:spacing w:after="0" w:line="276" w:lineRule="auto"/>
              <w:rPr>
                <w:rFonts w:cs="Times New Roman"/>
                <w:szCs w:val="24"/>
              </w:rPr>
            </w:pPr>
          </w:p>
        </w:tc>
        <w:tc>
          <w:tcPr>
            <w:tcW w:w="2928" w:type="dxa"/>
            <w:tcBorders>
              <w:top w:val="nil"/>
              <w:left w:val="nil"/>
              <w:bottom w:val="nil"/>
              <w:right w:val="single" w:sz="16" w:space="0" w:color="000000"/>
            </w:tcBorders>
            <w:shd w:val="clear" w:color="auto" w:fill="FFFFFF"/>
            <w:vAlign w:val="center"/>
          </w:tcPr>
          <w:p w14:paraId="4E633B7C"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Strongly Agree</w:t>
            </w:r>
          </w:p>
        </w:tc>
        <w:tc>
          <w:tcPr>
            <w:tcW w:w="1620" w:type="dxa"/>
            <w:tcBorders>
              <w:top w:val="nil"/>
              <w:left w:val="single" w:sz="16" w:space="0" w:color="000000"/>
              <w:bottom w:val="nil"/>
            </w:tcBorders>
            <w:shd w:val="clear" w:color="auto" w:fill="FFFFFF"/>
            <w:vAlign w:val="center"/>
          </w:tcPr>
          <w:p w14:paraId="4FEDD053"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15</w:t>
            </w:r>
          </w:p>
        </w:tc>
        <w:tc>
          <w:tcPr>
            <w:tcW w:w="990" w:type="dxa"/>
            <w:tcBorders>
              <w:top w:val="nil"/>
              <w:bottom w:val="nil"/>
            </w:tcBorders>
            <w:shd w:val="clear" w:color="auto" w:fill="FFFFFF"/>
            <w:vAlign w:val="center"/>
          </w:tcPr>
          <w:p w14:paraId="715DD68B"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30.0</w:t>
            </w:r>
          </w:p>
        </w:tc>
        <w:tc>
          <w:tcPr>
            <w:tcW w:w="990" w:type="dxa"/>
            <w:tcBorders>
              <w:top w:val="nil"/>
              <w:bottom w:val="nil"/>
            </w:tcBorders>
            <w:shd w:val="clear" w:color="auto" w:fill="FFFFFF"/>
            <w:vAlign w:val="center"/>
          </w:tcPr>
          <w:p w14:paraId="37FC7CE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30.0</w:t>
            </w:r>
          </w:p>
        </w:tc>
        <w:tc>
          <w:tcPr>
            <w:tcW w:w="1278" w:type="dxa"/>
            <w:tcBorders>
              <w:top w:val="nil"/>
              <w:bottom w:val="nil"/>
              <w:right w:val="single" w:sz="16" w:space="0" w:color="000000"/>
            </w:tcBorders>
            <w:shd w:val="clear" w:color="auto" w:fill="FFFFFF"/>
            <w:vAlign w:val="center"/>
          </w:tcPr>
          <w:p w14:paraId="6C50345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100.0</w:t>
            </w:r>
          </w:p>
        </w:tc>
      </w:tr>
      <w:tr w:rsidR="007C43EB" w:rsidRPr="0021597D" w14:paraId="67A3CFBB" w14:textId="77777777" w:rsidTr="00507E74">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4E81C617" w14:textId="77777777" w:rsidR="007C43EB" w:rsidRPr="0021597D" w:rsidRDefault="007C43EB" w:rsidP="00507E74">
            <w:pPr>
              <w:spacing w:after="0" w:line="276" w:lineRule="auto"/>
              <w:rPr>
                <w:rFonts w:cs="Times New Roman"/>
                <w:szCs w:val="24"/>
              </w:rPr>
            </w:pPr>
          </w:p>
        </w:tc>
        <w:tc>
          <w:tcPr>
            <w:tcW w:w="2928" w:type="dxa"/>
            <w:tcBorders>
              <w:top w:val="nil"/>
              <w:left w:val="nil"/>
              <w:bottom w:val="single" w:sz="16" w:space="0" w:color="000000"/>
              <w:right w:val="single" w:sz="16" w:space="0" w:color="000000"/>
            </w:tcBorders>
            <w:shd w:val="clear" w:color="auto" w:fill="FFFFFF"/>
            <w:vAlign w:val="center"/>
          </w:tcPr>
          <w:p w14:paraId="63994774"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Total</w:t>
            </w:r>
          </w:p>
        </w:tc>
        <w:tc>
          <w:tcPr>
            <w:tcW w:w="1620" w:type="dxa"/>
            <w:tcBorders>
              <w:top w:val="nil"/>
              <w:left w:val="single" w:sz="16" w:space="0" w:color="000000"/>
              <w:bottom w:val="single" w:sz="16" w:space="0" w:color="000000"/>
            </w:tcBorders>
            <w:shd w:val="clear" w:color="auto" w:fill="FFFFFF"/>
            <w:vAlign w:val="center"/>
          </w:tcPr>
          <w:p w14:paraId="0A572AF3"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50</w:t>
            </w:r>
          </w:p>
        </w:tc>
        <w:tc>
          <w:tcPr>
            <w:tcW w:w="990" w:type="dxa"/>
            <w:tcBorders>
              <w:top w:val="nil"/>
              <w:bottom w:val="single" w:sz="16" w:space="0" w:color="000000"/>
            </w:tcBorders>
            <w:shd w:val="clear" w:color="auto" w:fill="FFFFFF"/>
            <w:vAlign w:val="center"/>
          </w:tcPr>
          <w:p w14:paraId="4D175EC7"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100.0</w:t>
            </w:r>
          </w:p>
        </w:tc>
        <w:tc>
          <w:tcPr>
            <w:tcW w:w="990" w:type="dxa"/>
            <w:tcBorders>
              <w:top w:val="nil"/>
              <w:bottom w:val="single" w:sz="16" w:space="0" w:color="000000"/>
            </w:tcBorders>
            <w:shd w:val="clear" w:color="auto" w:fill="FFFFFF"/>
            <w:vAlign w:val="center"/>
          </w:tcPr>
          <w:p w14:paraId="149BE278"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100.0</w:t>
            </w:r>
          </w:p>
        </w:tc>
        <w:tc>
          <w:tcPr>
            <w:tcW w:w="1278" w:type="dxa"/>
            <w:tcBorders>
              <w:top w:val="nil"/>
              <w:bottom w:val="single" w:sz="16" w:space="0" w:color="000000"/>
              <w:right w:val="single" w:sz="16" w:space="0" w:color="000000"/>
            </w:tcBorders>
            <w:shd w:val="clear" w:color="auto" w:fill="FFFFFF"/>
          </w:tcPr>
          <w:p w14:paraId="3B4BD7D5" w14:textId="77777777" w:rsidR="007C43EB" w:rsidRPr="0021597D" w:rsidRDefault="007C43EB" w:rsidP="00507E74">
            <w:pPr>
              <w:spacing w:after="0" w:line="276" w:lineRule="auto"/>
              <w:rPr>
                <w:rFonts w:cs="Times New Roman"/>
                <w:szCs w:val="24"/>
              </w:rPr>
            </w:pPr>
          </w:p>
        </w:tc>
      </w:tr>
    </w:tbl>
    <w:p w14:paraId="12653278" w14:textId="417FD1B9" w:rsidR="007C43EB" w:rsidRPr="0021597D" w:rsidRDefault="00822B10" w:rsidP="0021597D">
      <w:pPr>
        <w:spacing w:after="0"/>
        <w:rPr>
          <w:rFonts w:cs="Times New Roman"/>
          <w:szCs w:val="24"/>
        </w:rPr>
      </w:pPr>
      <w:r w:rsidRPr="0021597D">
        <w:rPr>
          <w:rFonts w:cs="Times New Roman"/>
          <w:szCs w:val="24"/>
        </w:rPr>
        <w:t>Source (Field Survey, 2019)</w:t>
      </w:r>
    </w:p>
    <w:p w14:paraId="5D1BCF3C" w14:textId="20510C91" w:rsidR="007C43EB" w:rsidRPr="0021597D" w:rsidRDefault="007C43EB" w:rsidP="00507E74">
      <w:pPr>
        <w:spacing w:after="0" w:line="360" w:lineRule="auto"/>
        <w:jc w:val="center"/>
        <w:rPr>
          <w:rFonts w:cs="Times New Roman"/>
          <w:szCs w:val="24"/>
        </w:rPr>
      </w:pPr>
      <w:r w:rsidRPr="0021597D">
        <w:rPr>
          <w:rFonts w:cs="Times New Roman"/>
          <w:noProof/>
          <w:szCs w:val="24"/>
        </w:rPr>
        <w:drawing>
          <wp:inline distT="0" distB="0" distL="0" distR="0" wp14:anchorId="0F793768" wp14:editId="73BD69A7">
            <wp:extent cx="5454015" cy="2705100"/>
            <wp:effectExtent l="0" t="0" r="1333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9C61080" w14:textId="2E191E7D" w:rsidR="0079167F" w:rsidRPr="0021597D" w:rsidRDefault="0079167F" w:rsidP="007577D2">
      <w:pPr>
        <w:pStyle w:val="Heading5"/>
        <w:rPr>
          <w:lang w:val="en-GB"/>
        </w:rPr>
      </w:pPr>
      <w:bookmarkStart w:id="197" w:name="_Toc24018302"/>
      <w:bookmarkStart w:id="198" w:name="_Toc333309073"/>
      <w:r w:rsidRPr="0021597D">
        <w:t xml:space="preserve">Figure 4.2: Provision of Documented Estimates Regarding Schedule, Resources and Cost </w:t>
      </w:r>
      <w:r w:rsidR="00507E74" w:rsidRPr="0021597D">
        <w:t>for</w:t>
      </w:r>
      <w:r w:rsidRPr="0021597D">
        <w:t xml:space="preserve"> Planning, Tracking, and Controlling the Project</w:t>
      </w:r>
      <w:bookmarkEnd w:id="197"/>
      <w:bookmarkEnd w:id="198"/>
    </w:p>
    <w:p w14:paraId="5F9D89A3" w14:textId="77777777" w:rsidR="00822B10" w:rsidRPr="0021597D" w:rsidRDefault="00822B10" w:rsidP="00507E74">
      <w:pPr>
        <w:spacing w:after="0" w:line="360" w:lineRule="auto"/>
        <w:rPr>
          <w:rFonts w:cs="Times New Roman"/>
          <w:szCs w:val="24"/>
        </w:rPr>
      </w:pPr>
      <w:r w:rsidRPr="0021597D">
        <w:rPr>
          <w:rFonts w:cs="Times New Roman"/>
          <w:szCs w:val="24"/>
        </w:rPr>
        <w:t>Source (Field Survey, 2019)</w:t>
      </w:r>
    </w:p>
    <w:p w14:paraId="667EA260" w14:textId="5AECCB4A" w:rsidR="00CE0125" w:rsidRDefault="007C43EB" w:rsidP="0021597D">
      <w:pPr>
        <w:spacing w:after="0"/>
        <w:rPr>
          <w:rFonts w:cs="Times New Roman"/>
          <w:szCs w:val="24"/>
        </w:rPr>
      </w:pPr>
      <w:r w:rsidRPr="0021597D">
        <w:rPr>
          <w:rFonts w:cs="Times New Roman"/>
          <w:szCs w:val="24"/>
        </w:rPr>
        <w:lastRenderedPageBreak/>
        <w:t>The findings from the study also showed that 58% of the respondents agreed or strongly agreed that obtaining the church board’s commitments that are planned, documented and agreed upon is a necessary procedure to following project planning. 12% of the respondents neither agreed nor disagreed and 30% of them disagreed or strongly disagreed that obtaining the church board’s commitments that are planned, documented and agreed upon is not a necessary procedure to following pr</w:t>
      </w:r>
      <w:r w:rsidR="004E7987" w:rsidRPr="0021597D">
        <w:rPr>
          <w:rFonts w:cs="Times New Roman"/>
          <w:szCs w:val="24"/>
        </w:rPr>
        <w:t>oject planning.  Table 4.8 and F</w:t>
      </w:r>
      <w:r w:rsidRPr="0021597D">
        <w:rPr>
          <w:rFonts w:cs="Times New Roman"/>
          <w:szCs w:val="24"/>
        </w:rPr>
        <w:t>igure 4.3 dem</w:t>
      </w:r>
      <w:r w:rsidR="00CE0125" w:rsidRPr="0021597D">
        <w:rPr>
          <w:rFonts w:cs="Times New Roman"/>
          <w:szCs w:val="24"/>
        </w:rPr>
        <w:t>onstrate the findings further.</w:t>
      </w:r>
      <w:r w:rsidR="00822B10" w:rsidRPr="0021597D">
        <w:rPr>
          <w:rFonts w:cs="Times New Roman"/>
          <w:szCs w:val="24"/>
        </w:rPr>
        <w:t xml:space="preserve"> </w:t>
      </w:r>
    </w:p>
    <w:p w14:paraId="493FCC58" w14:textId="77777777" w:rsidR="00507E74" w:rsidRPr="0021597D" w:rsidRDefault="00507E74" w:rsidP="0021597D">
      <w:pPr>
        <w:spacing w:after="0"/>
        <w:rPr>
          <w:rFonts w:cs="Times New Roman"/>
          <w:szCs w:val="24"/>
        </w:rPr>
      </w:pPr>
    </w:p>
    <w:p w14:paraId="1D10E4B3" w14:textId="77777777" w:rsidR="0079167F" w:rsidRPr="0021597D" w:rsidRDefault="0079167F" w:rsidP="00507E74">
      <w:pPr>
        <w:pStyle w:val="Heading4"/>
      </w:pPr>
      <w:bookmarkStart w:id="199" w:name="_Toc24018320"/>
      <w:bookmarkStart w:id="200" w:name="_Toc333308993"/>
      <w:r w:rsidRPr="0021597D">
        <w:t>Table 4.8: Obtaining Church Board’s Commitments That Are Planned, Documented, And Agreed Upon</w:t>
      </w:r>
      <w:bookmarkEnd w:id="199"/>
      <w:bookmarkEnd w:id="200"/>
    </w:p>
    <w:tbl>
      <w:tblPr>
        <w:tblW w:w="93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768"/>
        <w:gridCol w:w="1170"/>
        <w:gridCol w:w="900"/>
        <w:gridCol w:w="1620"/>
        <w:gridCol w:w="2160"/>
      </w:tblGrid>
      <w:tr w:rsidR="007C43EB" w:rsidRPr="0021597D" w14:paraId="6D61D1A4" w14:textId="77777777" w:rsidTr="00507E74">
        <w:trPr>
          <w:cantSplit/>
        </w:trPr>
        <w:tc>
          <w:tcPr>
            <w:tcW w:w="3510" w:type="dxa"/>
            <w:gridSpan w:val="2"/>
            <w:tcBorders>
              <w:top w:val="single" w:sz="16" w:space="0" w:color="000000"/>
              <w:left w:val="single" w:sz="16" w:space="0" w:color="000000"/>
              <w:bottom w:val="single" w:sz="16" w:space="0" w:color="000000"/>
              <w:right w:val="nil"/>
            </w:tcBorders>
            <w:shd w:val="clear" w:color="auto" w:fill="FFFFFF"/>
          </w:tcPr>
          <w:p w14:paraId="3038DC53" w14:textId="77777777" w:rsidR="007C43EB" w:rsidRPr="0021597D" w:rsidRDefault="007C43EB" w:rsidP="00507E74">
            <w:pPr>
              <w:spacing w:after="0" w:line="276" w:lineRule="auto"/>
              <w:ind w:left="60" w:right="60"/>
              <w:rPr>
                <w:rFonts w:cs="Times New Roman"/>
                <w:szCs w:val="24"/>
              </w:rPr>
            </w:pPr>
          </w:p>
        </w:tc>
        <w:tc>
          <w:tcPr>
            <w:tcW w:w="1170" w:type="dxa"/>
            <w:tcBorders>
              <w:top w:val="single" w:sz="16" w:space="0" w:color="000000"/>
              <w:left w:val="single" w:sz="16" w:space="0" w:color="000000"/>
              <w:bottom w:val="single" w:sz="16" w:space="0" w:color="000000"/>
            </w:tcBorders>
            <w:shd w:val="clear" w:color="auto" w:fill="FFFFFF"/>
          </w:tcPr>
          <w:p w14:paraId="10692ECD"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Frequency</w:t>
            </w:r>
          </w:p>
        </w:tc>
        <w:tc>
          <w:tcPr>
            <w:tcW w:w="900" w:type="dxa"/>
            <w:tcBorders>
              <w:top w:val="single" w:sz="16" w:space="0" w:color="000000"/>
              <w:bottom w:val="single" w:sz="16" w:space="0" w:color="000000"/>
            </w:tcBorders>
            <w:shd w:val="clear" w:color="auto" w:fill="FFFFFF"/>
          </w:tcPr>
          <w:p w14:paraId="2E352F5D"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Percent</w:t>
            </w:r>
          </w:p>
        </w:tc>
        <w:tc>
          <w:tcPr>
            <w:tcW w:w="1620" w:type="dxa"/>
            <w:tcBorders>
              <w:top w:val="single" w:sz="16" w:space="0" w:color="000000"/>
              <w:bottom w:val="single" w:sz="16" w:space="0" w:color="000000"/>
            </w:tcBorders>
            <w:shd w:val="clear" w:color="auto" w:fill="FFFFFF"/>
          </w:tcPr>
          <w:p w14:paraId="4966C1CD"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Valid Percent</w:t>
            </w:r>
          </w:p>
        </w:tc>
        <w:tc>
          <w:tcPr>
            <w:tcW w:w="2160" w:type="dxa"/>
            <w:tcBorders>
              <w:top w:val="single" w:sz="16" w:space="0" w:color="000000"/>
              <w:bottom w:val="single" w:sz="16" w:space="0" w:color="000000"/>
              <w:right w:val="single" w:sz="16" w:space="0" w:color="000000"/>
            </w:tcBorders>
            <w:shd w:val="clear" w:color="auto" w:fill="FFFFFF"/>
          </w:tcPr>
          <w:p w14:paraId="0625A619" w14:textId="77777777" w:rsidR="007C43EB" w:rsidRPr="0021597D" w:rsidRDefault="007C43EB" w:rsidP="00507E74">
            <w:pPr>
              <w:spacing w:after="0" w:line="276" w:lineRule="auto"/>
              <w:ind w:left="60" w:right="60"/>
              <w:jc w:val="center"/>
              <w:rPr>
                <w:rFonts w:cs="Times New Roman"/>
                <w:szCs w:val="24"/>
              </w:rPr>
            </w:pPr>
            <w:r w:rsidRPr="0021597D">
              <w:rPr>
                <w:rFonts w:cs="Times New Roman"/>
                <w:szCs w:val="24"/>
              </w:rPr>
              <w:t>Cumulative Percent</w:t>
            </w:r>
          </w:p>
        </w:tc>
      </w:tr>
      <w:tr w:rsidR="007C43EB" w:rsidRPr="0021597D" w14:paraId="05D71C9C" w14:textId="77777777" w:rsidTr="00507E74">
        <w:trPr>
          <w:cantSplit/>
        </w:trPr>
        <w:tc>
          <w:tcPr>
            <w:tcW w:w="742" w:type="dxa"/>
            <w:vMerge w:val="restart"/>
            <w:tcBorders>
              <w:top w:val="single" w:sz="16" w:space="0" w:color="000000"/>
              <w:left w:val="single" w:sz="16" w:space="0" w:color="000000"/>
              <w:bottom w:val="single" w:sz="16" w:space="0" w:color="000000"/>
              <w:right w:val="nil"/>
            </w:tcBorders>
            <w:shd w:val="clear" w:color="auto" w:fill="FFFFFF"/>
            <w:vAlign w:val="center"/>
          </w:tcPr>
          <w:p w14:paraId="5CB46222"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Valid</w:t>
            </w:r>
          </w:p>
        </w:tc>
        <w:tc>
          <w:tcPr>
            <w:tcW w:w="2768" w:type="dxa"/>
            <w:tcBorders>
              <w:top w:val="single" w:sz="16" w:space="0" w:color="000000"/>
              <w:left w:val="nil"/>
              <w:bottom w:val="nil"/>
              <w:right w:val="single" w:sz="16" w:space="0" w:color="000000"/>
            </w:tcBorders>
            <w:shd w:val="clear" w:color="auto" w:fill="FFFFFF"/>
            <w:vAlign w:val="center"/>
          </w:tcPr>
          <w:p w14:paraId="0F259F3A"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Strongly Disagree</w:t>
            </w:r>
          </w:p>
        </w:tc>
        <w:tc>
          <w:tcPr>
            <w:tcW w:w="1170" w:type="dxa"/>
            <w:tcBorders>
              <w:top w:val="single" w:sz="16" w:space="0" w:color="000000"/>
              <w:left w:val="single" w:sz="16" w:space="0" w:color="000000"/>
              <w:bottom w:val="nil"/>
            </w:tcBorders>
            <w:shd w:val="clear" w:color="auto" w:fill="FFFFFF"/>
            <w:vAlign w:val="center"/>
          </w:tcPr>
          <w:p w14:paraId="315A24A0"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8</w:t>
            </w:r>
          </w:p>
        </w:tc>
        <w:tc>
          <w:tcPr>
            <w:tcW w:w="900" w:type="dxa"/>
            <w:tcBorders>
              <w:top w:val="single" w:sz="16" w:space="0" w:color="000000"/>
              <w:bottom w:val="nil"/>
            </w:tcBorders>
            <w:shd w:val="clear" w:color="auto" w:fill="FFFFFF"/>
            <w:vAlign w:val="center"/>
          </w:tcPr>
          <w:p w14:paraId="6A3BDC93"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16.0</w:t>
            </w:r>
          </w:p>
        </w:tc>
        <w:tc>
          <w:tcPr>
            <w:tcW w:w="1620" w:type="dxa"/>
            <w:tcBorders>
              <w:top w:val="single" w:sz="16" w:space="0" w:color="000000"/>
              <w:bottom w:val="nil"/>
            </w:tcBorders>
            <w:shd w:val="clear" w:color="auto" w:fill="FFFFFF"/>
            <w:vAlign w:val="center"/>
          </w:tcPr>
          <w:p w14:paraId="1589D410"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16.0</w:t>
            </w:r>
          </w:p>
        </w:tc>
        <w:tc>
          <w:tcPr>
            <w:tcW w:w="2160" w:type="dxa"/>
            <w:tcBorders>
              <w:top w:val="single" w:sz="16" w:space="0" w:color="000000"/>
              <w:bottom w:val="nil"/>
              <w:right w:val="single" w:sz="16" w:space="0" w:color="000000"/>
            </w:tcBorders>
            <w:shd w:val="clear" w:color="auto" w:fill="FFFFFF"/>
            <w:vAlign w:val="center"/>
          </w:tcPr>
          <w:p w14:paraId="6399296D"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16.0</w:t>
            </w:r>
          </w:p>
        </w:tc>
      </w:tr>
      <w:tr w:rsidR="007C43EB" w:rsidRPr="0021597D" w14:paraId="51900B36" w14:textId="77777777" w:rsidTr="00507E74">
        <w:trPr>
          <w:cantSplit/>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28713044" w14:textId="77777777" w:rsidR="007C43EB" w:rsidRPr="0021597D" w:rsidRDefault="007C43EB" w:rsidP="00507E74">
            <w:pPr>
              <w:spacing w:after="0" w:line="276" w:lineRule="auto"/>
              <w:rPr>
                <w:rFonts w:cs="Times New Roman"/>
                <w:szCs w:val="24"/>
              </w:rPr>
            </w:pPr>
          </w:p>
        </w:tc>
        <w:tc>
          <w:tcPr>
            <w:tcW w:w="2768" w:type="dxa"/>
            <w:tcBorders>
              <w:top w:val="nil"/>
              <w:left w:val="nil"/>
              <w:bottom w:val="nil"/>
              <w:right w:val="single" w:sz="16" w:space="0" w:color="000000"/>
            </w:tcBorders>
            <w:shd w:val="clear" w:color="auto" w:fill="FFFFFF"/>
            <w:vAlign w:val="center"/>
          </w:tcPr>
          <w:p w14:paraId="19555EE5"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Disagree</w:t>
            </w:r>
          </w:p>
        </w:tc>
        <w:tc>
          <w:tcPr>
            <w:tcW w:w="1170" w:type="dxa"/>
            <w:tcBorders>
              <w:top w:val="nil"/>
              <w:left w:val="single" w:sz="16" w:space="0" w:color="000000"/>
              <w:bottom w:val="nil"/>
            </w:tcBorders>
            <w:shd w:val="clear" w:color="auto" w:fill="FFFFFF"/>
            <w:vAlign w:val="center"/>
          </w:tcPr>
          <w:p w14:paraId="7B2647E3"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7</w:t>
            </w:r>
          </w:p>
        </w:tc>
        <w:tc>
          <w:tcPr>
            <w:tcW w:w="900" w:type="dxa"/>
            <w:tcBorders>
              <w:top w:val="nil"/>
              <w:bottom w:val="nil"/>
            </w:tcBorders>
            <w:shd w:val="clear" w:color="auto" w:fill="FFFFFF"/>
            <w:vAlign w:val="center"/>
          </w:tcPr>
          <w:p w14:paraId="06A0C15C"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14.0</w:t>
            </w:r>
          </w:p>
        </w:tc>
        <w:tc>
          <w:tcPr>
            <w:tcW w:w="1620" w:type="dxa"/>
            <w:tcBorders>
              <w:top w:val="nil"/>
              <w:bottom w:val="nil"/>
            </w:tcBorders>
            <w:shd w:val="clear" w:color="auto" w:fill="FFFFFF"/>
            <w:vAlign w:val="center"/>
          </w:tcPr>
          <w:p w14:paraId="60269D7E"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14.0</w:t>
            </w:r>
          </w:p>
        </w:tc>
        <w:tc>
          <w:tcPr>
            <w:tcW w:w="2160" w:type="dxa"/>
            <w:tcBorders>
              <w:top w:val="nil"/>
              <w:bottom w:val="nil"/>
              <w:right w:val="single" w:sz="16" w:space="0" w:color="000000"/>
            </w:tcBorders>
            <w:shd w:val="clear" w:color="auto" w:fill="FFFFFF"/>
            <w:vAlign w:val="center"/>
          </w:tcPr>
          <w:p w14:paraId="4474D80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30.0</w:t>
            </w:r>
          </w:p>
        </w:tc>
      </w:tr>
      <w:tr w:rsidR="007C43EB" w:rsidRPr="0021597D" w14:paraId="04F060CE" w14:textId="77777777" w:rsidTr="00507E74">
        <w:trPr>
          <w:cantSplit/>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1E0AF6D4" w14:textId="77777777" w:rsidR="007C43EB" w:rsidRPr="0021597D" w:rsidRDefault="007C43EB" w:rsidP="00507E74">
            <w:pPr>
              <w:spacing w:after="0" w:line="276" w:lineRule="auto"/>
              <w:rPr>
                <w:rFonts w:cs="Times New Roman"/>
                <w:szCs w:val="24"/>
              </w:rPr>
            </w:pPr>
          </w:p>
        </w:tc>
        <w:tc>
          <w:tcPr>
            <w:tcW w:w="2768" w:type="dxa"/>
            <w:tcBorders>
              <w:top w:val="nil"/>
              <w:left w:val="nil"/>
              <w:bottom w:val="nil"/>
              <w:right w:val="single" w:sz="16" w:space="0" w:color="000000"/>
            </w:tcBorders>
            <w:shd w:val="clear" w:color="auto" w:fill="FFFFFF"/>
            <w:vAlign w:val="center"/>
          </w:tcPr>
          <w:p w14:paraId="25ABDF2F"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Neither Agree nor Disagree</w:t>
            </w:r>
          </w:p>
        </w:tc>
        <w:tc>
          <w:tcPr>
            <w:tcW w:w="1170" w:type="dxa"/>
            <w:tcBorders>
              <w:top w:val="nil"/>
              <w:left w:val="single" w:sz="16" w:space="0" w:color="000000"/>
              <w:bottom w:val="nil"/>
            </w:tcBorders>
            <w:shd w:val="clear" w:color="auto" w:fill="FFFFFF"/>
            <w:vAlign w:val="center"/>
          </w:tcPr>
          <w:p w14:paraId="4D9DE271"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6</w:t>
            </w:r>
          </w:p>
        </w:tc>
        <w:tc>
          <w:tcPr>
            <w:tcW w:w="900" w:type="dxa"/>
            <w:tcBorders>
              <w:top w:val="nil"/>
              <w:bottom w:val="nil"/>
            </w:tcBorders>
            <w:shd w:val="clear" w:color="auto" w:fill="FFFFFF"/>
            <w:vAlign w:val="center"/>
          </w:tcPr>
          <w:p w14:paraId="3D04F71F"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12.0</w:t>
            </w:r>
          </w:p>
        </w:tc>
        <w:tc>
          <w:tcPr>
            <w:tcW w:w="1620" w:type="dxa"/>
            <w:tcBorders>
              <w:top w:val="nil"/>
              <w:bottom w:val="nil"/>
            </w:tcBorders>
            <w:shd w:val="clear" w:color="auto" w:fill="FFFFFF"/>
            <w:vAlign w:val="center"/>
          </w:tcPr>
          <w:p w14:paraId="02893396"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12.0</w:t>
            </w:r>
          </w:p>
        </w:tc>
        <w:tc>
          <w:tcPr>
            <w:tcW w:w="2160" w:type="dxa"/>
            <w:tcBorders>
              <w:top w:val="nil"/>
              <w:bottom w:val="nil"/>
              <w:right w:val="single" w:sz="16" w:space="0" w:color="000000"/>
            </w:tcBorders>
            <w:shd w:val="clear" w:color="auto" w:fill="FFFFFF"/>
            <w:vAlign w:val="center"/>
          </w:tcPr>
          <w:p w14:paraId="648CB45E"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42.0</w:t>
            </w:r>
          </w:p>
        </w:tc>
      </w:tr>
      <w:tr w:rsidR="007C43EB" w:rsidRPr="0021597D" w14:paraId="2C6D156E" w14:textId="77777777" w:rsidTr="00507E74">
        <w:trPr>
          <w:cantSplit/>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14BE8379" w14:textId="77777777" w:rsidR="007C43EB" w:rsidRPr="0021597D" w:rsidRDefault="007C43EB" w:rsidP="00507E74">
            <w:pPr>
              <w:spacing w:after="0" w:line="276" w:lineRule="auto"/>
              <w:rPr>
                <w:rFonts w:cs="Times New Roman"/>
                <w:szCs w:val="24"/>
              </w:rPr>
            </w:pPr>
          </w:p>
        </w:tc>
        <w:tc>
          <w:tcPr>
            <w:tcW w:w="2768" w:type="dxa"/>
            <w:tcBorders>
              <w:top w:val="nil"/>
              <w:left w:val="nil"/>
              <w:bottom w:val="nil"/>
              <w:right w:val="single" w:sz="16" w:space="0" w:color="000000"/>
            </w:tcBorders>
            <w:shd w:val="clear" w:color="auto" w:fill="FFFFFF"/>
            <w:vAlign w:val="center"/>
          </w:tcPr>
          <w:p w14:paraId="6BC67B1E"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Agree</w:t>
            </w:r>
          </w:p>
        </w:tc>
        <w:tc>
          <w:tcPr>
            <w:tcW w:w="1170" w:type="dxa"/>
            <w:tcBorders>
              <w:top w:val="nil"/>
              <w:left w:val="single" w:sz="16" w:space="0" w:color="000000"/>
              <w:bottom w:val="nil"/>
            </w:tcBorders>
            <w:shd w:val="clear" w:color="auto" w:fill="FFFFFF"/>
            <w:vAlign w:val="center"/>
          </w:tcPr>
          <w:p w14:paraId="386E16A6"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12</w:t>
            </w:r>
          </w:p>
        </w:tc>
        <w:tc>
          <w:tcPr>
            <w:tcW w:w="900" w:type="dxa"/>
            <w:tcBorders>
              <w:top w:val="nil"/>
              <w:bottom w:val="nil"/>
            </w:tcBorders>
            <w:shd w:val="clear" w:color="auto" w:fill="FFFFFF"/>
            <w:vAlign w:val="center"/>
          </w:tcPr>
          <w:p w14:paraId="7267B598"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24.0</w:t>
            </w:r>
          </w:p>
        </w:tc>
        <w:tc>
          <w:tcPr>
            <w:tcW w:w="1620" w:type="dxa"/>
            <w:tcBorders>
              <w:top w:val="nil"/>
              <w:bottom w:val="nil"/>
            </w:tcBorders>
            <w:shd w:val="clear" w:color="auto" w:fill="FFFFFF"/>
            <w:vAlign w:val="center"/>
          </w:tcPr>
          <w:p w14:paraId="0FAE7983"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24.0</w:t>
            </w:r>
          </w:p>
        </w:tc>
        <w:tc>
          <w:tcPr>
            <w:tcW w:w="2160" w:type="dxa"/>
            <w:tcBorders>
              <w:top w:val="nil"/>
              <w:bottom w:val="nil"/>
              <w:right w:val="single" w:sz="16" w:space="0" w:color="000000"/>
            </w:tcBorders>
            <w:shd w:val="clear" w:color="auto" w:fill="FFFFFF"/>
            <w:vAlign w:val="center"/>
          </w:tcPr>
          <w:p w14:paraId="337862A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66.0</w:t>
            </w:r>
          </w:p>
        </w:tc>
      </w:tr>
      <w:tr w:rsidR="007C43EB" w:rsidRPr="0021597D" w14:paraId="511F1ECE" w14:textId="77777777" w:rsidTr="00507E74">
        <w:trPr>
          <w:cantSplit/>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6FDBED5B" w14:textId="77777777" w:rsidR="007C43EB" w:rsidRPr="0021597D" w:rsidRDefault="007C43EB" w:rsidP="00507E74">
            <w:pPr>
              <w:spacing w:after="0" w:line="276" w:lineRule="auto"/>
              <w:rPr>
                <w:rFonts w:cs="Times New Roman"/>
                <w:szCs w:val="24"/>
              </w:rPr>
            </w:pPr>
          </w:p>
        </w:tc>
        <w:tc>
          <w:tcPr>
            <w:tcW w:w="2768" w:type="dxa"/>
            <w:tcBorders>
              <w:top w:val="nil"/>
              <w:left w:val="nil"/>
              <w:bottom w:val="nil"/>
              <w:right w:val="single" w:sz="16" w:space="0" w:color="000000"/>
            </w:tcBorders>
            <w:shd w:val="clear" w:color="auto" w:fill="FFFFFF"/>
            <w:vAlign w:val="center"/>
          </w:tcPr>
          <w:p w14:paraId="632DB870"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Strongly Agree</w:t>
            </w:r>
          </w:p>
        </w:tc>
        <w:tc>
          <w:tcPr>
            <w:tcW w:w="1170" w:type="dxa"/>
            <w:tcBorders>
              <w:top w:val="nil"/>
              <w:left w:val="single" w:sz="16" w:space="0" w:color="000000"/>
              <w:bottom w:val="nil"/>
            </w:tcBorders>
            <w:shd w:val="clear" w:color="auto" w:fill="FFFFFF"/>
            <w:vAlign w:val="center"/>
          </w:tcPr>
          <w:p w14:paraId="6C098E9B"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17</w:t>
            </w:r>
          </w:p>
        </w:tc>
        <w:tc>
          <w:tcPr>
            <w:tcW w:w="900" w:type="dxa"/>
            <w:tcBorders>
              <w:top w:val="nil"/>
              <w:bottom w:val="nil"/>
            </w:tcBorders>
            <w:shd w:val="clear" w:color="auto" w:fill="FFFFFF"/>
            <w:vAlign w:val="center"/>
          </w:tcPr>
          <w:p w14:paraId="45B0BC0E"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34.0</w:t>
            </w:r>
          </w:p>
        </w:tc>
        <w:tc>
          <w:tcPr>
            <w:tcW w:w="1620" w:type="dxa"/>
            <w:tcBorders>
              <w:top w:val="nil"/>
              <w:bottom w:val="nil"/>
            </w:tcBorders>
            <w:shd w:val="clear" w:color="auto" w:fill="FFFFFF"/>
            <w:vAlign w:val="center"/>
          </w:tcPr>
          <w:p w14:paraId="282B4692"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34.0</w:t>
            </w:r>
          </w:p>
        </w:tc>
        <w:tc>
          <w:tcPr>
            <w:tcW w:w="2160" w:type="dxa"/>
            <w:tcBorders>
              <w:top w:val="nil"/>
              <w:bottom w:val="nil"/>
              <w:right w:val="single" w:sz="16" w:space="0" w:color="000000"/>
            </w:tcBorders>
            <w:shd w:val="clear" w:color="auto" w:fill="FFFFFF"/>
            <w:vAlign w:val="center"/>
          </w:tcPr>
          <w:p w14:paraId="1F3F0E9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100.0</w:t>
            </w:r>
          </w:p>
        </w:tc>
      </w:tr>
      <w:tr w:rsidR="007C43EB" w:rsidRPr="0021597D" w14:paraId="2B8C3B53" w14:textId="77777777" w:rsidTr="00507E74">
        <w:trPr>
          <w:cantSplit/>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31ED92EA" w14:textId="77777777" w:rsidR="007C43EB" w:rsidRPr="0021597D" w:rsidRDefault="007C43EB" w:rsidP="00507E74">
            <w:pPr>
              <w:spacing w:after="0" w:line="276" w:lineRule="auto"/>
              <w:rPr>
                <w:rFonts w:cs="Times New Roman"/>
                <w:szCs w:val="24"/>
              </w:rPr>
            </w:pPr>
          </w:p>
        </w:tc>
        <w:tc>
          <w:tcPr>
            <w:tcW w:w="2768" w:type="dxa"/>
            <w:tcBorders>
              <w:top w:val="nil"/>
              <w:left w:val="nil"/>
              <w:bottom w:val="single" w:sz="16" w:space="0" w:color="000000"/>
              <w:right w:val="single" w:sz="16" w:space="0" w:color="000000"/>
            </w:tcBorders>
            <w:shd w:val="clear" w:color="auto" w:fill="FFFFFF"/>
            <w:vAlign w:val="center"/>
          </w:tcPr>
          <w:p w14:paraId="0229D8D4" w14:textId="77777777" w:rsidR="007C43EB" w:rsidRPr="0021597D" w:rsidRDefault="007C43EB" w:rsidP="00507E74">
            <w:pPr>
              <w:spacing w:after="0" w:line="276" w:lineRule="auto"/>
              <w:ind w:left="60" w:right="60"/>
              <w:rPr>
                <w:rFonts w:cs="Times New Roman"/>
                <w:szCs w:val="24"/>
              </w:rPr>
            </w:pPr>
            <w:r w:rsidRPr="0021597D">
              <w:rPr>
                <w:rFonts w:cs="Times New Roman"/>
                <w:szCs w:val="24"/>
              </w:rPr>
              <w:t>Total</w:t>
            </w:r>
          </w:p>
        </w:tc>
        <w:tc>
          <w:tcPr>
            <w:tcW w:w="1170" w:type="dxa"/>
            <w:tcBorders>
              <w:top w:val="nil"/>
              <w:left w:val="single" w:sz="16" w:space="0" w:color="000000"/>
              <w:bottom w:val="single" w:sz="16" w:space="0" w:color="000000"/>
            </w:tcBorders>
            <w:shd w:val="clear" w:color="auto" w:fill="FFFFFF"/>
            <w:vAlign w:val="center"/>
          </w:tcPr>
          <w:p w14:paraId="1A6FEAE0"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50</w:t>
            </w:r>
          </w:p>
        </w:tc>
        <w:tc>
          <w:tcPr>
            <w:tcW w:w="900" w:type="dxa"/>
            <w:tcBorders>
              <w:top w:val="nil"/>
              <w:bottom w:val="single" w:sz="16" w:space="0" w:color="000000"/>
            </w:tcBorders>
            <w:shd w:val="clear" w:color="auto" w:fill="FFFFFF"/>
            <w:vAlign w:val="center"/>
          </w:tcPr>
          <w:p w14:paraId="52924D25"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100.0</w:t>
            </w:r>
          </w:p>
        </w:tc>
        <w:tc>
          <w:tcPr>
            <w:tcW w:w="1620" w:type="dxa"/>
            <w:tcBorders>
              <w:top w:val="nil"/>
              <w:bottom w:val="single" w:sz="16" w:space="0" w:color="000000"/>
            </w:tcBorders>
            <w:shd w:val="clear" w:color="auto" w:fill="FFFFFF"/>
            <w:vAlign w:val="center"/>
          </w:tcPr>
          <w:p w14:paraId="51A67702" w14:textId="77777777" w:rsidR="007C43EB" w:rsidRPr="0021597D" w:rsidRDefault="007C43EB" w:rsidP="00507E74">
            <w:pPr>
              <w:spacing w:after="0" w:line="276" w:lineRule="auto"/>
              <w:ind w:left="60" w:right="60"/>
              <w:jc w:val="right"/>
              <w:rPr>
                <w:rFonts w:cs="Times New Roman"/>
                <w:szCs w:val="24"/>
              </w:rPr>
            </w:pPr>
            <w:r w:rsidRPr="0021597D">
              <w:rPr>
                <w:rFonts w:cs="Times New Roman"/>
                <w:szCs w:val="24"/>
              </w:rPr>
              <w:t>100.0</w:t>
            </w:r>
          </w:p>
        </w:tc>
        <w:tc>
          <w:tcPr>
            <w:tcW w:w="2160" w:type="dxa"/>
            <w:tcBorders>
              <w:top w:val="nil"/>
              <w:bottom w:val="single" w:sz="16" w:space="0" w:color="000000"/>
              <w:right w:val="single" w:sz="16" w:space="0" w:color="000000"/>
            </w:tcBorders>
            <w:shd w:val="clear" w:color="auto" w:fill="FFFFFF"/>
          </w:tcPr>
          <w:p w14:paraId="7A305726" w14:textId="77777777" w:rsidR="007C43EB" w:rsidRPr="0021597D" w:rsidRDefault="007C43EB" w:rsidP="00507E74">
            <w:pPr>
              <w:spacing w:after="0" w:line="276" w:lineRule="auto"/>
              <w:rPr>
                <w:rFonts w:cs="Times New Roman"/>
                <w:szCs w:val="24"/>
              </w:rPr>
            </w:pPr>
          </w:p>
        </w:tc>
      </w:tr>
    </w:tbl>
    <w:p w14:paraId="537DC424" w14:textId="77777777" w:rsidR="00822B10" w:rsidRPr="0021597D" w:rsidRDefault="00822B10" w:rsidP="007577D2">
      <w:pPr>
        <w:rPr>
          <w:rFonts w:cs="Times New Roman"/>
          <w:szCs w:val="24"/>
        </w:rPr>
      </w:pPr>
      <w:r w:rsidRPr="0021597D">
        <w:rPr>
          <w:rFonts w:cs="Times New Roman"/>
          <w:szCs w:val="24"/>
        </w:rPr>
        <w:t>Source (Field Survey, 2019)</w:t>
      </w:r>
    </w:p>
    <w:p w14:paraId="3DCCB5FF" w14:textId="02C02CC1" w:rsidR="007C43EB" w:rsidRPr="0021597D" w:rsidRDefault="0079167F" w:rsidP="007577D2">
      <w:pPr>
        <w:spacing w:after="0" w:line="276" w:lineRule="auto"/>
        <w:rPr>
          <w:rFonts w:cs="Times New Roman"/>
          <w:szCs w:val="24"/>
        </w:rPr>
      </w:pPr>
      <w:r w:rsidRPr="0021597D">
        <w:rPr>
          <w:rFonts w:cs="Times New Roman"/>
          <w:noProof/>
          <w:szCs w:val="24"/>
        </w:rPr>
        <w:drawing>
          <wp:inline distT="0" distB="0" distL="0" distR="0" wp14:anchorId="781FE9FE" wp14:editId="5BC119A6">
            <wp:extent cx="5805170" cy="2476500"/>
            <wp:effectExtent l="0" t="0" r="508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105DB67" w14:textId="5D15EEC8" w:rsidR="0079167F" w:rsidRPr="0021597D" w:rsidRDefault="0079167F" w:rsidP="007577D2">
      <w:pPr>
        <w:pStyle w:val="Heading5"/>
        <w:rPr>
          <w:lang w:val="en-GB"/>
        </w:rPr>
      </w:pPr>
      <w:bookmarkStart w:id="201" w:name="_Toc24018303"/>
      <w:bookmarkStart w:id="202" w:name="_Toc333309074"/>
      <w:r w:rsidRPr="0021597D">
        <w:rPr>
          <w:lang w:val="en-GB"/>
        </w:rPr>
        <w:t>Figure 4.3: Obtaining Church Board’s Commitments That Are Planned, Documented, and Agreed Upon</w:t>
      </w:r>
      <w:bookmarkEnd w:id="201"/>
      <w:bookmarkEnd w:id="202"/>
    </w:p>
    <w:p w14:paraId="3AE4CB31" w14:textId="27589D74" w:rsidR="00822B10" w:rsidRPr="0021597D" w:rsidRDefault="00822B10" w:rsidP="0021597D">
      <w:pPr>
        <w:spacing w:after="0"/>
        <w:rPr>
          <w:rFonts w:cs="Times New Roman"/>
          <w:szCs w:val="24"/>
        </w:rPr>
      </w:pPr>
      <w:r w:rsidRPr="0021597D">
        <w:rPr>
          <w:rFonts w:cs="Times New Roman"/>
          <w:szCs w:val="24"/>
        </w:rPr>
        <w:t>Source (Field Survey, 2019)</w:t>
      </w:r>
    </w:p>
    <w:p w14:paraId="035B419B" w14:textId="16DD8D5C" w:rsidR="00AE12EF" w:rsidRPr="0021597D" w:rsidRDefault="007C43EB" w:rsidP="0021597D">
      <w:pPr>
        <w:spacing w:after="0"/>
        <w:rPr>
          <w:rFonts w:cs="Times New Roman"/>
          <w:szCs w:val="24"/>
        </w:rPr>
      </w:pPr>
      <w:r w:rsidRPr="0021597D">
        <w:rPr>
          <w:rFonts w:cs="Times New Roman"/>
          <w:szCs w:val="24"/>
        </w:rPr>
        <w:lastRenderedPageBreak/>
        <w:t>Moreover, findings from the study showed that 54% of the respondents agreed or strongly agreed that continuing the development and documentation of the project alternatives, assumptions and constraints is also a critical part of</w:t>
      </w:r>
      <w:r w:rsidR="00ED213E" w:rsidRPr="0021597D">
        <w:rPr>
          <w:rFonts w:cs="Times New Roman"/>
          <w:szCs w:val="24"/>
        </w:rPr>
        <w:t xml:space="preserve"> the project planning practices</w:t>
      </w:r>
      <w:r w:rsidRPr="0021597D">
        <w:rPr>
          <w:rFonts w:cs="Times New Roman"/>
          <w:szCs w:val="24"/>
        </w:rPr>
        <w:t xml:space="preserve"> needed to be followed. 32% of the respondents on the contrary, disagreed or strongly agreed while 14% neither agreed nor disagreed. The results are displayed in Table 4.9 and Figure 4.4.</w:t>
      </w:r>
    </w:p>
    <w:p w14:paraId="11FF8EB1" w14:textId="5EF07953" w:rsidR="007C43EB" w:rsidRPr="0021597D" w:rsidRDefault="007C43EB" w:rsidP="0021597D">
      <w:pPr>
        <w:spacing w:after="0"/>
        <w:rPr>
          <w:rFonts w:cs="Times New Roman"/>
          <w:szCs w:val="24"/>
        </w:rPr>
      </w:pPr>
      <w:r w:rsidRPr="0021597D">
        <w:rPr>
          <w:rFonts w:cs="Times New Roman"/>
          <w:szCs w:val="24"/>
        </w:rPr>
        <w:t xml:space="preserve"> </w:t>
      </w:r>
    </w:p>
    <w:p w14:paraId="45BFB389" w14:textId="6C1CFCC8" w:rsidR="0079167F" w:rsidRPr="0021597D" w:rsidRDefault="0079167F" w:rsidP="007577D2">
      <w:pPr>
        <w:pStyle w:val="Heading4"/>
      </w:pPr>
      <w:bookmarkStart w:id="203" w:name="_Toc24018321"/>
      <w:bookmarkStart w:id="204" w:name="_Toc333308994"/>
      <w:r w:rsidRPr="0021597D">
        <w:t>Table 4.9: Continuing the Development and Documentation of Project Alternatives, Assumptions, and Constraints</w:t>
      </w:r>
      <w:bookmarkEnd w:id="203"/>
      <w:bookmarkEnd w:id="204"/>
    </w:p>
    <w:tbl>
      <w:tblPr>
        <w:tblW w:w="86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938"/>
        <w:gridCol w:w="1170"/>
        <w:gridCol w:w="990"/>
        <w:gridCol w:w="1530"/>
        <w:gridCol w:w="2268"/>
      </w:tblGrid>
      <w:tr w:rsidR="007C43EB" w:rsidRPr="0021597D" w14:paraId="08F9F394" w14:textId="77777777" w:rsidTr="007577D2">
        <w:trPr>
          <w:cantSplit/>
          <w:jc w:val="center"/>
        </w:trPr>
        <w:tc>
          <w:tcPr>
            <w:tcW w:w="2680" w:type="dxa"/>
            <w:gridSpan w:val="2"/>
            <w:tcBorders>
              <w:top w:val="single" w:sz="16" w:space="0" w:color="000000"/>
              <w:left w:val="single" w:sz="16" w:space="0" w:color="000000"/>
              <w:bottom w:val="single" w:sz="16" w:space="0" w:color="000000"/>
              <w:right w:val="nil"/>
            </w:tcBorders>
            <w:shd w:val="clear" w:color="auto" w:fill="FFFFFF"/>
          </w:tcPr>
          <w:p w14:paraId="1D0E09B2" w14:textId="77777777" w:rsidR="007C43EB" w:rsidRPr="0021597D" w:rsidRDefault="007C43EB" w:rsidP="0083382D">
            <w:pPr>
              <w:spacing w:after="0" w:line="360" w:lineRule="auto"/>
              <w:ind w:left="60" w:right="60"/>
              <w:rPr>
                <w:rFonts w:cs="Times New Roman"/>
                <w:szCs w:val="24"/>
              </w:rPr>
            </w:pPr>
          </w:p>
        </w:tc>
        <w:tc>
          <w:tcPr>
            <w:tcW w:w="1170" w:type="dxa"/>
            <w:tcBorders>
              <w:top w:val="single" w:sz="16" w:space="0" w:color="000000"/>
              <w:left w:val="single" w:sz="16" w:space="0" w:color="000000"/>
              <w:bottom w:val="single" w:sz="16" w:space="0" w:color="000000"/>
            </w:tcBorders>
            <w:shd w:val="clear" w:color="auto" w:fill="FFFFFF"/>
          </w:tcPr>
          <w:p w14:paraId="3E96BB2B"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Frequency</w:t>
            </w:r>
          </w:p>
        </w:tc>
        <w:tc>
          <w:tcPr>
            <w:tcW w:w="990" w:type="dxa"/>
            <w:tcBorders>
              <w:top w:val="single" w:sz="16" w:space="0" w:color="000000"/>
              <w:bottom w:val="single" w:sz="16" w:space="0" w:color="000000"/>
            </w:tcBorders>
            <w:shd w:val="clear" w:color="auto" w:fill="FFFFFF"/>
          </w:tcPr>
          <w:p w14:paraId="379741BB"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Percent</w:t>
            </w:r>
          </w:p>
        </w:tc>
        <w:tc>
          <w:tcPr>
            <w:tcW w:w="1530" w:type="dxa"/>
            <w:tcBorders>
              <w:top w:val="single" w:sz="16" w:space="0" w:color="000000"/>
              <w:bottom w:val="single" w:sz="16" w:space="0" w:color="000000"/>
            </w:tcBorders>
            <w:shd w:val="clear" w:color="auto" w:fill="FFFFFF"/>
          </w:tcPr>
          <w:p w14:paraId="40C165FF"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Valid Percent</w:t>
            </w:r>
          </w:p>
        </w:tc>
        <w:tc>
          <w:tcPr>
            <w:tcW w:w="2268" w:type="dxa"/>
            <w:tcBorders>
              <w:top w:val="single" w:sz="16" w:space="0" w:color="000000"/>
              <w:bottom w:val="single" w:sz="16" w:space="0" w:color="000000"/>
              <w:right w:val="single" w:sz="16" w:space="0" w:color="000000"/>
            </w:tcBorders>
            <w:shd w:val="clear" w:color="auto" w:fill="FFFFFF"/>
          </w:tcPr>
          <w:p w14:paraId="5672B0EA"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Cumulative Percent</w:t>
            </w:r>
          </w:p>
        </w:tc>
      </w:tr>
      <w:tr w:rsidR="007C43EB" w:rsidRPr="0021597D" w14:paraId="2AC05080" w14:textId="77777777" w:rsidTr="0083382D">
        <w:trPr>
          <w:cantSplit/>
          <w:jc w:val="center"/>
        </w:trPr>
        <w:tc>
          <w:tcPr>
            <w:tcW w:w="742" w:type="dxa"/>
            <w:vMerge w:val="restart"/>
            <w:tcBorders>
              <w:top w:val="single" w:sz="16" w:space="0" w:color="000000"/>
              <w:left w:val="single" w:sz="16" w:space="0" w:color="000000"/>
              <w:bottom w:val="single" w:sz="16" w:space="0" w:color="000000"/>
              <w:right w:val="nil"/>
            </w:tcBorders>
            <w:shd w:val="clear" w:color="auto" w:fill="FFFFFF"/>
            <w:vAlign w:val="center"/>
          </w:tcPr>
          <w:p w14:paraId="78021DD3" w14:textId="77777777" w:rsidR="007C43EB" w:rsidRPr="0021597D" w:rsidRDefault="007C43EB" w:rsidP="0083382D">
            <w:pPr>
              <w:spacing w:after="0" w:line="360" w:lineRule="auto"/>
              <w:ind w:right="60"/>
              <w:rPr>
                <w:rFonts w:cs="Times New Roman"/>
                <w:szCs w:val="24"/>
              </w:rPr>
            </w:pPr>
            <w:r w:rsidRPr="0021597D">
              <w:rPr>
                <w:rFonts w:cs="Times New Roman"/>
                <w:szCs w:val="24"/>
              </w:rPr>
              <w:t>Valid</w:t>
            </w:r>
          </w:p>
        </w:tc>
        <w:tc>
          <w:tcPr>
            <w:tcW w:w="1938" w:type="dxa"/>
            <w:tcBorders>
              <w:top w:val="single" w:sz="16" w:space="0" w:color="000000"/>
              <w:left w:val="nil"/>
              <w:bottom w:val="nil"/>
              <w:right w:val="single" w:sz="16" w:space="0" w:color="000000"/>
            </w:tcBorders>
            <w:shd w:val="clear" w:color="auto" w:fill="FFFFFF"/>
            <w:vAlign w:val="center"/>
          </w:tcPr>
          <w:p w14:paraId="043F162D" w14:textId="77777777" w:rsidR="007C43EB" w:rsidRPr="0021597D" w:rsidRDefault="007C43EB" w:rsidP="0083382D">
            <w:pPr>
              <w:spacing w:after="0" w:line="360" w:lineRule="auto"/>
              <w:ind w:left="60" w:right="60"/>
              <w:rPr>
                <w:rFonts w:cs="Times New Roman"/>
                <w:szCs w:val="24"/>
              </w:rPr>
            </w:pPr>
            <w:r w:rsidRPr="0021597D">
              <w:rPr>
                <w:rFonts w:cs="Times New Roman"/>
                <w:szCs w:val="24"/>
              </w:rPr>
              <w:t>Strongly Disagree</w:t>
            </w:r>
          </w:p>
        </w:tc>
        <w:tc>
          <w:tcPr>
            <w:tcW w:w="1170" w:type="dxa"/>
            <w:tcBorders>
              <w:top w:val="single" w:sz="16" w:space="0" w:color="000000"/>
              <w:left w:val="single" w:sz="16" w:space="0" w:color="000000"/>
              <w:bottom w:val="nil"/>
            </w:tcBorders>
            <w:shd w:val="clear" w:color="auto" w:fill="FFFFFF"/>
            <w:vAlign w:val="center"/>
          </w:tcPr>
          <w:p w14:paraId="03426CD5"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8</w:t>
            </w:r>
          </w:p>
        </w:tc>
        <w:tc>
          <w:tcPr>
            <w:tcW w:w="990" w:type="dxa"/>
            <w:tcBorders>
              <w:top w:val="single" w:sz="16" w:space="0" w:color="000000"/>
              <w:bottom w:val="nil"/>
            </w:tcBorders>
            <w:shd w:val="clear" w:color="auto" w:fill="FFFFFF"/>
            <w:vAlign w:val="center"/>
          </w:tcPr>
          <w:p w14:paraId="2655C880"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16.0</w:t>
            </w:r>
          </w:p>
        </w:tc>
        <w:tc>
          <w:tcPr>
            <w:tcW w:w="1530" w:type="dxa"/>
            <w:tcBorders>
              <w:top w:val="single" w:sz="16" w:space="0" w:color="000000"/>
              <w:bottom w:val="nil"/>
            </w:tcBorders>
            <w:shd w:val="clear" w:color="auto" w:fill="FFFFFF"/>
            <w:vAlign w:val="center"/>
          </w:tcPr>
          <w:p w14:paraId="43F994EB"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16.0</w:t>
            </w:r>
          </w:p>
        </w:tc>
        <w:tc>
          <w:tcPr>
            <w:tcW w:w="2268" w:type="dxa"/>
            <w:tcBorders>
              <w:top w:val="single" w:sz="16" w:space="0" w:color="000000"/>
              <w:bottom w:val="nil"/>
              <w:right w:val="single" w:sz="16" w:space="0" w:color="000000"/>
            </w:tcBorders>
            <w:shd w:val="clear" w:color="auto" w:fill="FFFFFF"/>
            <w:vAlign w:val="center"/>
          </w:tcPr>
          <w:p w14:paraId="58D2D19D"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16.0</w:t>
            </w:r>
          </w:p>
        </w:tc>
      </w:tr>
      <w:tr w:rsidR="007C43EB" w:rsidRPr="0021597D" w14:paraId="4A2FA54B" w14:textId="77777777" w:rsidTr="0083382D">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2EDCF786" w14:textId="77777777" w:rsidR="007C43EB" w:rsidRPr="0021597D" w:rsidRDefault="007C43EB" w:rsidP="0083382D">
            <w:pPr>
              <w:spacing w:after="0" w:line="360" w:lineRule="auto"/>
              <w:rPr>
                <w:rFonts w:cs="Times New Roman"/>
                <w:szCs w:val="24"/>
              </w:rPr>
            </w:pPr>
          </w:p>
        </w:tc>
        <w:tc>
          <w:tcPr>
            <w:tcW w:w="1938" w:type="dxa"/>
            <w:tcBorders>
              <w:top w:val="nil"/>
              <w:left w:val="nil"/>
              <w:bottom w:val="nil"/>
              <w:right w:val="single" w:sz="16" w:space="0" w:color="000000"/>
            </w:tcBorders>
            <w:shd w:val="clear" w:color="auto" w:fill="FFFFFF"/>
            <w:vAlign w:val="center"/>
          </w:tcPr>
          <w:p w14:paraId="6E108BEB" w14:textId="77777777" w:rsidR="007C43EB" w:rsidRPr="0021597D" w:rsidRDefault="007C43EB" w:rsidP="0083382D">
            <w:pPr>
              <w:spacing w:after="0" w:line="360" w:lineRule="auto"/>
              <w:ind w:left="60" w:right="60"/>
              <w:rPr>
                <w:rFonts w:cs="Times New Roman"/>
                <w:szCs w:val="24"/>
              </w:rPr>
            </w:pPr>
            <w:r w:rsidRPr="0021597D">
              <w:rPr>
                <w:rFonts w:cs="Times New Roman"/>
                <w:szCs w:val="24"/>
              </w:rPr>
              <w:t>Disagree</w:t>
            </w:r>
          </w:p>
        </w:tc>
        <w:tc>
          <w:tcPr>
            <w:tcW w:w="1170" w:type="dxa"/>
            <w:tcBorders>
              <w:top w:val="nil"/>
              <w:left w:val="single" w:sz="16" w:space="0" w:color="000000"/>
              <w:bottom w:val="nil"/>
            </w:tcBorders>
            <w:shd w:val="clear" w:color="auto" w:fill="FFFFFF"/>
            <w:vAlign w:val="center"/>
          </w:tcPr>
          <w:p w14:paraId="0BD4B813"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8</w:t>
            </w:r>
          </w:p>
        </w:tc>
        <w:tc>
          <w:tcPr>
            <w:tcW w:w="990" w:type="dxa"/>
            <w:tcBorders>
              <w:top w:val="nil"/>
              <w:bottom w:val="nil"/>
            </w:tcBorders>
            <w:shd w:val="clear" w:color="auto" w:fill="FFFFFF"/>
            <w:vAlign w:val="center"/>
          </w:tcPr>
          <w:p w14:paraId="7AA6748F"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16.0</w:t>
            </w:r>
          </w:p>
        </w:tc>
        <w:tc>
          <w:tcPr>
            <w:tcW w:w="1530" w:type="dxa"/>
            <w:tcBorders>
              <w:top w:val="nil"/>
              <w:bottom w:val="nil"/>
            </w:tcBorders>
            <w:shd w:val="clear" w:color="auto" w:fill="FFFFFF"/>
            <w:vAlign w:val="center"/>
          </w:tcPr>
          <w:p w14:paraId="5ED292F9"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16.0</w:t>
            </w:r>
          </w:p>
        </w:tc>
        <w:tc>
          <w:tcPr>
            <w:tcW w:w="2268" w:type="dxa"/>
            <w:tcBorders>
              <w:top w:val="nil"/>
              <w:bottom w:val="nil"/>
              <w:right w:val="single" w:sz="16" w:space="0" w:color="000000"/>
            </w:tcBorders>
            <w:shd w:val="clear" w:color="auto" w:fill="FFFFFF"/>
            <w:vAlign w:val="center"/>
          </w:tcPr>
          <w:p w14:paraId="4F5D526B"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32.0</w:t>
            </w:r>
          </w:p>
        </w:tc>
      </w:tr>
      <w:tr w:rsidR="007C43EB" w:rsidRPr="0021597D" w14:paraId="2015A2F3" w14:textId="77777777" w:rsidTr="0083382D">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20E50098" w14:textId="77777777" w:rsidR="007C43EB" w:rsidRPr="0021597D" w:rsidRDefault="007C43EB" w:rsidP="0083382D">
            <w:pPr>
              <w:spacing w:after="0" w:line="360" w:lineRule="auto"/>
              <w:rPr>
                <w:rFonts w:cs="Times New Roman"/>
                <w:szCs w:val="24"/>
              </w:rPr>
            </w:pPr>
          </w:p>
        </w:tc>
        <w:tc>
          <w:tcPr>
            <w:tcW w:w="1938" w:type="dxa"/>
            <w:tcBorders>
              <w:top w:val="nil"/>
              <w:left w:val="nil"/>
              <w:bottom w:val="nil"/>
              <w:right w:val="single" w:sz="16" w:space="0" w:color="000000"/>
            </w:tcBorders>
            <w:shd w:val="clear" w:color="auto" w:fill="FFFFFF"/>
            <w:vAlign w:val="center"/>
          </w:tcPr>
          <w:p w14:paraId="534110C1" w14:textId="77777777" w:rsidR="007B59BC" w:rsidRPr="0021597D" w:rsidRDefault="007C43EB" w:rsidP="0083382D">
            <w:pPr>
              <w:spacing w:after="0" w:line="360" w:lineRule="auto"/>
              <w:ind w:left="60" w:right="60"/>
              <w:rPr>
                <w:rFonts w:cs="Times New Roman"/>
                <w:szCs w:val="24"/>
              </w:rPr>
            </w:pPr>
            <w:r w:rsidRPr="0021597D">
              <w:rPr>
                <w:rFonts w:cs="Times New Roman"/>
                <w:szCs w:val="24"/>
              </w:rPr>
              <w:t xml:space="preserve">Neither Agree nor </w:t>
            </w:r>
          </w:p>
          <w:p w14:paraId="0C54929A" w14:textId="022C97FB" w:rsidR="007C43EB" w:rsidRPr="0021597D" w:rsidRDefault="007C43EB" w:rsidP="0083382D">
            <w:pPr>
              <w:spacing w:after="0" w:line="360" w:lineRule="auto"/>
              <w:ind w:left="60" w:right="60"/>
              <w:rPr>
                <w:rFonts w:cs="Times New Roman"/>
                <w:szCs w:val="24"/>
              </w:rPr>
            </w:pPr>
            <w:r w:rsidRPr="0021597D">
              <w:rPr>
                <w:rFonts w:cs="Times New Roman"/>
                <w:szCs w:val="24"/>
              </w:rPr>
              <w:t>Disagree</w:t>
            </w:r>
          </w:p>
        </w:tc>
        <w:tc>
          <w:tcPr>
            <w:tcW w:w="1170" w:type="dxa"/>
            <w:tcBorders>
              <w:top w:val="nil"/>
              <w:left w:val="single" w:sz="16" w:space="0" w:color="000000"/>
              <w:bottom w:val="nil"/>
            </w:tcBorders>
            <w:shd w:val="clear" w:color="auto" w:fill="FFFFFF"/>
            <w:vAlign w:val="center"/>
          </w:tcPr>
          <w:p w14:paraId="2388C715"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7</w:t>
            </w:r>
          </w:p>
        </w:tc>
        <w:tc>
          <w:tcPr>
            <w:tcW w:w="990" w:type="dxa"/>
            <w:tcBorders>
              <w:top w:val="nil"/>
              <w:bottom w:val="nil"/>
            </w:tcBorders>
            <w:shd w:val="clear" w:color="auto" w:fill="FFFFFF"/>
            <w:vAlign w:val="center"/>
          </w:tcPr>
          <w:p w14:paraId="514A3FC1"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14.0</w:t>
            </w:r>
          </w:p>
        </w:tc>
        <w:tc>
          <w:tcPr>
            <w:tcW w:w="1530" w:type="dxa"/>
            <w:tcBorders>
              <w:top w:val="nil"/>
              <w:bottom w:val="nil"/>
            </w:tcBorders>
            <w:shd w:val="clear" w:color="auto" w:fill="FFFFFF"/>
            <w:vAlign w:val="center"/>
          </w:tcPr>
          <w:p w14:paraId="287CA1C3"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14.0</w:t>
            </w:r>
          </w:p>
        </w:tc>
        <w:tc>
          <w:tcPr>
            <w:tcW w:w="2268" w:type="dxa"/>
            <w:tcBorders>
              <w:top w:val="nil"/>
              <w:bottom w:val="nil"/>
              <w:right w:val="single" w:sz="16" w:space="0" w:color="000000"/>
            </w:tcBorders>
            <w:shd w:val="clear" w:color="auto" w:fill="FFFFFF"/>
            <w:vAlign w:val="center"/>
          </w:tcPr>
          <w:p w14:paraId="505676BA"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46.0</w:t>
            </w:r>
          </w:p>
        </w:tc>
      </w:tr>
      <w:tr w:rsidR="007C43EB" w:rsidRPr="0021597D" w14:paraId="5900BD7E" w14:textId="77777777" w:rsidTr="0083382D">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791914E6" w14:textId="77777777" w:rsidR="007C43EB" w:rsidRPr="0021597D" w:rsidRDefault="007C43EB" w:rsidP="0083382D">
            <w:pPr>
              <w:spacing w:after="0" w:line="360" w:lineRule="auto"/>
              <w:rPr>
                <w:rFonts w:cs="Times New Roman"/>
                <w:szCs w:val="24"/>
              </w:rPr>
            </w:pPr>
          </w:p>
        </w:tc>
        <w:tc>
          <w:tcPr>
            <w:tcW w:w="1938" w:type="dxa"/>
            <w:tcBorders>
              <w:top w:val="nil"/>
              <w:left w:val="nil"/>
              <w:bottom w:val="nil"/>
              <w:right w:val="single" w:sz="16" w:space="0" w:color="000000"/>
            </w:tcBorders>
            <w:shd w:val="clear" w:color="auto" w:fill="FFFFFF"/>
            <w:vAlign w:val="center"/>
          </w:tcPr>
          <w:p w14:paraId="5243A67A" w14:textId="77777777" w:rsidR="007C43EB" w:rsidRPr="0021597D" w:rsidRDefault="007C43EB" w:rsidP="0083382D">
            <w:pPr>
              <w:spacing w:after="0" w:line="360" w:lineRule="auto"/>
              <w:ind w:left="60" w:right="60"/>
              <w:rPr>
                <w:rFonts w:cs="Times New Roman"/>
                <w:szCs w:val="24"/>
              </w:rPr>
            </w:pPr>
            <w:r w:rsidRPr="0021597D">
              <w:rPr>
                <w:rFonts w:cs="Times New Roman"/>
                <w:szCs w:val="24"/>
              </w:rPr>
              <w:t>Agree</w:t>
            </w:r>
          </w:p>
        </w:tc>
        <w:tc>
          <w:tcPr>
            <w:tcW w:w="1170" w:type="dxa"/>
            <w:tcBorders>
              <w:top w:val="nil"/>
              <w:left w:val="single" w:sz="16" w:space="0" w:color="000000"/>
              <w:bottom w:val="nil"/>
            </w:tcBorders>
            <w:shd w:val="clear" w:color="auto" w:fill="FFFFFF"/>
            <w:vAlign w:val="center"/>
          </w:tcPr>
          <w:p w14:paraId="085677F5"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14</w:t>
            </w:r>
          </w:p>
        </w:tc>
        <w:tc>
          <w:tcPr>
            <w:tcW w:w="990" w:type="dxa"/>
            <w:tcBorders>
              <w:top w:val="nil"/>
              <w:bottom w:val="nil"/>
            </w:tcBorders>
            <w:shd w:val="clear" w:color="auto" w:fill="FFFFFF"/>
            <w:vAlign w:val="center"/>
          </w:tcPr>
          <w:p w14:paraId="7844991D"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28.0</w:t>
            </w:r>
          </w:p>
        </w:tc>
        <w:tc>
          <w:tcPr>
            <w:tcW w:w="1530" w:type="dxa"/>
            <w:tcBorders>
              <w:top w:val="nil"/>
              <w:bottom w:val="nil"/>
            </w:tcBorders>
            <w:shd w:val="clear" w:color="auto" w:fill="FFFFFF"/>
            <w:vAlign w:val="center"/>
          </w:tcPr>
          <w:p w14:paraId="7AB2E6B1"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28.0</w:t>
            </w:r>
          </w:p>
        </w:tc>
        <w:tc>
          <w:tcPr>
            <w:tcW w:w="2268" w:type="dxa"/>
            <w:tcBorders>
              <w:top w:val="nil"/>
              <w:bottom w:val="nil"/>
              <w:right w:val="single" w:sz="16" w:space="0" w:color="000000"/>
            </w:tcBorders>
            <w:shd w:val="clear" w:color="auto" w:fill="FFFFFF"/>
            <w:vAlign w:val="center"/>
          </w:tcPr>
          <w:p w14:paraId="3C490990"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74.0</w:t>
            </w:r>
          </w:p>
        </w:tc>
      </w:tr>
      <w:tr w:rsidR="007C43EB" w:rsidRPr="0021597D" w14:paraId="273B2012" w14:textId="77777777" w:rsidTr="0083382D">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0C725EFF" w14:textId="77777777" w:rsidR="007C43EB" w:rsidRPr="0021597D" w:rsidRDefault="007C43EB" w:rsidP="0083382D">
            <w:pPr>
              <w:spacing w:after="0" w:line="360" w:lineRule="auto"/>
              <w:rPr>
                <w:rFonts w:cs="Times New Roman"/>
                <w:szCs w:val="24"/>
              </w:rPr>
            </w:pPr>
          </w:p>
        </w:tc>
        <w:tc>
          <w:tcPr>
            <w:tcW w:w="1938" w:type="dxa"/>
            <w:tcBorders>
              <w:top w:val="nil"/>
              <w:left w:val="nil"/>
              <w:bottom w:val="nil"/>
              <w:right w:val="single" w:sz="16" w:space="0" w:color="000000"/>
            </w:tcBorders>
            <w:shd w:val="clear" w:color="auto" w:fill="FFFFFF"/>
            <w:vAlign w:val="center"/>
          </w:tcPr>
          <w:p w14:paraId="1AB31669" w14:textId="77777777" w:rsidR="007C43EB" w:rsidRPr="0021597D" w:rsidRDefault="007C43EB" w:rsidP="0083382D">
            <w:pPr>
              <w:spacing w:after="0" w:line="360" w:lineRule="auto"/>
              <w:ind w:left="60" w:right="60"/>
              <w:rPr>
                <w:rFonts w:cs="Times New Roman"/>
                <w:szCs w:val="24"/>
              </w:rPr>
            </w:pPr>
            <w:r w:rsidRPr="0021597D">
              <w:rPr>
                <w:rFonts w:cs="Times New Roman"/>
                <w:szCs w:val="24"/>
              </w:rPr>
              <w:t>Strongly Agree</w:t>
            </w:r>
          </w:p>
        </w:tc>
        <w:tc>
          <w:tcPr>
            <w:tcW w:w="1170" w:type="dxa"/>
            <w:tcBorders>
              <w:top w:val="nil"/>
              <w:left w:val="single" w:sz="16" w:space="0" w:color="000000"/>
              <w:bottom w:val="nil"/>
            </w:tcBorders>
            <w:shd w:val="clear" w:color="auto" w:fill="FFFFFF"/>
            <w:vAlign w:val="center"/>
          </w:tcPr>
          <w:p w14:paraId="636F6F57"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13</w:t>
            </w:r>
          </w:p>
        </w:tc>
        <w:tc>
          <w:tcPr>
            <w:tcW w:w="990" w:type="dxa"/>
            <w:tcBorders>
              <w:top w:val="nil"/>
              <w:bottom w:val="nil"/>
            </w:tcBorders>
            <w:shd w:val="clear" w:color="auto" w:fill="FFFFFF"/>
            <w:vAlign w:val="center"/>
          </w:tcPr>
          <w:p w14:paraId="450F5B76"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26.0</w:t>
            </w:r>
          </w:p>
        </w:tc>
        <w:tc>
          <w:tcPr>
            <w:tcW w:w="1530" w:type="dxa"/>
            <w:tcBorders>
              <w:top w:val="nil"/>
              <w:bottom w:val="nil"/>
            </w:tcBorders>
            <w:shd w:val="clear" w:color="auto" w:fill="FFFFFF"/>
            <w:vAlign w:val="center"/>
          </w:tcPr>
          <w:p w14:paraId="79348532"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26.0</w:t>
            </w:r>
          </w:p>
        </w:tc>
        <w:tc>
          <w:tcPr>
            <w:tcW w:w="2268" w:type="dxa"/>
            <w:tcBorders>
              <w:top w:val="nil"/>
              <w:bottom w:val="nil"/>
              <w:right w:val="single" w:sz="16" w:space="0" w:color="000000"/>
            </w:tcBorders>
            <w:shd w:val="clear" w:color="auto" w:fill="FFFFFF"/>
            <w:vAlign w:val="center"/>
          </w:tcPr>
          <w:p w14:paraId="6EE6CC5E"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100.0</w:t>
            </w:r>
          </w:p>
        </w:tc>
      </w:tr>
      <w:tr w:rsidR="007C43EB" w:rsidRPr="0021597D" w14:paraId="5D7903B4" w14:textId="77777777" w:rsidTr="0083382D">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224A1800" w14:textId="77777777" w:rsidR="007C43EB" w:rsidRPr="0021597D" w:rsidRDefault="007C43EB" w:rsidP="0083382D">
            <w:pPr>
              <w:spacing w:after="0" w:line="360" w:lineRule="auto"/>
              <w:rPr>
                <w:rFonts w:cs="Times New Roman"/>
                <w:szCs w:val="24"/>
              </w:rPr>
            </w:pPr>
          </w:p>
        </w:tc>
        <w:tc>
          <w:tcPr>
            <w:tcW w:w="1938" w:type="dxa"/>
            <w:tcBorders>
              <w:top w:val="nil"/>
              <w:left w:val="nil"/>
              <w:bottom w:val="single" w:sz="16" w:space="0" w:color="000000"/>
              <w:right w:val="single" w:sz="16" w:space="0" w:color="000000"/>
            </w:tcBorders>
            <w:shd w:val="clear" w:color="auto" w:fill="FFFFFF"/>
            <w:vAlign w:val="center"/>
          </w:tcPr>
          <w:p w14:paraId="0F877A17" w14:textId="77777777" w:rsidR="007C43EB" w:rsidRPr="0021597D" w:rsidRDefault="007C43EB" w:rsidP="0083382D">
            <w:pPr>
              <w:spacing w:after="0" w:line="360" w:lineRule="auto"/>
              <w:ind w:left="60" w:right="60"/>
              <w:rPr>
                <w:rFonts w:cs="Times New Roman"/>
                <w:szCs w:val="24"/>
              </w:rPr>
            </w:pPr>
            <w:r w:rsidRPr="0021597D">
              <w:rPr>
                <w:rFonts w:cs="Times New Roman"/>
                <w:szCs w:val="24"/>
              </w:rPr>
              <w:t>Total</w:t>
            </w:r>
          </w:p>
        </w:tc>
        <w:tc>
          <w:tcPr>
            <w:tcW w:w="1170" w:type="dxa"/>
            <w:tcBorders>
              <w:top w:val="nil"/>
              <w:left w:val="single" w:sz="16" w:space="0" w:color="000000"/>
              <w:bottom w:val="single" w:sz="16" w:space="0" w:color="000000"/>
            </w:tcBorders>
            <w:shd w:val="clear" w:color="auto" w:fill="FFFFFF"/>
            <w:vAlign w:val="center"/>
          </w:tcPr>
          <w:p w14:paraId="5B637FC6"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50</w:t>
            </w:r>
          </w:p>
        </w:tc>
        <w:tc>
          <w:tcPr>
            <w:tcW w:w="990" w:type="dxa"/>
            <w:tcBorders>
              <w:top w:val="nil"/>
              <w:bottom w:val="single" w:sz="16" w:space="0" w:color="000000"/>
            </w:tcBorders>
            <w:shd w:val="clear" w:color="auto" w:fill="FFFFFF"/>
            <w:vAlign w:val="center"/>
          </w:tcPr>
          <w:p w14:paraId="1329AA58"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100.0</w:t>
            </w:r>
          </w:p>
        </w:tc>
        <w:tc>
          <w:tcPr>
            <w:tcW w:w="1530" w:type="dxa"/>
            <w:tcBorders>
              <w:top w:val="nil"/>
              <w:bottom w:val="single" w:sz="16" w:space="0" w:color="000000"/>
            </w:tcBorders>
            <w:shd w:val="clear" w:color="auto" w:fill="FFFFFF"/>
            <w:vAlign w:val="center"/>
          </w:tcPr>
          <w:p w14:paraId="4078BC86" w14:textId="77777777" w:rsidR="007C43EB" w:rsidRPr="0021597D" w:rsidRDefault="007C43EB" w:rsidP="0083382D">
            <w:pPr>
              <w:spacing w:after="0" w:line="360" w:lineRule="auto"/>
              <w:ind w:left="60" w:right="60"/>
              <w:jc w:val="center"/>
              <w:rPr>
                <w:rFonts w:cs="Times New Roman"/>
                <w:szCs w:val="24"/>
              </w:rPr>
            </w:pPr>
            <w:r w:rsidRPr="0021597D">
              <w:rPr>
                <w:rFonts w:cs="Times New Roman"/>
                <w:szCs w:val="24"/>
              </w:rPr>
              <w:t>100.0</w:t>
            </w:r>
          </w:p>
        </w:tc>
        <w:tc>
          <w:tcPr>
            <w:tcW w:w="2268" w:type="dxa"/>
            <w:tcBorders>
              <w:top w:val="nil"/>
              <w:bottom w:val="single" w:sz="16" w:space="0" w:color="000000"/>
              <w:right w:val="single" w:sz="16" w:space="0" w:color="000000"/>
            </w:tcBorders>
            <w:shd w:val="clear" w:color="auto" w:fill="FFFFFF"/>
            <w:vAlign w:val="center"/>
          </w:tcPr>
          <w:p w14:paraId="72E53040" w14:textId="77777777" w:rsidR="007C43EB" w:rsidRPr="0021597D" w:rsidRDefault="007C43EB" w:rsidP="0083382D">
            <w:pPr>
              <w:spacing w:after="0" w:line="360" w:lineRule="auto"/>
              <w:jc w:val="center"/>
              <w:rPr>
                <w:rFonts w:cs="Times New Roman"/>
                <w:szCs w:val="24"/>
              </w:rPr>
            </w:pPr>
          </w:p>
        </w:tc>
      </w:tr>
    </w:tbl>
    <w:p w14:paraId="51D21F39" w14:textId="77777777" w:rsidR="00523708" w:rsidRPr="0021597D" w:rsidRDefault="00523708" w:rsidP="005535B1">
      <w:r w:rsidRPr="0021597D">
        <w:t>Source (Field Survey, 2019)</w:t>
      </w:r>
    </w:p>
    <w:p w14:paraId="1557C09F" w14:textId="522B8A1D" w:rsidR="007C43EB" w:rsidRPr="0021597D" w:rsidRDefault="007C43EB" w:rsidP="005535B1">
      <w:pPr>
        <w:spacing w:after="0" w:line="360" w:lineRule="auto"/>
        <w:jc w:val="center"/>
        <w:rPr>
          <w:rFonts w:cs="Times New Roman"/>
          <w:szCs w:val="24"/>
        </w:rPr>
      </w:pPr>
      <w:r w:rsidRPr="0021597D">
        <w:rPr>
          <w:rFonts w:cs="Times New Roman"/>
          <w:noProof/>
          <w:szCs w:val="24"/>
        </w:rPr>
        <w:drawing>
          <wp:inline distT="0" distB="0" distL="0" distR="0" wp14:anchorId="39288FF3" wp14:editId="0D003065">
            <wp:extent cx="5486400" cy="2438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F525E09" w14:textId="1D876725" w:rsidR="00AE12EF" w:rsidRPr="0021597D" w:rsidRDefault="00AE12EF" w:rsidP="005535B1">
      <w:pPr>
        <w:pStyle w:val="Heading5"/>
        <w:rPr>
          <w:lang w:val="en-GB"/>
        </w:rPr>
      </w:pPr>
      <w:bookmarkStart w:id="205" w:name="_Toc24018304"/>
      <w:bookmarkStart w:id="206" w:name="_Toc333309075"/>
      <w:r w:rsidRPr="0021597D">
        <w:rPr>
          <w:lang w:val="en-GB"/>
        </w:rPr>
        <w:t>Figure 4.4: Continuing the Development and Documentation of Project Alternatives, Assumptions, and Constraints</w:t>
      </w:r>
      <w:bookmarkEnd w:id="205"/>
      <w:bookmarkEnd w:id="206"/>
    </w:p>
    <w:p w14:paraId="4D40C363" w14:textId="1F12523B" w:rsidR="00B63F41" w:rsidRPr="0021597D" w:rsidRDefault="00523708" w:rsidP="0021597D">
      <w:pPr>
        <w:spacing w:after="0"/>
        <w:rPr>
          <w:rFonts w:cs="Times New Roman"/>
          <w:szCs w:val="24"/>
        </w:rPr>
      </w:pPr>
      <w:r w:rsidRPr="0021597D">
        <w:rPr>
          <w:rFonts w:cs="Times New Roman"/>
          <w:szCs w:val="24"/>
        </w:rPr>
        <w:t>Source (Field Survey, 2019)</w:t>
      </w:r>
    </w:p>
    <w:p w14:paraId="30D95865" w14:textId="374D424C" w:rsidR="001542AB" w:rsidRDefault="007C43EB" w:rsidP="0021597D">
      <w:pPr>
        <w:spacing w:after="0"/>
        <w:rPr>
          <w:rFonts w:cs="Times New Roman"/>
          <w:szCs w:val="24"/>
        </w:rPr>
      </w:pPr>
      <w:r w:rsidRPr="0021597D">
        <w:rPr>
          <w:rFonts w:cs="Times New Roman"/>
          <w:szCs w:val="24"/>
        </w:rPr>
        <w:lastRenderedPageBreak/>
        <w:t>The study moreover discovered that 48% of the respondents agreed or strongly agreed that the issue of establishing a baseline of the plan from which the project will be managed is also a factor of</w:t>
      </w:r>
      <w:r w:rsidR="00ED213E" w:rsidRPr="0021597D">
        <w:rPr>
          <w:rFonts w:cs="Times New Roman"/>
          <w:szCs w:val="24"/>
        </w:rPr>
        <w:t xml:space="preserve"> the project planning practices</w:t>
      </w:r>
      <w:r w:rsidRPr="0021597D">
        <w:rPr>
          <w:rFonts w:cs="Times New Roman"/>
          <w:szCs w:val="24"/>
        </w:rPr>
        <w:t>, while 30% of the respondents disagreed or strongly disagreed to the statement and 22% neither agreed nor disagreed. Table 4.10 and figure 4.5 illustrate the results from the study.</w:t>
      </w:r>
    </w:p>
    <w:p w14:paraId="29F51F53" w14:textId="77777777" w:rsidR="005535B1" w:rsidRPr="0021597D" w:rsidRDefault="005535B1" w:rsidP="0021597D">
      <w:pPr>
        <w:spacing w:after="0"/>
        <w:rPr>
          <w:rFonts w:cs="Times New Roman"/>
          <w:szCs w:val="24"/>
        </w:rPr>
      </w:pPr>
    </w:p>
    <w:p w14:paraId="20B48C10" w14:textId="3335BA25" w:rsidR="00847546" w:rsidRPr="0021597D" w:rsidRDefault="001542AB" w:rsidP="005535B1">
      <w:pPr>
        <w:pStyle w:val="Heading4"/>
      </w:pPr>
      <w:bookmarkStart w:id="207" w:name="_Toc24018322"/>
      <w:bookmarkStart w:id="208" w:name="_Toc333308995"/>
      <w:r w:rsidRPr="0021597D">
        <w:t xml:space="preserve">Table 4.10: Establishing A Baseline </w:t>
      </w:r>
      <w:r w:rsidR="00C02BF2" w:rsidRPr="0021597D">
        <w:t>of</w:t>
      </w:r>
      <w:r w:rsidRPr="0021597D">
        <w:t xml:space="preserve"> </w:t>
      </w:r>
      <w:r w:rsidR="005535B1" w:rsidRPr="0021597D">
        <w:t>the</w:t>
      </w:r>
      <w:r w:rsidRPr="0021597D">
        <w:t xml:space="preserve"> Plan </w:t>
      </w:r>
      <w:r w:rsidR="00C02BF2" w:rsidRPr="0021597D">
        <w:t>from</w:t>
      </w:r>
      <w:r w:rsidRPr="0021597D">
        <w:t xml:space="preserve"> Which </w:t>
      </w:r>
      <w:r w:rsidR="005535B1" w:rsidRPr="0021597D">
        <w:t>the</w:t>
      </w:r>
      <w:r w:rsidR="005535B1">
        <w:t xml:space="preserve"> Project Will </w:t>
      </w:r>
      <w:proofErr w:type="gramStart"/>
      <w:r w:rsidR="005535B1">
        <w:t>b</w:t>
      </w:r>
      <w:r w:rsidRPr="0021597D">
        <w:t>e</w:t>
      </w:r>
      <w:proofErr w:type="gramEnd"/>
      <w:r w:rsidRPr="0021597D">
        <w:t xml:space="preserve"> Managed</w:t>
      </w:r>
      <w:bookmarkEnd w:id="207"/>
      <w:bookmarkEnd w:id="208"/>
      <w:r w:rsidR="007C43EB" w:rsidRPr="0021597D">
        <w:t xml:space="preserve"> </w:t>
      </w:r>
    </w:p>
    <w:tbl>
      <w:tblPr>
        <w:tblW w:w="872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838"/>
        <w:gridCol w:w="1170"/>
        <w:gridCol w:w="964"/>
        <w:gridCol w:w="1440"/>
        <w:gridCol w:w="1574"/>
      </w:tblGrid>
      <w:tr w:rsidR="007C43EB" w:rsidRPr="0021597D" w14:paraId="60956DDF" w14:textId="77777777" w:rsidTr="005535B1">
        <w:trPr>
          <w:cantSplit/>
          <w:jc w:val="center"/>
        </w:trPr>
        <w:tc>
          <w:tcPr>
            <w:tcW w:w="3580" w:type="dxa"/>
            <w:gridSpan w:val="2"/>
            <w:tcBorders>
              <w:top w:val="single" w:sz="16" w:space="0" w:color="000000"/>
              <w:left w:val="single" w:sz="16" w:space="0" w:color="000000"/>
              <w:bottom w:val="single" w:sz="16" w:space="0" w:color="000000"/>
              <w:right w:val="nil"/>
            </w:tcBorders>
            <w:shd w:val="clear" w:color="auto" w:fill="FFFFFF"/>
          </w:tcPr>
          <w:p w14:paraId="01B11F6A" w14:textId="77777777" w:rsidR="007C43EB" w:rsidRPr="0021597D" w:rsidRDefault="007C43EB" w:rsidP="005535B1">
            <w:pPr>
              <w:spacing w:after="0" w:line="276" w:lineRule="auto"/>
              <w:ind w:left="60" w:right="60"/>
              <w:rPr>
                <w:rFonts w:cs="Times New Roman"/>
                <w:szCs w:val="24"/>
              </w:rPr>
            </w:pPr>
          </w:p>
        </w:tc>
        <w:tc>
          <w:tcPr>
            <w:tcW w:w="1170" w:type="dxa"/>
            <w:tcBorders>
              <w:top w:val="single" w:sz="16" w:space="0" w:color="000000"/>
              <w:left w:val="single" w:sz="16" w:space="0" w:color="000000"/>
              <w:bottom w:val="single" w:sz="16" w:space="0" w:color="000000"/>
            </w:tcBorders>
            <w:shd w:val="clear" w:color="auto" w:fill="FFFFFF"/>
          </w:tcPr>
          <w:p w14:paraId="030ECE59" w14:textId="77777777" w:rsidR="007C43EB" w:rsidRPr="0021597D" w:rsidRDefault="007C43EB" w:rsidP="005535B1">
            <w:pPr>
              <w:spacing w:after="0" w:line="276" w:lineRule="auto"/>
              <w:ind w:left="60" w:right="60"/>
              <w:jc w:val="center"/>
              <w:rPr>
                <w:rFonts w:cs="Times New Roman"/>
                <w:szCs w:val="24"/>
              </w:rPr>
            </w:pPr>
            <w:r w:rsidRPr="0021597D">
              <w:rPr>
                <w:rFonts w:cs="Times New Roman"/>
                <w:szCs w:val="24"/>
              </w:rPr>
              <w:t>Frequency</w:t>
            </w:r>
          </w:p>
        </w:tc>
        <w:tc>
          <w:tcPr>
            <w:tcW w:w="964" w:type="dxa"/>
            <w:tcBorders>
              <w:top w:val="single" w:sz="16" w:space="0" w:color="000000"/>
              <w:bottom w:val="single" w:sz="16" w:space="0" w:color="000000"/>
            </w:tcBorders>
            <w:shd w:val="clear" w:color="auto" w:fill="FFFFFF"/>
          </w:tcPr>
          <w:p w14:paraId="6A0EDF95" w14:textId="77777777" w:rsidR="007C43EB" w:rsidRPr="0021597D" w:rsidRDefault="007C43EB" w:rsidP="005535B1">
            <w:pPr>
              <w:spacing w:after="0" w:line="276" w:lineRule="auto"/>
              <w:ind w:left="60" w:right="60"/>
              <w:jc w:val="center"/>
              <w:rPr>
                <w:rFonts w:cs="Times New Roman"/>
                <w:szCs w:val="24"/>
              </w:rPr>
            </w:pPr>
            <w:r w:rsidRPr="0021597D">
              <w:rPr>
                <w:rFonts w:cs="Times New Roman"/>
                <w:szCs w:val="24"/>
              </w:rPr>
              <w:t>Percent</w:t>
            </w:r>
          </w:p>
        </w:tc>
        <w:tc>
          <w:tcPr>
            <w:tcW w:w="1440" w:type="dxa"/>
            <w:tcBorders>
              <w:top w:val="single" w:sz="16" w:space="0" w:color="000000"/>
              <w:bottom w:val="single" w:sz="16" w:space="0" w:color="000000"/>
            </w:tcBorders>
            <w:shd w:val="clear" w:color="auto" w:fill="FFFFFF"/>
          </w:tcPr>
          <w:p w14:paraId="57A45142" w14:textId="77777777" w:rsidR="007C43EB" w:rsidRPr="0021597D" w:rsidRDefault="007C43EB" w:rsidP="005535B1">
            <w:pPr>
              <w:spacing w:after="0" w:line="276" w:lineRule="auto"/>
              <w:ind w:left="60" w:right="60"/>
              <w:jc w:val="center"/>
              <w:rPr>
                <w:rFonts w:cs="Times New Roman"/>
                <w:szCs w:val="24"/>
              </w:rPr>
            </w:pPr>
            <w:r w:rsidRPr="0021597D">
              <w:rPr>
                <w:rFonts w:cs="Times New Roman"/>
                <w:szCs w:val="24"/>
              </w:rPr>
              <w:t>Valid Percent</w:t>
            </w:r>
          </w:p>
        </w:tc>
        <w:tc>
          <w:tcPr>
            <w:tcW w:w="1574" w:type="dxa"/>
            <w:tcBorders>
              <w:top w:val="single" w:sz="16" w:space="0" w:color="000000"/>
              <w:bottom w:val="single" w:sz="16" w:space="0" w:color="000000"/>
              <w:right w:val="single" w:sz="16" w:space="0" w:color="000000"/>
            </w:tcBorders>
            <w:shd w:val="clear" w:color="auto" w:fill="FFFFFF"/>
          </w:tcPr>
          <w:p w14:paraId="55CE2605" w14:textId="77777777" w:rsidR="007C43EB" w:rsidRPr="0021597D" w:rsidRDefault="007C43EB" w:rsidP="005535B1">
            <w:pPr>
              <w:spacing w:after="0" w:line="276" w:lineRule="auto"/>
              <w:ind w:left="60" w:right="60"/>
              <w:jc w:val="center"/>
              <w:rPr>
                <w:rFonts w:cs="Times New Roman"/>
                <w:szCs w:val="24"/>
              </w:rPr>
            </w:pPr>
            <w:r w:rsidRPr="0021597D">
              <w:rPr>
                <w:rFonts w:cs="Times New Roman"/>
                <w:szCs w:val="24"/>
              </w:rPr>
              <w:t>Cumulative Percent</w:t>
            </w:r>
          </w:p>
        </w:tc>
      </w:tr>
      <w:tr w:rsidR="007C43EB" w:rsidRPr="0021597D" w14:paraId="734396CD" w14:textId="77777777" w:rsidTr="005535B1">
        <w:trPr>
          <w:cantSplit/>
          <w:jc w:val="center"/>
        </w:trPr>
        <w:tc>
          <w:tcPr>
            <w:tcW w:w="742" w:type="dxa"/>
            <w:vMerge w:val="restart"/>
            <w:tcBorders>
              <w:top w:val="single" w:sz="16" w:space="0" w:color="000000"/>
              <w:left w:val="single" w:sz="16" w:space="0" w:color="000000"/>
              <w:bottom w:val="single" w:sz="16" w:space="0" w:color="000000"/>
              <w:right w:val="nil"/>
            </w:tcBorders>
            <w:shd w:val="clear" w:color="auto" w:fill="FFFFFF"/>
            <w:vAlign w:val="center"/>
          </w:tcPr>
          <w:p w14:paraId="6BD0B3A5" w14:textId="77777777" w:rsidR="007B59BC" w:rsidRPr="0021597D" w:rsidRDefault="007B59BC" w:rsidP="005535B1">
            <w:pPr>
              <w:spacing w:after="0" w:line="276" w:lineRule="auto"/>
              <w:ind w:left="60" w:right="60"/>
              <w:rPr>
                <w:rFonts w:cs="Times New Roman"/>
                <w:szCs w:val="24"/>
              </w:rPr>
            </w:pPr>
          </w:p>
          <w:p w14:paraId="5FA4FEF8" w14:textId="77777777" w:rsidR="007C43EB" w:rsidRPr="0021597D" w:rsidRDefault="007C43EB" w:rsidP="005535B1">
            <w:pPr>
              <w:spacing w:after="0" w:line="276" w:lineRule="auto"/>
              <w:ind w:left="60" w:right="60"/>
              <w:rPr>
                <w:rFonts w:cs="Times New Roman"/>
                <w:szCs w:val="24"/>
              </w:rPr>
            </w:pPr>
            <w:r w:rsidRPr="0021597D">
              <w:rPr>
                <w:rFonts w:cs="Times New Roman"/>
                <w:szCs w:val="24"/>
              </w:rPr>
              <w:t>Valid</w:t>
            </w:r>
          </w:p>
        </w:tc>
        <w:tc>
          <w:tcPr>
            <w:tcW w:w="2838" w:type="dxa"/>
            <w:tcBorders>
              <w:top w:val="single" w:sz="16" w:space="0" w:color="000000"/>
              <w:left w:val="nil"/>
              <w:bottom w:val="nil"/>
              <w:right w:val="single" w:sz="16" w:space="0" w:color="000000"/>
            </w:tcBorders>
            <w:shd w:val="clear" w:color="auto" w:fill="FFFFFF"/>
            <w:vAlign w:val="center"/>
          </w:tcPr>
          <w:p w14:paraId="57D64CB4" w14:textId="77777777" w:rsidR="007C43EB" w:rsidRPr="0021597D" w:rsidRDefault="007C43EB" w:rsidP="005535B1">
            <w:pPr>
              <w:spacing w:after="0" w:line="276" w:lineRule="auto"/>
              <w:ind w:left="60" w:right="60"/>
              <w:rPr>
                <w:rFonts w:cs="Times New Roman"/>
                <w:szCs w:val="24"/>
              </w:rPr>
            </w:pPr>
            <w:r w:rsidRPr="0021597D">
              <w:rPr>
                <w:rFonts w:cs="Times New Roman"/>
                <w:szCs w:val="24"/>
              </w:rPr>
              <w:t>Strongly Disagree</w:t>
            </w:r>
          </w:p>
        </w:tc>
        <w:tc>
          <w:tcPr>
            <w:tcW w:w="1170" w:type="dxa"/>
            <w:tcBorders>
              <w:top w:val="single" w:sz="16" w:space="0" w:color="000000"/>
              <w:left w:val="single" w:sz="16" w:space="0" w:color="000000"/>
              <w:bottom w:val="nil"/>
            </w:tcBorders>
            <w:shd w:val="clear" w:color="auto" w:fill="FFFFFF"/>
            <w:vAlign w:val="center"/>
          </w:tcPr>
          <w:p w14:paraId="534982B6"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8</w:t>
            </w:r>
          </w:p>
        </w:tc>
        <w:tc>
          <w:tcPr>
            <w:tcW w:w="964" w:type="dxa"/>
            <w:tcBorders>
              <w:top w:val="single" w:sz="16" w:space="0" w:color="000000"/>
              <w:bottom w:val="nil"/>
            </w:tcBorders>
            <w:shd w:val="clear" w:color="auto" w:fill="FFFFFF"/>
            <w:vAlign w:val="center"/>
          </w:tcPr>
          <w:p w14:paraId="46285A7B"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16.0</w:t>
            </w:r>
          </w:p>
        </w:tc>
        <w:tc>
          <w:tcPr>
            <w:tcW w:w="1440" w:type="dxa"/>
            <w:tcBorders>
              <w:top w:val="single" w:sz="16" w:space="0" w:color="000000"/>
              <w:bottom w:val="nil"/>
            </w:tcBorders>
            <w:shd w:val="clear" w:color="auto" w:fill="FFFFFF"/>
            <w:vAlign w:val="center"/>
          </w:tcPr>
          <w:p w14:paraId="1523FCC6"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16.0</w:t>
            </w:r>
          </w:p>
        </w:tc>
        <w:tc>
          <w:tcPr>
            <w:tcW w:w="1574" w:type="dxa"/>
            <w:tcBorders>
              <w:top w:val="single" w:sz="16" w:space="0" w:color="000000"/>
              <w:bottom w:val="nil"/>
              <w:right w:val="single" w:sz="16" w:space="0" w:color="000000"/>
            </w:tcBorders>
            <w:shd w:val="clear" w:color="auto" w:fill="FFFFFF"/>
            <w:vAlign w:val="center"/>
          </w:tcPr>
          <w:p w14:paraId="20A4F479"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16.0</w:t>
            </w:r>
          </w:p>
        </w:tc>
      </w:tr>
      <w:tr w:rsidR="007C43EB" w:rsidRPr="0021597D" w14:paraId="03F75C9F" w14:textId="77777777" w:rsidTr="005535B1">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02FD364E" w14:textId="77777777" w:rsidR="007C43EB" w:rsidRPr="0021597D" w:rsidRDefault="007C43EB" w:rsidP="005535B1">
            <w:pPr>
              <w:spacing w:after="0" w:line="276" w:lineRule="auto"/>
              <w:rPr>
                <w:rFonts w:cs="Times New Roman"/>
                <w:szCs w:val="24"/>
              </w:rPr>
            </w:pPr>
          </w:p>
        </w:tc>
        <w:tc>
          <w:tcPr>
            <w:tcW w:w="2838" w:type="dxa"/>
            <w:tcBorders>
              <w:top w:val="nil"/>
              <w:left w:val="nil"/>
              <w:bottom w:val="nil"/>
              <w:right w:val="single" w:sz="16" w:space="0" w:color="000000"/>
            </w:tcBorders>
            <w:shd w:val="clear" w:color="auto" w:fill="FFFFFF"/>
            <w:vAlign w:val="center"/>
          </w:tcPr>
          <w:p w14:paraId="4718FD2B" w14:textId="77777777" w:rsidR="007C43EB" w:rsidRPr="0021597D" w:rsidRDefault="007C43EB" w:rsidP="005535B1">
            <w:pPr>
              <w:spacing w:after="0" w:line="276" w:lineRule="auto"/>
              <w:ind w:left="60" w:right="60"/>
              <w:rPr>
                <w:rFonts w:cs="Times New Roman"/>
                <w:szCs w:val="24"/>
              </w:rPr>
            </w:pPr>
            <w:r w:rsidRPr="0021597D">
              <w:rPr>
                <w:rFonts w:cs="Times New Roman"/>
                <w:szCs w:val="24"/>
              </w:rPr>
              <w:t>Disagree</w:t>
            </w:r>
          </w:p>
        </w:tc>
        <w:tc>
          <w:tcPr>
            <w:tcW w:w="1170" w:type="dxa"/>
            <w:tcBorders>
              <w:top w:val="nil"/>
              <w:left w:val="single" w:sz="16" w:space="0" w:color="000000"/>
              <w:bottom w:val="nil"/>
            </w:tcBorders>
            <w:shd w:val="clear" w:color="auto" w:fill="FFFFFF"/>
            <w:vAlign w:val="center"/>
          </w:tcPr>
          <w:p w14:paraId="24B52242"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7</w:t>
            </w:r>
          </w:p>
        </w:tc>
        <w:tc>
          <w:tcPr>
            <w:tcW w:w="964" w:type="dxa"/>
            <w:tcBorders>
              <w:top w:val="nil"/>
              <w:bottom w:val="nil"/>
            </w:tcBorders>
            <w:shd w:val="clear" w:color="auto" w:fill="FFFFFF"/>
            <w:vAlign w:val="center"/>
          </w:tcPr>
          <w:p w14:paraId="53EFFAF8"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14.0</w:t>
            </w:r>
          </w:p>
        </w:tc>
        <w:tc>
          <w:tcPr>
            <w:tcW w:w="1440" w:type="dxa"/>
            <w:tcBorders>
              <w:top w:val="nil"/>
              <w:bottom w:val="nil"/>
            </w:tcBorders>
            <w:shd w:val="clear" w:color="auto" w:fill="FFFFFF"/>
            <w:vAlign w:val="center"/>
          </w:tcPr>
          <w:p w14:paraId="387BD064"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14.0</w:t>
            </w:r>
          </w:p>
        </w:tc>
        <w:tc>
          <w:tcPr>
            <w:tcW w:w="1574" w:type="dxa"/>
            <w:tcBorders>
              <w:top w:val="nil"/>
              <w:bottom w:val="nil"/>
              <w:right w:val="single" w:sz="16" w:space="0" w:color="000000"/>
            </w:tcBorders>
            <w:shd w:val="clear" w:color="auto" w:fill="FFFFFF"/>
            <w:vAlign w:val="center"/>
          </w:tcPr>
          <w:p w14:paraId="00F64D12"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30.0</w:t>
            </w:r>
          </w:p>
        </w:tc>
      </w:tr>
      <w:tr w:rsidR="007C43EB" w:rsidRPr="0021597D" w14:paraId="34392105" w14:textId="77777777" w:rsidTr="005535B1">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43A8F244" w14:textId="77777777" w:rsidR="007C43EB" w:rsidRPr="0021597D" w:rsidRDefault="007C43EB" w:rsidP="005535B1">
            <w:pPr>
              <w:spacing w:after="0" w:line="276" w:lineRule="auto"/>
              <w:rPr>
                <w:rFonts w:cs="Times New Roman"/>
                <w:szCs w:val="24"/>
              </w:rPr>
            </w:pPr>
          </w:p>
        </w:tc>
        <w:tc>
          <w:tcPr>
            <w:tcW w:w="2838" w:type="dxa"/>
            <w:tcBorders>
              <w:top w:val="nil"/>
              <w:left w:val="nil"/>
              <w:bottom w:val="nil"/>
              <w:right w:val="single" w:sz="16" w:space="0" w:color="000000"/>
            </w:tcBorders>
            <w:shd w:val="clear" w:color="auto" w:fill="FFFFFF"/>
            <w:vAlign w:val="center"/>
          </w:tcPr>
          <w:p w14:paraId="4362EA04" w14:textId="77777777" w:rsidR="007C43EB" w:rsidRPr="0021597D" w:rsidRDefault="007C43EB" w:rsidP="005535B1">
            <w:pPr>
              <w:spacing w:after="0" w:line="276" w:lineRule="auto"/>
              <w:ind w:left="60" w:right="60"/>
              <w:rPr>
                <w:rFonts w:cs="Times New Roman"/>
                <w:szCs w:val="24"/>
              </w:rPr>
            </w:pPr>
            <w:r w:rsidRPr="0021597D">
              <w:rPr>
                <w:rFonts w:cs="Times New Roman"/>
                <w:szCs w:val="24"/>
              </w:rPr>
              <w:t>Neither Agree nor Disagree</w:t>
            </w:r>
          </w:p>
        </w:tc>
        <w:tc>
          <w:tcPr>
            <w:tcW w:w="1170" w:type="dxa"/>
            <w:tcBorders>
              <w:top w:val="nil"/>
              <w:left w:val="single" w:sz="16" w:space="0" w:color="000000"/>
              <w:bottom w:val="nil"/>
            </w:tcBorders>
            <w:shd w:val="clear" w:color="auto" w:fill="FFFFFF"/>
            <w:vAlign w:val="center"/>
          </w:tcPr>
          <w:p w14:paraId="44B86C60"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11</w:t>
            </w:r>
          </w:p>
        </w:tc>
        <w:tc>
          <w:tcPr>
            <w:tcW w:w="964" w:type="dxa"/>
            <w:tcBorders>
              <w:top w:val="nil"/>
              <w:bottom w:val="nil"/>
            </w:tcBorders>
            <w:shd w:val="clear" w:color="auto" w:fill="FFFFFF"/>
            <w:vAlign w:val="center"/>
          </w:tcPr>
          <w:p w14:paraId="72227F4E"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22.0</w:t>
            </w:r>
          </w:p>
        </w:tc>
        <w:tc>
          <w:tcPr>
            <w:tcW w:w="1440" w:type="dxa"/>
            <w:tcBorders>
              <w:top w:val="nil"/>
              <w:bottom w:val="nil"/>
            </w:tcBorders>
            <w:shd w:val="clear" w:color="auto" w:fill="FFFFFF"/>
            <w:vAlign w:val="center"/>
          </w:tcPr>
          <w:p w14:paraId="307ACAC6"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22.0</w:t>
            </w:r>
          </w:p>
        </w:tc>
        <w:tc>
          <w:tcPr>
            <w:tcW w:w="1574" w:type="dxa"/>
            <w:tcBorders>
              <w:top w:val="nil"/>
              <w:bottom w:val="nil"/>
              <w:right w:val="single" w:sz="16" w:space="0" w:color="000000"/>
            </w:tcBorders>
            <w:shd w:val="clear" w:color="auto" w:fill="FFFFFF"/>
            <w:vAlign w:val="center"/>
          </w:tcPr>
          <w:p w14:paraId="71C1D5EF"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52.0</w:t>
            </w:r>
          </w:p>
        </w:tc>
      </w:tr>
      <w:tr w:rsidR="007C43EB" w:rsidRPr="0021597D" w14:paraId="5CAB1B6F" w14:textId="77777777" w:rsidTr="005535B1">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0EB48593" w14:textId="77777777" w:rsidR="007C43EB" w:rsidRPr="0021597D" w:rsidRDefault="007C43EB" w:rsidP="005535B1">
            <w:pPr>
              <w:spacing w:after="0" w:line="276" w:lineRule="auto"/>
              <w:rPr>
                <w:rFonts w:cs="Times New Roman"/>
                <w:szCs w:val="24"/>
              </w:rPr>
            </w:pPr>
          </w:p>
        </w:tc>
        <w:tc>
          <w:tcPr>
            <w:tcW w:w="2838" w:type="dxa"/>
            <w:tcBorders>
              <w:top w:val="nil"/>
              <w:left w:val="nil"/>
              <w:bottom w:val="nil"/>
              <w:right w:val="single" w:sz="16" w:space="0" w:color="000000"/>
            </w:tcBorders>
            <w:shd w:val="clear" w:color="auto" w:fill="FFFFFF"/>
            <w:vAlign w:val="center"/>
          </w:tcPr>
          <w:p w14:paraId="3E751A31" w14:textId="77777777" w:rsidR="007C43EB" w:rsidRPr="0021597D" w:rsidRDefault="007C43EB" w:rsidP="005535B1">
            <w:pPr>
              <w:spacing w:after="0" w:line="276" w:lineRule="auto"/>
              <w:ind w:left="60" w:right="60"/>
              <w:rPr>
                <w:rFonts w:cs="Times New Roman"/>
                <w:szCs w:val="24"/>
              </w:rPr>
            </w:pPr>
            <w:r w:rsidRPr="0021597D">
              <w:rPr>
                <w:rFonts w:cs="Times New Roman"/>
                <w:szCs w:val="24"/>
              </w:rPr>
              <w:t>Agree</w:t>
            </w:r>
          </w:p>
        </w:tc>
        <w:tc>
          <w:tcPr>
            <w:tcW w:w="1170" w:type="dxa"/>
            <w:tcBorders>
              <w:top w:val="nil"/>
              <w:left w:val="single" w:sz="16" w:space="0" w:color="000000"/>
              <w:bottom w:val="nil"/>
            </w:tcBorders>
            <w:shd w:val="clear" w:color="auto" w:fill="FFFFFF"/>
            <w:vAlign w:val="center"/>
          </w:tcPr>
          <w:p w14:paraId="2D7A8FB6"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16</w:t>
            </w:r>
          </w:p>
        </w:tc>
        <w:tc>
          <w:tcPr>
            <w:tcW w:w="964" w:type="dxa"/>
            <w:tcBorders>
              <w:top w:val="nil"/>
              <w:bottom w:val="nil"/>
            </w:tcBorders>
            <w:shd w:val="clear" w:color="auto" w:fill="FFFFFF"/>
            <w:vAlign w:val="center"/>
          </w:tcPr>
          <w:p w14:paraId="51E7FEA6"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32.0</w:t>
            </w:r>
          </w:p>
        </w:tc>
        <w:tc>
          <w:tcPr>
            <w:tcW w:w="1440" w:type="dxa"/>
            <w:tcBorders>
              <w:top w:val="nil"/>
              <w:bottom w:val="nil"/>
            </w:tcBorders>
            <w:shd w:val="clear" w:color="auto" w:fill="FFFFFF"/>
            <w:vAlign w:val="center"/>
          </w:tcPr>
          <w:p w14:paraId="4C2115B9"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32.0</w:t>
            </w:r>
          </w:p>
        </w:tc>
        <w:tc>
          <w:tcPr>
            <w:tcW w:w="1574" w:type="dxa"/>
            <w:tcBorders>
              <w:top w:val="nil"/>
              <w:bottom w:val="nil"/>
              <w:right w:val="single" w:sz="16" w:space="0" w:color="000000"/>
            </w:tcBorders>
            <w:shd w:val="clear" w:color="auto" w:fill="FFFFFF"/>
            <w:vAlign w:val="center"/>
          </w:tcPr>
          <w:p w14:paraId="2C4B37DE"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84.0</w:t>
            </w:r>
          </w:p>
        </w:tc>
      </w:tr>
      <w:tr w:rsidR="007C43EB" w:rsidRPr="0021597D" w14:paraId="23EE67AA" w14:textId="77777777" w:rsidTr="005535B1">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2B485EB9" w14:textId="77777777" w:rsidR="007C43EB" w:rsidRPr="0021597D" w:rsidRDefault="007C43EB" w:rsidP="005535B1">
            <w:pPr>
              <w:spacing w:after="0" w:line="276" w:lineRule="auto"/>
              <w:rPr>
                <w:rFonts w:cs="Times New Roman"/>
                <w:szCs w:val="24"/>
              </w:rPr>
            </w:pPr>
          </w:p>
        </w:tc>
        <w:tc>
          <w:tcPr>
            <w:tcW w:w="2838" w:type="dxa"/>
            <w:tcBorders>
              <w:top w:val="nil"/>
              <w:left w:val="nil"/>
              <w:bottom w:val="nil"/>
              <w:right w:val="single" w:sz="16" w:space="0" w:color="000000"/>
            </w:tcBorders>
            <w:shd w:val="clear" w:color="auto" w:fill="FFFFFF"/>
            <w:vAlign w:val="center"/>
          </w:tcPr>
          <w:p w14:paraId="12669A2E" w14:textId="77777777" w:rsidR="007C43EB" w:rsidRPr="0021597D" w:rsidRDefault="007C43EB" w:rsidP="005535B1">
            <w:pPr>
              <w:spacing w:after="0" w:line="276" w:lineRule="auto"/>
              <w:ind w:left="60" w:right="60"/>
              <w:rPr>
                <w:rFonts w:cs="Times New Roman"/>
                <w:szCs w:val="24"/>
              </w:rPr>
            </w:pPr>
            <w:r w:rsidRPr="0021597D">
              <w:rPr>
                <w:rFonts w:cs="Times New Roman"/>
                <w:szCs w:val="24"/>
              </w:rPr>
              <w:t>Strongly Agree</w:t>
            </w:r>
          </w:p>
        </w:tc>
        <w:tc>
          <w:tcPr>
            <w:tcW w:w="1170" w:type="dxa"/>
            <w:tcBorders>
              <w:top w:val="nil"/>
              <w:left w:val="single" w:sz="16" w:space="0" w:color="000000"/>
              <w:bottom w:val="nil"/>
            </w:tcBorders>
            <w:shd w:val="clear" w:color="auto" w:fill="FFFFFF"/>
            <w:vAlign w:val="center"/>
          </w:tcPr>
          <w:p w14:paraId="05358851"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8</w:t>
            </w:r>
          </w:p>
        </w:tc>
        <w:tc>
          <w:tcPr>
            <w:tcW w:w="964" w:type="dxa"/>
            <w:tcBorders>
              <w:top w:val="nil"/>
              <w:bottom w:val="nil"/>
            </w:tcBorders>
            <w:shd w:val="clear" w:color="auto" w:fill="FFFFFF"/>
            <w:vAlign w:val="center"/>
          </w:tcPr>
          <w:p w14:paraId="71BB4857"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16.0</w:t>
            </w:r>
          </w:p>
        </w:tc>
        <w:tc>
          <w:tcPr>
            <w:tcW w:w="1440" w:type="dxa"/>
            <w:tcBorders>
              <w:top w:val="nil"/>
              <w:bottom w:val="nil"/>
            </w:tcBorders>
            <w:shd w:val="clear" w:color="auto" w:fill="FFFFFF"/>
            <w:vAlign w:val="center"/>
          </w:tcPr>
          <w:p w14:paraId="38D3254C"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16.0</w:t>
            </w:r>
          </w:p>
        </w:tc>
        <w:tc>
          <w:tcPr>
            <w:tcW w:w="1574" w:type="dxa"/>
            <w:tcBorders>
              <w:top w:val="nil"/>
              <w:bottom w:val="nil"/>
              <w:right w:val="single" w:sz="16" w:space="0" w:color="000000"/>
            </w:tcBorders>
            <w:shd w:val="clear" w:color="auto" w:fill="FFFFFF"/>
            <w:vAlign w:val="center"/>
          </w:tcPr>
          <w:p w14:paraId="174A9979"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100.0</w:t>
            </w:r>
          </w:p>
        </w:tc>
      </w:tr>
      <w:tr w:rsidR="007C43EB" w:rsidRPr="0021597D" w14:paraId="04932B5C" w14:textId="77777777" w:rsidTr="005535B1">
        <w:trPr>
          <w:cantSplit/>
          <w:jc w:val="center"/>
        </w:trPr>
        <w:tc>
          <w:tcPr>
            <w:tcW w:w="742" w:type="dxa"/>
            <w:vMerge/>
            <w:tcBorders>
              <w:top w:val="single" w:sz="16" w:space="0" w:color="000000"/>
              <w:left w:val="single" w:sz="16" w:space="0" w:color="000000"/>
              <w:bottom w:val="single" w:sz="16" w:space="0" w:color="000000"/>
              <w:right w:val="nil"/>
            </w:tcBorders>
            <w:shd w:val="clear" w:color="auto" w:fill="FFFFFF"/>
            <w:vAlign w:val="center"/>
          </w:tcPr>
          <w:p w14:paraId="0C0B9AC9" w14:textId="77777777" w:rsidR="007C43EB" w:rsidRPr="0021597D" w:rsidRDefault="007C43EB" w:rsidP="005535B1">
            <w:pPr>
              <w:spacing w:after="0" w:line="276" w:lineRule="auto"/>
              <w:rPr>
                <w:rFonts w:cs="Times New Roman"/>
                <w:szCs w:val="24"/>
              </w:rPr>
            </w:pPr>
          </w:p>
        </w:tc>
        <w:tc>
          <w:tcPr>
            <w:tcW w:w="2838" w:type="dxa"/>
            <w:tcBorders>
              <w:top w:val="nil"/>
              <w:left w:val="nil"/>
              <w:bottom w:val="single" w:sz="16" w:space="0" w:color="000000"/>
              <w:right w:val="single" w:sz="16" w:space="0" w:color="000000"/>
            </w:tcBorders>
            <w:shd w:val="clear" w:color="auto" w:fill="FFFFFF"/>
            <w:vAlign w:val="center"/>
          </w:tcPr>
          <w:p w14:paraId="343DC313" w14:textId="77777777" w:rsidR="007C43EB" w:rsidRPr="0021597D" w:rsidRDefault="007C43EB" w:rsidP="005535B1">
            <w:pPr>
              <w:spacing w:after="0" w:line="276" w:lineRule="auto"/>
              <w:ind w:left="60" w:right="60"/>
              <w:rPr>
                <w:rFonts w:cs="Times New Roman"/>
                <w:szCs w:val="24"/>
              </w:rPr>
            </w:pPr>
            <w:r w:rsidRPr="0021597D">
              <w:rPr>
                <w:rFonts w:cs="Times New Roman"/>
                <w:szCs w:val="24"/>
              </w:rPr>
              <w:t>Total</w:t>
            </w:r>
          </w:p>
        </w:tc>
        <w:tc>
          <w:tcPr>
            <w:tcW w:w="1170" w:type="dxa"/>
            <w:tcBorders>
              <w:top w:val="nil"/>
              <w:left w:val="single" w:sz="16" w:space="0" w:color="000000"/>
              <w:bottom w:val="single" w:sz="16" w:space="0" w:color="000000"/>
            </w:tcBorders>
            <w:shd w:val="clear" w:color="auto" w:fill="FFFFFF"/>
            <w:vAlign w:val="center"/>
          </w:tcPr>
          <w:p w14:paraId="40717044"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50</w:t>
            </w:r>
          </w:p>
        </w:tc>
        <w:tc>
          <w:tcPr>
            <w:tcW w:w="964" w:type="dxa"/>
            <w:tcBorders>
              <w:top w:val="nil"/>
              <w:bottom w:val="single" w:sz="16" w:space="0" w:color="000000"/>
            </w:tcBorders>
            <w:shd w:val="clear" w:color="auto" w:fill="FFFFFF"/>
            <w:vAlign w:val="center"/>
          </w:tcPr>
          <w:p w14:paraId="5AECBBAA"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100.0</w:t>
            </w:r>
          </w:p>
        </w:tc>
        <w:tc>
          <w:tcPr>
            <w:tcW w:w="1440" w:type="dxa"/>
            <w:tcBorders>
              <w:top w:val="nil"/>
              <w:bottom w:val="single" w:sz="16" w:space="0" w:color="000000"/>
            </w:tcBorders>
            <w:shd w:val="clear" w:color="auto" w:fill="FFFFFF"/>
            <w:vAlign w:val="center"/>
          </w:tcPr>
          <w:p w14:paraId="46E8563A" w14:textId="77777777" w:rsidR="007C43EB" w:rsidRPr="0021597D" w:rsidRDefault="007C43EB" w:rsidP="005535B1">
            <w:pPr>
              <w:spacing w:after="0" w:line="276" w:lineRule="auto"/>
              <w:ind w:left="60" w:right="60"/>
              <w:jc w:val="right"/>
              <w:rPr>
                <w:rFonts w:cs="Times New Roman"/>
                <w:szCs w:val="24"/>
              </w:rPr>
            </w:pPr>
            <w:r w:rsidRPr="0021597D">
              <w:rPr>
                <w:rFonts w:cs="Times New Roman"/>
                <w:szCs w:val="24"/>
              </w:rPr>
              <w:t>100.0</w:t>
            </w:r>
          </w:p>
        </w:tc>
        <w:tc>
          <w:tcPr>
            <w:tcW w:w="1574" w:type="dxa"/>
            <w:tcBorders>
              <w:top w:val="nil"/>
              <w:bottom w:val="single" w:sz="16" w:space="0" w:color="000000"/>
              <w:right w:val="single" w:sz="16" w:space="0" w:color="000000"/>
            </w:tcBorders>
            <w:shd w:val="clear" w:color="auto" w:fill="FFFFFF"/>
          </w:tcPr>
          <w:p w14:paraId="5A40D75F" w14:textId="77777777" w:rsidR="007C43EB" w:rsidRPr="0021597D" w:rsidRDefault="007C43EB" w:rsidP="005535B1">
            <w:pPr>
              <w:spacing w:after="0" w:line="276" w:lineRule="auto"/>
              <w:rPr>
                <w:rFonts w:cs="Times New Roman"/>
                <w:szCs w:val="24"/>
              </w:rPr>
            </w:pPr>
          </w:p>
        </w:tc>
      </w:tr>
    </w:tbl>
    <w:p w14:paraId="1CF325B7" w14:textId="491A76F2" w:rsidR="007C43EB" w:rsidRPr="0021597D" w:rsidRDefault="00523708" w:rsidP="0021597D">
      <w:pPr>
        <w:spacing w:after="0"/>
        <w:rPr>
          <w:rFonts w:cs="Times New Roman"/>
          <w:szCs w:val="24"/>
        </w:rPr>
      </w:pPr>
      <w:r w:rsidRPr="0021597D">
        <w:rPr>
          <w:rFonts w:cs="Times New Roman"/>
          <w:szCs w:val="24"/>
        </w:rPr>
        <w:t>Source (Field Survey, 2019)</w:t>
      </w:r>
    </w:p>
    <w:p w14:paraId="36FAA749" w14:textId="17520BA4" w:rsidR="007C43EB" w:rsidRPr="0021597D" w:rsidRDefault="007761D1" w:rsidP="0021597D">
      <w:pPr>
        <w:spacing w:after="0"/>
        <w:rPr>
          <w:rFonts w:cs="Times New Roman"/>
          <w:szCs w:val="24"/>
        </w:rPr>
      </w:pPr>
      <w:r w:rsidRPr="0021597D">
        <w:rPr>
          <w:rFonts w:cs="Times New Roman"/>
          <w:noProof/>
          <w:szCs w:val="24"/>
        </w:rPr>
        <w:drawing>
          <wp:inline distT="0" distB="0" distL="0" distR="0" wp14:anchorId="693F7119" wp14:editId="6E02024E">
            <wp:extent cx="5610225" cy="289560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AC3E257" w14:textId="153F406B" w:rsidR="00E068E2" w:rsidRPr="0021597D" w:rsidRDefault="007761D1" w:rsidP="005535B1">
      <w:pPr>
        <w:pStyle w:val="Heading5"/>
        <w:rPr>
          <w:lang w:val="en-GB"/>
        </w:rPr>
      </w:pPr>
      <w:bookmarkStart w:id="209" w:name="_Toc24018305"/>
      <w:bookmarkStart w:id="210" w:name="_Toc333309076"/>
      <w:r w:rsidRPr="0021597D">
        <w:rPr>
          <w:lang w:val="en-GB"/>
        </w:rPr>
        <w:t xml:space="preserve">Figure 4.5: Establishing A Baseline </w:t>
      </w:r>
      <w:r w:rsidR="005535B1" w:rsidRPr="0021597D">
        <w:rPr>
          <w:lang w:val="en-GB"/>
        </w:rPr>
        <w:t>of</w:t>
      </w:r>
      <w:r w:rsidRPr="0021597D">
        <w:rPr>
          <w:lang w:val="en-GB"/>
        </w:rPr>
        <w:t xml:space="preserve"> </w:t>
      </w:r>
      <w:r w:rsidR="005535B1" w:rsidRPr="0021597D">
        <w:rPr>
          <w:lang w:val="en-GB"/>
        </w:rPr>
        <w:t>the</w:t>
      </w:r>
      <w:r w:rsidRPr="0021597D">
        <w:rPr>
          <w:lang w:val="en-GB"/>
        </w:rPr>
        <w:t xml:space="preserve"> Plan </w:t>
      </w:r>
      <w:r w:rsidR="005535B1" w:rsidRPr="0021597D">
        <w:rPr>
          <w:lang w:val="en-GB"/>
        </w:rPr>
        <w:t>from</w:t>
      </w:r>
      <w:r w:rsidRPr="0021597D">
        <w:rPr>
          <w:lang w:val="en-GB"/>
        </w:rPr>
        <w:t xml:space="preserve"> Which </w:t>
      </w:r>
      <w:r w:rsidR="005535B1" w:rsidRPr="0021597D">
        <w:rPr>
          <w:lang w:val="en-GB"/>
        </w:rPr>
        <w:t>the</w:t>
      </w:r>
      <w:r w:rsidRPr="0021597D">
        <w:rPr>
          <w:lang w:val="en-GB"/>
        </w:rPr>
        <w:t xml:space="preserve"> Project Will </w:t>
      </w:r>
      <w:proofErr w:type="gramStart"/>
      <w:r w:rsidR="005535B1">
        <w:rPr>
          <w:lang w:val="en-GB"/>
        </w:rPr>
        <w:t>b</w:t>
      </w:r>
      <w:r w:rsidRPr="0021597D">
        <w:rPr>
          <w:lang w:val="en-GB"/>
        </w:rPr>
        <w:t>e</w:t>
      </w:r>
      <w:proofErr w:type="gramEnd"/>
      <w:r w:rsidRPr="0021597D">
        <w:rPr>
          <w:lang w:val="en-GB"/>
        </w:rPr>
        <w:t xml:space="preserve"> Managed</w:t>
      </w:r>
      <w:bookmarkEnd w:id="209"/>
      <w:bookmarkEnd w:id="210"/>
    </w:p>
    <w:p w14:paraId="79232F67" w14:textId="51A25DD3" w:rsidR="00C72775" w:rsidRPr="0021597D" w:rsidRDefault="00C72775" w:rsidP="0021597D">
      <w:pPr>
        <w:spacing w:after="0"/>
        <w:rPr>
          <w:rFonts w:cs="Times New Roman"/>
          <w:szCs w:val="24"/>
        </w:rPr>
      </w:pPr>
      <w:r w:rsidRPr="0021597D">
        <w:rPr>
          <w:rFonts w:cs="Times New Roman"/>
          <w:szCs w:val="24"/>
        </w:rPr>
        <w:t>Source (Field Survey, 2019)</w:t>
      </w:r>
    </w:p>
    <w:p w14:paraId="7185CE11" w14:textId="547ECF8A" w:rsidR="007C43EB" w:rsidRPr="0021597D" w:rsidRDefault="007C43EB" w:rsidP="0021597D">
      <w:pPr>
        <w:spacing w:after="0"/>
        <w:rPr>
          <w:rFonts w:cs="Times New Roman"/>
          <w:szCs w:val="24"/>
        </w:rPr>
      </w:pPr>
      <w:r w:rsidRPr="0021597D">
        <w:rPr>
          <w:rFonts w:cs="Times New Roman"/>
          <w:szCs w:val="24"/>
        </w:rPr>
        <w:lastRenderedPageBreak/>
        <w:t>The findings from the study established that the churches are of the views that identification of specific work to be performed and the goals that define the project; provision of documented estimates regarding schedule, resources and cost for planning, tracking, and controlling the project; obtaining of church board’s commitments that are planned, documented, and agreed upon and continuing the development and documentation of project alternatives, assumptions, and constraints are the</w:t>
      </w:r>
      <w:r w:rsidRPr="0021597D">
        <w:rPr>
          <w:rFonts w:cs="Times New Roman"/>
          <w:szCs w:val="24"/>
        </w:rPr>
        <w:tab/>
        <w:t xml:space="preserve"> planning procedures that must be followed by churches in the construction of chapel projects. </w:t>
      </w:r>
    </w:p>
    <w:p w14:paraId="490B2557" w14:textId="77777777" w:rsidR="007761D1" w:rsidRPr="0021597D" w:rsidRDefault="007761D1" w:rsidP="0021597D">
      <w:pPr>
        <w:spacing w:after="0"/>
        <w:rPr>
          <w:rFonts w:cs="Times New Roman"/>
          <w:szCs w:val="24"/>
        </w:rPr>
      </w:pPr>
    </w:p>
    <w:p w14:paraId="353F617B" w14:textId="151185C2" w:rsidR="007C43EB" w:rsidRPr="0021597D" w:rsidRDefault="00CE0125" w:rsidP="005535B1">
      <w:pPr>
        <w:pStyle w:val="Heading2"/>
      </w:pPr>
      <w:bookmarkStart w:id="211" w:name="_Toc19477719"/>
      <w:bookmarkStart w:id="212" w:name="_Toc24012828"/>
      <w:bookmarkStart w:id="213" w:name="_Toc333308969"/>
      <w:r w:rsidRPr="0021597D">
        <w:t>4.5</w:t>
      </w:r>
      <w:r w:rsidR="005535B1">
        <w:t xml:space="preserve"> </w:t>
      </w:r>
      <w:r w:rsidR="007B59BC" w:rsidRPr="0021597D">
        <w:t>PROJECT PLANNING PRACTICES</w:t>
      </w:r>
      <w:r w:rsidR="007C43EB" w:rsidRPr="0021597D">
        <w:t xml:space="preserve"> ADOPTED BY THE CHURCHES</w:t>
      </w:r>
      <w:bookmarkEnd w:id="211"/>
      <w:bookmarkEnd w:id="212"/>
      <w:bookmarkEnd w:id="213"/>
    </w:p>
    <w:p w14:paraId="5B8B7689" w14:textId="2E41D2CA" w:rsidR="007C43EB" w:rsidRPr="0021597D" w:rsidRDefault="007C0B55" w:rsidP="005535B1">
      <w:r w:rsidRPr="0021597D">
        <w:t xml:space="preserve">The planning stage sets up the frameworks that are utilized to oversee and control the work during the project implementation stage. </w:t>
      </w:r>
      <w:proofErr w:type="spellStart"/>
      <w:r w:rsidRPr="0021597D">
        <w:t>Mench</w:t>
      </w:r>
      <w:r w:rsidR="00D0703B" w:rsidRPr="0021597D">
        <w:t>es</w:t>
      </w:r>
      <w:proofErr w:type="spellEnd"/>
      <w:r w:rsidR="00D0703B" w:rsidRPr="0021597D">
        <w:t>, et al</w:t>
      </w:r>
      <w:r w:rsidRPr="0021597D">
        <w:t xml:space="preserve"> (2008) recorded a few things that should be incorporated into the planning phase. </w:t>
      </w:r>
      <w:r w:rsidR="007C43EB" w:rsidRPr="0021597D">
        <w:t xml:space="preserve">The study therefore sought to </w:t>
      </w:r>
      <w:r w:rsidR="00ED213E" w:rsidRPr="0021597D">
        <w:t>identify the planning Practices</w:t>
      </w:r>
      <w:r w:rsidR="007C43EB" w:rsidRPr="0021597D">
        <w:t xml:space="preserve"> currently adopted by Churches in the construction of Chapels. The following were the results from the study. </w:t>
      </w:r>
    </w:p>
    <w:p w14:paraId="104F5138" w14:textId="61787AF9" w:rsidR="007C43EB" w:rsidRPr="0021597D" w:rsidRDefault="007C43EB" w:rsidP="0021597D">
      <w:pPr>
        <w:spacing w:after="0"/>
        <w:rPr>
          <w:rFonts w:cs="Times New Roman"/>
          <w:szCs w:val="24"/>
        </w:rPr>
      </w:pPr>
      <w:r w:rsidRPr="0021597D">
        <w:rPr>
          <w:rFonts w:cs="Times New Roman"/>
          <w:szCs w:val="24"/>
        </w:rPr>
        <w:t xml:space="preserve">The graph below depicts that majority of the respondents representing 60% almost every time or frequently adopt </w:t>
      </w:r>
      <w:r w:rsidR="00C02BF2" w:rsidRPr="0021597D">
        <w:rPr>
          <w:rFonts w:cs="Times New Roman"/>
          <w:szCs w:val="24"/>
        </w:rPr>
        <w:t>as part</w:t>
      </w:r>
      <w:r w:rsidR="00ED213E" w:rsidRPr="0021597D">
        <w:rPr>
          <w:rFonts w:cs="Times New Roman"/>
          <w:szCs w:val="24"/>
        </w:rPr>
        <w:t xml:space="preserve"> of the planning practices</w:t>
      </w:r>
      <w:r w:rsidRPr="0021597D">
        <w:rPr>
          <w:rFonts w:cs="Times New Roman"/>
          <w:szCs w:val="24"/>
        </w:rPr>
        <w:t xml:space="preserve"> in the construction of their </w:t>
      </w:r>
      <w:r w:rsidR="00C02BF2" w:rsidRPr="0021597D">
        <w:rPr>
          <w:rFonts w:cs="Times New Roman"/>
          <w:szCs w:val="24"/>
        </w:rPr>
        <w:t>chapels develop</w:t>
      </w:r>
      <w:r w:rsidRPr="0021597D">
        <w:rPr>
          <w:rFonts w:cs="Times New Roman"/>
          <w:szCs w:val="24"/>
        </w:rPr>
        <w:t xml:space="preserve"> the project goals, 22% of them almost never or never adopted and 18% occasionally or sometimes adopted. This implies that the purpose or the reason why the church project is constructed is defined and developed. Figure 4.6 further demonstrates the findings in relation to this. </w:t>
      </w:r>
    </w:p>
    <w:p w14:paraId="620ADEAA" w14:textId="23A01B0F" w:rsidR="007C43EB" w:rsidRPr="0021597D" w:rsidRDefault="007C43EB" w:rsidP="0021597D">
      <w:pPr>
        <w:spacing w:after="0"/>
        <w:rPr>
          <w:rFonts w:cs="Times New Roman"/>
          <w:szCs w:val="24"/>
        </w:rPr>
      </w:pPr>
      <w:r w:rsidRPr="0021597D">
        <w:rPr>
          <w:rFonts w:cs="Times New Roman"/>
          <w:noProof/>
          <w:szCs w:val="24"/>
        </w:rPr>
        <w:lastRenderedPageBreak/>
        <w:drawing>
          <wp:inline distT="0" distB="0" distL="0" distR="0" wp14:anchorId="518C37E7" wp14:editId="00322BEC">
            <wp:extent cx="5677535" cy="3038475"/>
            <wp:effectExtent l="0" t="0" r="1841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B27FC77" w14:textId="77777777" w:rsidR="007761D1" w:rsidRPr="0021597D" w:rsidRDefault="007761D1" w:rsidP="005535B1">
      <w:pPr>
        <w:pStyle w:val="Heading5"/>
        <w:rPr>
          <w:lang w:val="en-GB"/>
        </w:rPr>
      </w:pPr>
      <w:bookmarkStart w:id="214" w:name="_Toc24018306"/>
      <w:bookmarkStart w:id="215" w:name="_Toc333309077"/>
      <w:r w:rsidRPr="0021597D">
        <w:rPr>
          <w:lang w:val="en-GB"/>
        </w:rPr>
        <w:t>Figure 4.6: Development of Project Goals</w:t>
      </w:r>
      <w:bookmarkEnd w:id="214"/>
      <w:bookmarkEnd w:id="215"/>
    </w:p>
    <w:p w14:paraId="5CF64A68" w14:textId="131BE33A" w:rsidR="00C72775" w:rsidRDefault="00C72775" w:rsidP="005535B1">
      <w:pPr>
        <w:spacing w:after="0"/>
      </w:pPr>
      <w:r w:rsidRPr="0021597D">
        <w:t>Source (Field Survey, 2019)</w:t>
      </w:r>
    </w:p>
    <w:p w14:paraId="2FE8E896" w14:textId="77777777" w:rsidR="005535B1" w:rsidRPr="0021597D" w:rsidRDefault="005535B1" w:rsidP="005535B1">
      <w:pPr>
        <w:spacing w:after="0"/>
      </w:pPr>
    </w:p>
    <w:p w14:paraId="560CF94C" w14:textId="77777777" w:rsidR="007C43EB" w:rsidRPr="0021597D" w:rsidRDefault="007C43EB" w:rsidP="0021597D">
      <w:pPr>
        <w:spacing w:after="0"/>
        <w:rPr>
          <w:rFonts w:cs="Times New Roman"/>
          <w:szCs w:val="24"/>
        </w:rPr>
      </w:pPr>
      <w:r w:rsidRPr="0021597D">
        <w:rPr>
          <w:rFonts w:cs="Times New Roman"/>
          <w:szCs w:val="24"/>
        </w:rPr>
        <w:t xml:space="preserve">The study further discovered that 42% of the respondents almost every time or frequently adopted the creation of list of things the project needs to deliver to meet those goals as part of the procedures adopted in the construction of their chapels in the municipality. On the other hand, 42% almost never or never adopted that and 16% of the respondents occasionally or sometimes adopted. The implication here is that, the churches fails to create list of things the project need to deliver after the development of the church project goals and objectives. Figure 4.7 spells out the results graphically. </w:t>
      </w:r>
    </w:p>
    <w:p w14:paraId="4AC4B4C5" w14:textId="77777777" w:rsidR="007C43EB" w:rsidRPr="0021597D" w:rsidRDefault="007C43EB" w:rsidP="0021597D">
      <w:pPr>
        <w:spacing w:after="0"/>
        <w:rPr>
          <w:rFonts w:cs="Times New Roman"/>
          <w:szCs w:val="24"/>
        </w:rPr>
      </w:pPr>
      <w:r w:rsidRPr="0021597D">
        <w:rPr>
          <w:rFonts w:cs="Times New Roman"/>
          <w:noProof/>
          <w:szCs w:val="24"/>
        </w:rPr>
        <w:lastRenderedPageBreak/>
        <w:drawing>
          <wp:inline distT="0" distB="0" distL="0" distR="0" wp14:anchorId="1FB540C2" wp14:editId="4BDE67D0">
            <wp:extent cx="5677786" cy="3200400"/>
            <wp:effectExtent l="0" t="0" r="18415"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DC4C285" w14:textId="77777777" w:rsidR="007761D1" w:rsidRPr="0021597D" w:rsidRDefault="007761D1" w:rsidP="005535B1">
      <w:pPr>
        <w:pStyle w:val="Heading5"/>
        <w:rPr>
          <w:lang w:val="en-GB"/>
        </w:rPr>
      </w:pPr>
      <w:bookmarkStart w:id="216" w:name="_Toc24018307"/>
      <w:bookmarkStart w:id="217" w:name="_Toc333309078"/>
      <w:r w:rsidRPr="0021597D">
        <w:rPr>
          <w:lang w:val="en-GB"/>
        </w:rPr>
        <w:t>Figure 4.7: Creation of list of things the project needs to deliver to meet those goals</w:t>
      </w:r>
      <w:bookmarkEnd w:id="216"/>
      <w:bookmarkEnd w:id="217"/>
    </w:p>
    <w:p w14:paraId="49A5B089" w14:textId="77777777" w:rsidR="00C72775" w:rsidRPr="0021597D" w:rsidRDefault="00C72775" w:rsidP="0021597D">
      <w:pPr>
        <w:spacing w:after="0"/>
        <w:rPr>
          <w:rFonts w:cs="Times New Roman"/>
          <w:szCs w:val="24"/>
        </w:rPr>
      </w:pPr>
      <w:r w:rsidRPr="0021597D">
        <w:rPr>
          <w:rFonts w:cs="Times New Roman"/>
          <w:szCs w:val="24"/>
        </w:rPr>
        <w:t>Source (Field Survey, 2019)</w:t>
      </w:r>
    </w:p>
    <w:p w14:paraId="3984012F" w14:textId="77777777" w:rsidR="007761D1" w:rsidRPr="0021597D" w:rsidRDefault="007761D1" w:rsidP="0021597D">
      <w:pPr>
        <w:spacing w:after="0"/>
        <w:rPr>
          <w:rFonts w:cs="Times New Roman"/>
          <w:szCs w:val="24"/>
        </w:rPr>
      </w:pPr>
    </w:p>
    <w:p w14:paraId="7757D370" w14:textId="016166D3" w:rsidR="007C43EB" w:rsidRPr="0021597D" w:rsidRDefault="007C43EB" w:rsidP="0021597D">
      <w:pPr>
        <w:spacing w:after="0"/>
        <w:rPr>
          <w:rFonts w:cs="Times New Roman"/>
          <w:szCs w:val="24"/>
        </w:rPr>
      </w:pPr>
      <w:r w:rsidRPr="0021597D">
        <w:rPr>
          <w:rFonts w:cs="Times New Roman"/>
          <w:szCs w:val="24"/>
        </w:rPr>
        <w:t>With regards to the findings of the study, 62% of respondents almost every time or frequently adopted as</w:t>
      </w:r>
      <w:r w:rsidR="00ED213E" w:rsidRPr="0021597D">
        <w:rPr>
          <w:rFonts w:cs="Times New Roman"/>
          <w:szCs w:val="24"/>
        </w:rPr>
        <w:t xml:space="preserve"> part of the planning practices</w:t>
      </w:r>
      <w:r w:rsidRPr="0021597D">
        <w:rPr>
          <w:rFonts w:cs="Times New Roman"/>
          <w:szCs w:val="24"/>
        </w:rPr>
        <w:t xml:space="preserve"> in the construction of chapels, they identify by name, the ind</w:t>
      </w:r>
      <w:r w:rsidR="00ED213E" w:rsidRPr="0021597D">
        <w:rPr>
          <w:rFonts w:cs="Times New Roman"/>
          <w:szCs w:val="24"/>
        </w:rPr>
        <w:t xml:space="preserve">ividuals and organization with </w:t>
      </w:r>
      <w:r w:rsidRPr="0021597D">
        <w:rPr>
          <w:rFonts w:cs="Times New Roman"/>
          <w:szCs w:val="24"/>
        </w:rPr>
        <w:t xml:space="preserve">leading role in the project; for each the roles are described as well as their responsibilities on the project. On the contrary, 28% of the respondents almost never or never adopted and 10% of the respondents occasionally or sometimes adopted that. Figure 4.8 graphically displays the results. </w:t>
      </w:r>
    </w:p>
    <w:p w14:paraId="7F5762C6" w14:textId="77777777" w:rsidR="007C43EB" w:rsidRPr="0021597D" w:rsidRDefault="007C43EB" w:rsidP="0021597D">
      <w:pPr>
        <w:tabs>
          <w:tab w:val="left" w:pos="3968"/>
        </w:tabs>
        <w:spacing w:after="0"/>
        <w:rPr>
          <w:rFonts w:cs="Times New Roman"/>
          <w:szCs w:val="24"/>
        </w:rPr>
      </w:pPr>
    </w:p>
    <w:p w14:paraId="6C105819" w14:textId="39D335B6" w:rsidR="007C43EB" w:rsidRPr="0021597D" w:rsidRDefault="007C43EB" w:rsidP="0021597D">
      <w:pPr>
        <w:tabs>
          <w:tab w:val="left" w:pos="3968"/>
        </w:tabs>
        <w:spacing w:after="0"/>
        <w:jc w:val="center"/>
        <w:rPr>
          <w:rFonts w:cs="Times New Roman"/>
          <w:szCs w:val="24"/>
        </w:rPr>
      </w:pPr>
      <w:r w:rsidRPr="0021597D">
        <w:rPr>
          <w:rFonts w:cs="Times New Roman"/>
          <w:noProof/>
          <w:szCs w:val="24"/>
        </w:rPr>
        <w:lastRenderedPageBreak/>
        <w:drawing>
          <wp:inline distT="0" distB="0" distL="0" distR="0" wp14:anchorId="23CC0090" wp14:editId="3814773D">
            <wp:extent cx="5741581" cy="3200400"/>
            <wp:effectExtent l="0" t="0" r="1206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3E317EB" w14:textId="34DD95D9" w:rsidR="007761D1" w:rsidRPr="0021597D" w:rsidRDefault="007761D1" w:rsidP="005535B1">
      <w:pPr>
        <w:pStyle w:val="Heading5"/>
        <w:rPr>
          <w:lang w:val="en-GB"/>
        </w:rPr>
      </w:pPr>
      <w:bookmarkStart w:id="218" w:name="_Toc24018308"/>
      <w:bookmarkStart w:id="219" w:name="_Toc333309079"/>
      <w:r w:rsidRPr="0021597D">
        <w:rPr>
          <w:lang w:val="en-GB"/>
        </w:rPr>
        <w:t>Figure 4.8: Identify, by name, the individuals and organisations with a leading role in the project. For each, describe their roles and responsibilities on the project</w:t>
      </w:r>
      <w:bookmarkEnd w:id="218"/>
      <w:bookmarkEnd w:id="219"/>
    </w:p>
    <w:p w14:paraId="55645F10" w14:textId="77777777" w:rsidR="00C72775" w:rsidRPr="0021597D" w:rsidRDefault="00C72775" w:rsidP="0021597D">
      <w:pPr>
        <w:spacing w:after="0"/>
        <w:rPr>
          <w:rFonts w:cs="Times New Roman"/>
          <w:szCs w:val="24"/>
        </w:rPr>
      </w:pPr>
      <w:r w:rsidRPr="0021597D">
        <w:rPr>
          <w:rFonts w:cs="Times New Roman"/>
          <w:szCs w:val="24"/>
        </w:rPr>
        <w:t>Source (Field Survey, 2019)</w:t>
      </w:r>
    </w:p>
    <w:p w14:paraId="33CA82AB" w14:textId="77777777" w:rsidR="007761D1" w:rsidRPr="0021597D" w:rsidRDefault="007761D1" w:rsidP="0021597D">
      <w:pPr>
        <w:spacing w:after="0"/>
        <w:rPr>
          <w:rFonts w:cs="Times New Roman"/>
          <w:szCs w:val="24"/>
        </w:rPr>
      </w:pPr>
    </w:p>
    <w:p w14:paraId="4A109771" w14:textId="08C7B37B" w:rsidR="007C43EB" w:rsidRPr="0021597D" w:rsidRDefault="007C43EB" w:rsidP="0021597D">
      <w:pPr>
        <w:spacing w:after="0"/>
        <w:rPr>
          <w:rFonts w:cs="Times New Roman"/>
          <w:szCs w:val="24"/>
        </w:rPr>
      </w:pPr>
      <w:r w:rsidRPr="0021597D">
        <w:rPr>
          <w:rFonts w:cs="Times New Roman"/>
          <w:szCs w:val="24"/>
        </w:rPr>
        <w:t>An</w:t>
      </w:r>
      <w:r w:rsidR="00312C45" w:rsidRPr="0021597D">
        <w:rPr>
          <w:rFonts w:cs="Times New Roman"/>
          <w:szCs w:val="24"/>
        </w:rPr>
        <w:t>other critical planning practice</w:t>
      </w:r>
      <w:r w:rsidR="00ED213E" w:rsidRPr="0021597D">
        <w:rPr>
          <w:rFonts w:cs="Times New Roman"/>
          <w:szCs w:val="24"/>
        </w:rPr>
        <w:t>s</w:t>
      </w:r>
      <w:r w:rsidRPr="0021597D">
        <w:rPr>
          <w:rFonts w:cs="Times New Roman"/>
          <w:szCs w:val="24"/>
        </w:rPr>
        <w:t xml:space="preserve"> needed to be adopted in the construction of church projects is by specifying the number and type of people needed to carry out the project. The findings of the study revealed that 56% of the respondents almost every time or frequently adopted such procedure as part of their planning procedures while 28% of the respondents almost never or never adopted the procedure and 16% occasionally or sometimes adopted the procedure. This implies that despite the lack of knowledge of project management among the respondents, they perceived the need to make sure that the number and type of people needed to carry out the project are critically specified. Figure 4.9 illustrates the results. </w:t>
      </w:r>
    </w:p>
    <w:p w14:paraId="798E9427" w14:textId="77777777" w:rsidR="007C43EB" w:rsidRPr="0021597D" w:rsidRDefault="007C43EB" w:rsidP="0021597D">
      <w:pPr>
        <w:spacing w:after="0"/>
        <w:rPr>
          <w:rFonts w:cs="Times New Roman"/>
          <w:szCs w:val="24"/>
        </w:rPr>
      </w:pPr>
    </w:p>
    <w:p w14:paraId="6DD68EA8" w14:textId="77777777" w:rsidR="007C43EB" w:rsidRPr="0021597D" w:rsidRDefault="007C43EB" w:rsidP="0021597D">
      <w:pPr>
        <w:spacing w:after="0"/>
        <w:jc w:val="center"/>
        <w:rPr>
          <w:rFonts w:cs="Times New Roman"/>
          <w:szCs w:val="24"/>
        </w:rPr>
      </w:pPr>
      <w:r w:rsidRPr="0021597D">
        <w:rPr>
          <w:rFonts w:cs="Times New Roman"/>
          <w:noProof/>
          <w:szCs w:val="24"/>
        </w:rPr>
        <w:lastRenderedPageBreak/>
        <w:drawing>
          <wp:inline distT="0" distB="0" distL="0" distR="0" wp14:anchorId="46B366C4" wp14:editId="3F618417">
            <wp:extent cx="5730949" cy="3200400"/>
            <wp:effectExtent l="0" t="0" r="317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9D45A6B" w14:textId="3A7AD043" w:rsidR="008F56A8" w:rsidRPr="0021597D" w:rsidRDefault="008F56A8" w:rsidP="005535B1">
      <w:pPr>
        <w:pStyle w:val="Heading5"/>
        <w:rPr>
          <w:lang w:val="en-GB"/>
        </w:rPr>
      </w:pPr>
      <w:bookmarkStart w:id="220" w:name="_Toc24018309"/>
      <w:bookmarkStart w:id="221" w:name="_Toc333309080"/>
      <w:r w:rsidRPr="0021597D">
        <w:t xml:space="preserve">Figure 4.9: Specification </w:t>
      </w:r>
      <w:r w:rsidR="005535B1" w:rsidRPr="0021597D">
        <w:t>of</w:t>
      </w:r>
      <w:r w:rsidRPr="0021597D">
        <w:t xml:space="preserve"> </w:t>
      </w:r>
      <w:r w:rsidR="005535B1" w:rsidRPr="0021597D">
        <w:t xml:space="preserve">the </w:t>
      </w:r>
      <w:r w:rsidRPr="0021597D">
        <w:t xml:space="preserve">Number </w:t>
      </w:r>
      <w:r w:rsidR="005535B1" w:rsidRPr="0021597D">
        <w:t xml:space="preserve">and </w:t>
      </w:r>
      <w:r w:rsidRPr="0021597D">
        <w:t xml:space="preserve">Type </w:t>
      </w:r>
      <w:r w:rsidR="005535B1" w:rsidRPr="0021597D">
        <w:t xml:space="preserve">of </w:t>
      </w:r>
      <w:r w:rsidRPr="0021597D">
        <w:t xml:space="preserve">People Needed </w:t>
      </w:r>
      <w:r w:rsidR="005535B1" w:rsidRPr="0021597D">
        <w:t>to</w:t>
      </w:r>
      <w:r w:rsidRPr="0021597D">
        <w:t xml:space="preserve"> Carry Out </w:t>
      </w:r>
      <w:r w:rsidR="005535B1" w:rsidRPr="0021597D">
        <w:t>the</w:t>
      </w:r>
      <w:r w:rsidRPr="0021597D">
        <w:t xml:space="preserve"> Project</w:t>
      </w:r>
      <w:bookmarkEnd w:id="220"/>
      <w:bookmarkEnd w:id="221"/>
    </w:p>
    <w:p w14:paraId="6D54AF09" w14:textId="77777777" w:rsidR="00C72775" w:rsidRPr="0021597D" w:rsidRDefault="00C72775" w:rsidP="0021597D">
      <w:pPr>
        <w:spacing w:after="0"/>
        <w:rPr>
          <w:rFonts w:cs="Times New Roman"/>
          <w:szCs w:val="24"/>
        </w:rPr>
      </w:pPr>
      <w:r w:rsidRPr="0021597D">
        <w:rPr>
          <w:rFonts w:cs="Times New Roman"/>
          <w:szCs w:val="24"/>
        </w:rPr>
        <w:t>Source (Field Survey, 2019)</w:t>
      </w:r>
    </w:p>
    <w:p w14:paraId="549D09FC" w14:textId="77777777" w:rsidR="008F56A8" w:rsidRPr="0021597D" w:rsidRDefault="008F56A8" w:rsidP="0021597D">
      <w:pPr>
        <w:spacing w:after="0"/>
        <w:rPr>
          <w:rFonts w:cs="Times New Roman"/>
          <w:szCs w:val="24"/>
        </w:rPr>
      </w:pPr>
    </w:p>
    <w:p w14:paraId="204B0C39" w14:textId="0802AEC3" w:rsidR="007C43EB" w:rsidRPr="0021597D" w:rsidRDefault="007C43EB" w:rsidP="0021597D">
      <w:pPr>
        <w:spacing w:after="0"/>
        <w:rPr>
          <w:rFonts w:cs="Times New Roman"/>
          <w:szCs w:val="24"/>
        </w:rPr>
      </w:pPr>
      <w:r w:rsidRPr="0021597D">
        <w:rPr>
          <w:rFonts w:cs="Times New Roman"/>
          <w:szCs w:val="24"/>
        </w:rPr>
        <w:t>The respondents were further asked to provide feedback on whether they adopted the “Creation of document showing who is to be kept informed about the project and how they will receive the information” as</w:t>
      </w:r>
      <w:r w:rsidR="00312C45" w:rsidRPr="0021597D">
        <w:rPr>
          <w:rFonts w:cs="Times New Roman"/>
          <w:szCs w:val="24"/>
        </w:rPr>
        <w:t xml:space="preserve"> part of the planning practices</w:t>
      </w:r>
      <w:r w:rsidRPr="0021597D">
        <w:rPr>
          <w:rFonts w:cs="Times New Roman"/>
          <w:szCs w:val="24"/>
        </w:rPr>
        <w:t xml:space="preserve"> in construction of their chapels. The results from the study showed that 48% of the respondents almost every time or frequently adopted the procedure while 34% almost neve</w:t>
      </w:r>
      <w:r w:rsidR="00312C45" w:rsidRPr="0021597D">
        <w:rPr>
          <w:rFonts w:cs="Times New Roman"/>
          <w:szCs w:val="24"/>
        </w:rPr>
        <w:t>r or never adopted the practice</w:t>
      </w:r>
      <w:r w:rsidRPr="0021597D">
        <w:rPr>
          <w:rFonts w:cs="Times New Roman"/>
          <w:szCs w:val="24"/>
        </w:rPr>
        <w:t xml:space="preserve"> and 18% of them occasionally or</w:t>
      </w:r>
      <w:r w:rsidR="00312C45" w:rsidRPr="0021597D">
        <w:rPr>
          <w:rFonts w:cs="Times New Roman"/>
          <w:szCs w:val="24"/>
        </w:rPr>
        <w:t xml:space="preserve"> sometimes adopted the practice</w:t>
      </w:r>
      <w:r w:rsidRPr="0021597D">
        <w:rPr>
          <w:rFonts w:cs="Times New Roman"/>
          <w:szCs w:val="24"/>
        </w:rPr>
        <w:t>. The implication here is that, churches in the municipality did not create document showing who is to be kept informed about the project and how they will receive the information. This will make monitoring and accountability of the activities of the construction of church projects in the municipality very challenging. Figure 4</w:t>
      </w:r>
      <w:r w:rsidR="00847546" w:rsidRPr="0021597D">
        <w:rPr>
          <w:rFonts w:cs="Times New Roman"/>
          <w:szCs w:val="24"/>
        </w:rPr>
        <w:t xml:space="preserve">.10 demonstrates the findings. </w:t>
      </w:r>
    </w:p>
    <w:p w14:paraId="7A20A69E" w14:textId="77777777" w:rsidR="007C43EB" w:rsidRPr="0021597D" w:rsidRDefault="007C43EB" w:rsidP="0021597D">
      <w:pPr>
        <w:tabs>
          <w:tab w:val="left" w:pos="3248"/>
        </w:tabs>
        <w:spacing w:after="0"/>
        <w:rPr>
          <w:rFonts w:cs="Times New Roman"/>
          <w:szCs w:val="24"/>
        </w:rPr>
      </w:pPr>
    </w:p>
    <w:p w14:paraId="51A4F947" w14:textId="77777777" w:rsidR="007C43EB" w:rsidRPr="0021597D" w:rsidRDefault="007C43EB" w:rsidP="0021597D">
      <w:pPr>
        <w:tabs>
          <w:tab w:val="left" w:pos="3248"/>
        </w:tabs>
        <w:spacing w:after="0"/>
        <w:jc w:val="center"/>
        <w:rPr>
          <w:rFonts w:cs="Times New Roman"/>
          <w:szCs w:val="24"/>
        </w:rPr>
      </w:pPr>
      <w:r w:rsidRPr="0021597D">
        <w:rPr>
          <w:rFonts w:cs="Times New Roman"/>
          <w:noProof/>
          <w:szCs w:val="24"/>
        </w:rPr>
        <w:lastRenderedPageBreak/>
        <w:drawing>
          <wp:inline distT="0" distB="0" distL="0" distR="0" wp14:anchorId="4EDE8D54" wp14:editId="4493216F">
            <wp:extent cx="5720316" cy="3200400"/>
            <wp:effectExtent l="0" t="0" r="1397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AFC1666" w14:textId="23B2D455" w:rsidR="008F56A8" w:rsidRPr="0021597D" w:rsidRDefault="008F56A8" w:rsidP="005535B1">
      <w:pPr>
        <w:pStyle w:val="Heading5"/>
        <w:rPr>
          <w:lang w:val="en-GB"/>
        </w:rPr>
      </w:pPr>
      <w:bookmarkStart w:id="222" w:name="_Toc24018310"/>
      <w:bookmarkStart w:id="223" w:name="_Toc333309081"/>
      <w:r w:rsidRPr="0021597D">
        <w:t xml:space="preserve">Figure 4.10: Creation </w:t>
      </w:r>
      <w:r w:rsidR="005535B1" w:rsidRPr="0021597D">
        <w:t>of</w:t>
      </w:r>
      <w:r w:rsidRPr="0021597D">
        <w:t xml:space="preserve"> Document Showing Who </w:t>
      </w:r>
      <w:r w:rsidR="005535B1" w:rsidRPr="0021597D">
        <w:t xml:space="preserve">is to be </w:t>
      </w:r>
      <w:r w:rsidRPr="0021597D">
        <w:t xml:space="preserve">Kept Informed About </w:t>
      </w:r>
      <w:r w:rsidR="005535B1" w:rsidRPr="0021597D">
        <w:t xml:space="preserve">the </w:t>
      </w:r>
      <w:r w:rsidRPr="0021597D">
        <w:t xml:space="preserve">Project </w:t>
      </w:r>
      <w:r w:rsidR="005535B1" w:rsidRPr="0021597D">
        <w:t xml:space="preserve">and </w:t>
      </w:r>
      <w:r w:rsidRPr="0021597D">
        <w:t xml:space="preserve">How </w:t>
      </w:r>
      <w:r w:rsidR="005535B1" w:rsidRPr="0021597D">
        <w:t>They</w:t>
      </w:r>
      <w:r w:rsidRPr="0021597D">
        <w:t xml:space="preserve"> Will Receive </w:t>
      </w:r>
      <w:r w:rsidR="005535B1" w:rsidRPr="0021597D">
        <w:t>the</w:t>
      </w:r>
      <w:r w:rsidRPr="0021597D">
        <w:t xml:space="preserve"> Information</w:t>
      </w:r>
      <w:bookmarkEnd w:id="222"/>
      <w:bookmarkEnd w:id="223"/>
    </w:p>
    <w:p w14:paraId="6D172B36" w14:textId="77777777" w:rsidR="00E068E2" w:rsidRPr="0021597D" w:rsidRDefault="00E068E2" w:rsidP="0021597D">
      <w:pPr>
        <w:spacing w:after="0"/>
        <w:rPr>
          <w:rFonts w:cs="Times New Roman"/>
          <w:szCs w:val="24"/>
        </w:rPr>
      </w:pPr>
      <w:r w:rsidRPr="0021597D">
        <w:rPr>
          <w:rFonts w:cs="Times New Roman"/>
          <w:szCs w:val="24"/>
        </w:rPr>
        <w:t>Source (Field Survey, 2019)</w:t>
      </w:r>
    </w:p>
    <w:p w14:paraId="604BD763" w14:textId="77777777" w:rsidR="008F56A8" w:rsidRPr="0021597D" w:rsidRDefault="008F56A8" w:rsidP="0021597D">
      <w:pPr>
        <w:spacing w:after="0"/>
        <w:rPr>
          <w:rFonts w:cs="Times New Roman"/>
          <w:szCs w:val="24"/>
        </w:rPr>
      </w:pPr>
    </w:p>
    <w:p w14:paraId="0C0698FD" w14:textId="7ECC09AA" w:rsidR="007C43EB" w:rsidRPr="0021597D" w:rsidRDefault="007C43EB" w:rsidP="0021597D">
      <w:pPr>
        <w:spacing w:after="0"/>
        <w:rPr>
          <w:rFonts w:cs="Times New Roman"/>
          <w:szCs w:val="24"/>
        </w:rPr>
      </w:pPr>
      <w:r w:rsidRPr="0021597D">
        <w:rPr>
          <w:rFonts w:cs="Times New Roman"/>
          <w:szCs w:val="24"/>
        </w:rPr>
        <w:t xml:space="preserve">The results from the study established that 50% of the respondents almost every time or </w:t>
      </w:r>
      <w:r w:rsidR="00312C45" w:rsidRPr="0021597D">
        <w:rPr>
          <w:rFonts w:cs="Times New Roman"/>
          <w:szCs w:val="24"/>
        </w:rPr>
        <w:t>frequently adopted the practice</w:t>
      </w:r>
      <w:r w:rsidRPr="0021597D">
        <w:rPr>
          <w:rFonts w:cs="Times New Roman"/>
          <w:szCs w:val="24"/>
        </w:rPr>
        <w:t xml:space="preserve"> of identifying as many risks to the church’s project as possible and be prepared if something bad happens as</w:t>
      </w:r>
      <w:r w:rsidR="00312C45" w:rsidRPr="0021597D">
        <w:rPr>
          <w:rFonts w:cs="Times New Roman"/>
          <w:szCs w:val="24"/>
        </w:rPr>
        <w:t xml:space="preserve"> part of the planning practices</w:t>
      </w:r>
      <w:r w:rsidRPr="0021597D">
        <w:rPr>
          <w:rFonts w:cs="Times New Roman"/>
          <w:szCs w:val="24"/>
        </w:rPr>
        <w:t xml:space="preserve"> of construction of church in the municipality. On the contrary, 34% of the respondents almost never or never adopted the procedure and 16% occasionally/</w:t>
      </w:r>
      <w:r w:rsidR="00312C45" w:rsidRPr="0021597D">
        <w:rPr>
          <w:rFonts w:cs="Times New Roman"/>
          <w:szCs w:val="24"/>
        </w:rPr>
        <w:t>sometimes adopted such practice</w:t>
      </w:r>
      <w:r w:rsidRPr="0021597D">
        <w:rPr>
          <w:rFonts w:cs="Times New Roman"/>
          <w:szCs w:val="24"/>
        </w:rPr>
        <w:t>. This finding means</w:t>
      </w:r>
      <w:r w:rsidR="00312C45" w:rsidRPr="0021597D">
        <w:rPr>
          <w:rFonts w:cs="Times New Roman"/>
          <w:szCs w:val="24"/>
        </w:rPr>
        <w:t xml:space="preserve"> that in the planning practices</w:t>
      </w:r>
      <w:r w:rsidRPr="0021597D">
        <w:rPr>
          <w:rFonts w:cs="Times New Roman"/>
          <w:szCs w:val="24"/>
        </w:rPr>
        <w:t xml:space="preserve"> of construction of the chapels, the officials tend to Identify as many risks to the church’s project as possible and be prepared if something bad happens. In view of this, there is the possibility that in the course of constructing the chapels, risks can be avoided. Figure 4.11 demonstr</w:t>
      </w:r>
      <w:r w:rsidR="00847546" w:rsidRPr="0021597D">
        <w:rPr>
          <w:rFonts w:cs="Times New Roman"/>
          <w:szCs w:val="24"/>
        </w:rPr>
        <w:t>ates the results of the study.</w:t>
      </w:r>
    </w:p>
    <w:p w14:paraId="7427E079" w14:textId="77777777" w:rsidR="007C43EB" w:rsidRPr="0021597D" w:rsidRDefault="007C43EB" w:rsidP="0021597D">
      <w:pPr>
        <w:tabs>
          <w:tab w:val="left" w:pos="5927"/>
        </w:tabs>
        <w:spacing w:after="0"/>
        <w:rPr>
          <w:rFonts w:cs="Times New Roman"/>
          <w:szCs w:val="24"/>
        </w:rPr>
      </w:pPr>
    </w:p>
    <w:p w14:paraId="5637666C" w14:textId="62A9ED0F" w:rsidR="007C43EB" w:rsidRPr="0021597D" w:rsidRDefault="007C43EB" w:rsidP="0021597D">
      <w:pPr>
        <w:tabs>
          <w:tab w:val="left" w:pos="5927"/>
        </w:tabs>
        <w:spacing w:after="0"/>
        <w:jc w:val="center"/>
        <w:rPr>
          <w:rFonts w:cs="Times New Roman"/>
          <w:szCs w:val="24"/>
        </w:rPr>
      </w:pPr>
      <w:r w:rsidRPr="0021597D">
        <w:rPr>
          <w:rFonts w:cs="Times New Roman"/>
          <w:noProof/>
          <w:szCs w:val="24"/>
        </w:rPr>
        <w:lastRenderedPageBreak/>
        <w:drawing>
          <wp:inline distT="0" distB="0" distL="0" distR="0" wp14:anchorId="2954C825" wp14:editId="1D8EAD3D">
            <wp:extent cx="5699051" cy="3200400"/>
            <wp:effectExtent l="0" t="0" r="1651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3CA1A02" w14:textId="5327D566" w:rsidR="008F56A8" w:rsidRPr="0021597D" w:rsidRDefault="008F56A8" w:rsidP="005535B1">
      <w:pPr>
        <w:pStyle w:val="Heading5"/>
        <w:rPr>
          <w:lang w:val="en-GB"/>
        </w:rPr>
      </w:pPr>
      <w:bookmarkStart w:id="224" w:name="_Toc24018311"/>
      <w:bookmarkStart w:id="225" w:name="_Toc333309082"/>
      <w:r w:rsidRPr="0021597D">
        <w:t xml:space="preserve">Figure 4.11: Identification </w:t>
      </w:r>
      <w:r w:rsidR="005535B1" w:rsidRPr="0021597D">
        <w:t>of</w:t>
      </w:r>
      <w:r w:rsidR="0045663A" w:rsidRPr="0021597D">
        <w:t xml:space="preserve"> Risks</w:t>
      </w:r>
      <w:r w:rsidRPr="0021597D">
        <w:t xml:space="preserve"> </w:t>
      </w:r>
      <w:r w:rsidR="005535B1" w:rsidRPr="0021597D">
        <w:t>to</w:t>
      </w:r>
      <w:r w:rsidRPr="0021597D">
        <w:t xml:space="preserve"> </w:t>
      </w:r>
      <w:r w:rsidR="005535B1" w:rsidRPr="0021597D">
        <w:t xml:space="preserve">the </w:t>
      </w:r>
      <w:r w:rsidRPr="0021597D">
        <w:t xml:space="preserve">Church’s Project </w:t>
      </w:r>
      <w:r w:rsidR="005535B1" w:rsidRPr="0021597D">
        <w:t>as</w:t>
      </w:r>
      <w:r w:rsidRPr="0021597D">
        <w:t xml:space="preserve"> Po</w:t>
      </w:r>
      <w:bookmarkStart w:id="226" w:name="_Toc24018312"/>
      <w:bookmarkEnd w:id="224"/>
      <w:r w:rsidR="005535B1">
        <w:t>ssible a</w:t>
      </w:r>
      <w:r w:rsidRPr="0021597D">
        <w:t xml:space="preserve">nd </w:t>
      </w:r>
      <w:r w:rsidR="005535B1">
        <w:t>be Prepared i</w:t>
      </w:r>
      <w:r w:rsidRPr="0021597D">
        <w:t>f Something Bad Happens</w:t>
      </w:r>
      <w:bookmarkEnd w:id="226"/>
      <w:bookmarkEnd w:id="225"/>
    </w:p>
    <w:p w14:paraId="2BF83450" w14:textId="115EC62A" w:rsidR="00847546" w:rsidRPr="0021597D" w:rsidRDefault="00E068E2" w:rsidP="0021597D">
      <w:pPr>
        <w:spacing w:after="0"/>
        <w:rPr>
          <w:rFonts w:cs="Times New Roman"/>
          <w:szCs w:val="24"/>
        </w:rPr>
      </w:pPr>
      <w:r w:rsidRPr="0021597D">
        <w:rPr>
          <w:rFonts w:cs="Times New Roman"/>
          <w:szCs w:val="24"/>
        </w:rPr>
        <w:t>Source (Field Survey, 2019)</w:t>
      </w:r>
    </w:p>
    <w:p w14:paraId="3D90498B" w14:textId="77777777" w:rsidR="008F56A8" w:rsidRPr="0021597D" w:rsidRDefault="008F56A8" w:rsidP="0021597D">
      <w:pPr>
        <w:spacing w:after="0"/>
        <w:rPr>
          <w:rFonts w:cs="Times New Roman"/>
          <w:szCs w:val="24"/>
        </w:rPr>
      </w:pPr>
    </w:p>
    <w:p w14:paraId="26611C8C" w14:textId="3F4A82C7" w:rsidR="007C43EB" w:rsidRPr="0021597D" w:rsidRDefault="00415AB0" w:rsidP="001248D4">
      <w:pPr>
        <w:pStyle w:val="Heading2"/>
      </w:pPr>
      <w:bookmarkStart w:id="227" w:name="_Toc19477720"/>
      <w:bookmarkStart w:id="228" w:name="_Toc24012829"/>
      <w:bookmarkStart w:id="229" w:name="_Toc333308970"/>
      <w:r w:rsidRPr="0021597D">
        <w:t>4.6</w:t>
      </w:r>
      <w:r w:rsidR="001248D4">
        <w:t xml:space="preserve"> </w:t>
      </w:r>
      <w:r w:rsidR="007C43EB" w:rsidRPr="0021597D">
        <w:t>CHALLENGES</w:t>
      </w:r>
      <w:r w:rsidR="00AF719E" w:rsidRPr="0021597D">
        <w:t xml:space="preserve"> CONFRONTING PLANNING PRACTICES</w:t>
      </w:r>
      <w:r w:rsidR="007C43EB" w:rsidRPr="0021597D">
        <w:t xml:space="preserve"> IN THE CONSTRUCTION OF CHAPELS</w:t>
      </w:r>
      <w:bookmarkEnd w:id="227"/>
      <w:bookmarkEnd w:id="228"/>
      <w:bookmarkEnd w:id="229"/>
    </w:p>
    <w:p w14:paraId="7690DC21" w14:textId="040B7402" w:rsidR="007C43EB" w:rsidRPr="0021597D" w:rsidRDefault="007C43EB" w:rsidP="001248D4">
      <w:r w:rsidRPr="0021597D">
        <w:t>There are challenges confronting the project management activities es</w:t>
      </w:r>
      <w:r w:rsidR="00312C45" w:rsidRPr="0021597D">
        <w:t>pecially the planning practices</w:t>
      </w:r>
      <w:r w:rsidRPr="0021597D">
        <w:t xml:space="preserve"> in the construction of chapels. Respondents were asked to provide feedback on the difficulties they are faced with as they planned for the construction of their chapels in the </w:t>
      </w:r>
      <w:proofErr w:type="spellStart"/>
      <w:r w:rsidRPr="0021597D">
        <w:t>Obuasi</w:t>
      </w:r>
      <w:proofErr w:type="spellEnd"/>
      <w:r w:rsidRPr="0021597D">
        <w:t xml:space="preserve"> Municipality. This segment of the chapter discussed the findings on the challenges confronting the planning procedures in the construction of the chapels. </w:t>
      </w:r>
    </w:p>
    <w:p w14:paraId="1FECCE75" w14:textId="7367DA12" w:rsidR="009305F2" w:rsidRPr="0021597D" w:rsidRDefault="007C43EB" w:rsidP="0021597D">
      <w:pPr>
        <w:widowControl w:val="0"/>
        <w:spacing w:after="0"/>
        <w:ind w:right="123"/>
        <w:rPr>
          <w:rFonts w:eastAsia="Times New Roman" w:cs="Times New Roman"/>
          <w:szCs w:val="24"/>
        </w:rPr>
      </w:pPr>
      <w:r w:rsidRPr="0021597D">
        <w:rPr>
          <w:rFonts w:eastAsia="Times New Roman" w:cs="Times New Roman"/>
          <w:szCs w:val="24"/>
        </w:rPr>
        <w:t>Table 4.11 shows descriptive statistics that reveal the extent to which variables were perceived as challenges. In this table, variables highly perceived as challenges have mean scores closer to 5, which is the highest value on the measurement scale. Variables lowly perceived as challenges have low mean scores which are close to 1, the lowest v</w:t>
      </w:r>
      <w:r w:rsidR="00847546" w:rsidRPr="0021597D">
        <w:rPr>
          <w:rFonts w:eastAsia="Times New Roman" w:cs="Times New Roman"/>
          <w:szCs w:val="24"/>
        </w:rPr>
        <w:t xml:space="preserve">alue on the measurement scale. </w:t>
      </w:r>
    </w:p>
    <w:p w14:paraId="1D9E3426" w14:textId="77777777" w:rsidR="007C43EB" w:rsidRPr="0021597D" w:rsidRDefault="007C43EB" w:rsidP="001248D4">
      <w:r w:rsidRPr="0021597D">
        <w:lastRenderedPageBreak/>
        <w:t xml:space="preserve">On the basis of these criteria, the variables that are lowly perceived as challenges included “Unforeseen Circumstances” has the smallest mean score (M = 3.06, SD=1.490), “Inability to Get Team Members on Board” (M = 3.12, SD = 1.466) and “Inadequate Scope Definition” (M = 3.18, SD = 1.480) also have small mean scores. Therefore, these three variables, based on the perceptions of the church officials, do not represent strong challenges faced by them </w:t>
      </w:r>
      <w:r w:rsidRPr="0021597D">
        <w:rPr>
          <w:spacing w:val="-2"/>
        </w:rPr>
        <w:t>in the planning procedures of the construction of chapels</w:t>
      </w:r>
      <w:r w:rsidRPr="0021597D">
        <w:t xml:space="preserve">. </w:t>
      </w:r>
    </w:p>
    <w:p w14:paraId="07D78461" w14:textId="3FEDEE22" w:rsidR="007C43EB" w:rsidRPr="0021597D" w:rsidRDefault="007C43EB" w:rsidP="001248D4">
      <w:r w:rsidRPr="0021597D">
        <w:t xml:space="preserve">The other variables however have large mean scores, suggesting that they are highly perceived as challenges faced </w:t>
      </w:r>
      <w:r w:rsidR="00312C45" w:rsidRPr="0021597D">
        <w:rPr>
          <w:spacing w:val="-2"/>
        </w:rPr>
        <w:t>in the planning practices</w:t>
      </w:r>
      <w:r w:rsidRPr="0021597D">
        <w:rPr>
          <w:spacing w:val="-2"/>
        </w:rPr>
        <w:t xml:space="preserve"> of the construction of chapels</w:t>
      </w:r>
      <w:r w:rsidRPr="0021597D">
        <w:t xml:space="preserve">. These include: “Lack of Planning Skills” (M = 3.20, SD = 1.370), “Unclear Responsibility tasks for project members” (M = 3.24, SD = 1.393); “Passive Attitudes of Project Managers” (M = 3.32, SD = 1.449) and “Slow Starting Pace of the Projects” (M = 3.48, SD = 0.515).  </w:t>
      </w:r>
    </w:p>
    <w:p w14:paraId="5ECDF645" w14:textId="38583699" w:rsidR="00BF247C" w:rsidRPr="0021597D" w:rsidRDefault="007C43EB" w:rsidP="001248D4">
      <w:r w:rsidRPr="0021597D">
        <w:t xml:space="preserve">The lack of planning skills as a major challenge to the church officials as they plan for the construction of chapel can be attributed to the lack of knowledge on project management practices as well as its importance in construction. Again, the issue of church officials having unclear responsibility tasks for the members of the project team might be due to the failure of these officials to create the list of things the project needs to deliver to meet those goals. In view of this, supervision and monitoring of the activities of the project will become another huge challenge to be dealt with. With unclear responsibility tasks for the members of the project, the project manager will definitely involve with the planning of the construction project passively. This is due to the fact that the manager may not be certain with the responsibilities as well as </w:t>
      </w:r>
      <w:r w:rsidR="00EE1D60" w:rsidRPr="0021597D">
        <w:t xml:space="preserve">the activities of the project. </w:t>
      </w:r>
    </w:p>
    <w:p w14:paraId="338E55B8" w14:textId="77777777" w:rsidR="00847546" w:rsidRPr="0021597D" w:rsidRDefault="00847546" w:rsidP="0021597D">
      <w:pPr>
        <w:spacing w:after="0"/>
        <w:rPr>
          <w:rFonts w:cs="Times New Roman"/>
          <w:szCs w:val="24"/>
        </w:rPr>
      </w:pPr>
    </w:p>
    <w:p w14:paraId="7BE50130" w14:textId="77777777" w:rsidR="00E068E2" w:rsidRPr="0021597D" w:rsidRDefault="00E068E2" w:rsidP="0021597D">
      <w:pPr>
        <w:spacing w:after="0"/>
        <w:rPr>
          <w:rFonts w:cs="Times New Roman"/>
          <w:szCs w:val="24"/>
        </w:rPr>
      </w:pPr>
    </w:p>
    <w:p w14:paraId="1B6B76AA" w14:textId="77777777" w:rsidR="00E068E2" w:rsidRPr="0021597D" w:rsidRDefault="00E068E2" w:rsidP="0021597D">
      <w:pPr>
        <w:spacing w:after="0"/>
        <w:rPr>
          <w:rFonts w:cs="Times New Roman"/>
          <w:szCs w:val="24"/>
        </w:rPr>
      </w:pPr>
    </w:p>
    <w:p w14:paraId="0DF12280" w14:textId="7FAED17B" w:rsidR="00E068E2" w:rsidRPr="0021597D" w:rsidRDefault="008F56A8" w:rsidP="001248D4">
      <w:pPr>
        <w:pStyle w:val="Heading4"/>
      </w:pPr>
      <w:bookmarkStart w:id="230" w:name="_Toc24018323"/>
      <w:bookmarkStart w:id="231" w:name="_Toc333308996"/>
      <w:r w:rsidRPr="0021597D">
        <w:lastRenderedPageBreak/>
        <w:t>Table 4.11: Challenges</w:t>
      </w:r>
      <w:r w:rsidR="00AF719E" w:rsidRPr="0021597D">
        <w:t xml:space="preserve"> Confronting Planning Practices</w:t>
      </w:r>
      <w:r w:rsidRPr="0021597D">
        <w:t xml:space="preserve"> in the Construction of Chapels</w:t>
      </w:r>
      <w:bookmarkEnd w:id="230"/>
      <w:bookmarkEnd w:id="231"/>
    </w:p>
    <w:tbl>
      <w:tblPr>
        <w:tblW w:w="88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77"/>
        <w:gridCol w:w="1021"/>
        <w:gridCol w:w="1368"/>
        <w:gridCol w:w="1260"/>
        <w:gridCol w:w="1080"/>
        <w:gridCol w:w="1625"/>
      </w:tblGrid>
      <w:tr w:rsidR="007C43EB" w:rsidRPr="0021597D" w14:paraId="024C4205" w14:textId="77777777" w:rsidTr="008F56A8">
        <w:trPr>
          <w:cantSplit/>
          <w:jc w:val="center"/>
        </w:trPr>
        <w:tc>
          <w:tcPr>
            <w:tcW w:w="2477" w:type="dxa"/>
            <w:tcBorders>
              <w:top w:val="single" w:sz="16" w:space="0" w:color="000000"/>
              <w:left w:val="single" w:sz="16" w:space="0" w:color="000000"/>
              <w:bottom w:val="single" w:sz="16" w:space="0" w:color="000000"/>
              <w:right w:val="single" w:sz="16" w:space="0" w:color="000000"/>
            </w:tcBorders>
            <w:shd w:val="clear" w:color="auto" w:fill="FFFFFF"/>
          </w:tcPr>
          <w:p w14:paraId="472CD242" w14:textId="77777777" w:rsidR="007C43EB" w:rsidRPr="0021597D" w:rsidRDefault="007C43EB" w:rsidP="001248D4">
            <w:pPr>
              <w:spacing w:after="0" w:line="240" w:lineRule="auto"/>
              <w:ind w:left="60" w:right="60"/>
              <w:rPr>
                <w:rFonts w:cs="Times New Roman"/>
                <w:szCs w:val="24"/>
              </w:rPr>
            </w:pPr>
          </w:p>
        </w:tc>
        <w:tc>
          <w:tcPr>
            <w:tcW w:w="1021" w:type="dxa"/>
            <w:tcBorders>
              <w:top w:val="single" w:sz="16" w:space="0" w:color="000000"/>
              <w:left w:val="single" w:sz="16" w:space="0" w:color="000000"/>
              <w:bottom w:val="single" w:sz="16" w:space="0" w:color="000000"/>
            </w:tcBorders>
            <w:shd w:val="clear" w:color="auto" w:fill="FFFFFF"/>
          </w:tcPr>
          <w:p w14:paraId="1D8B0366" w14:textId="77777777" w:rsidR="007C43EB" w:rsidRPr="0021597D" w:rsidRDefault="007C43EB" w:rsidP="001248D4">
            <w:pPr>
              <w:spacing w:after="0" w:line="240" w:lineRule="auto"/>
              <w:ind w:left="60" w:right="60"/>
              <w:jc w:val="center"/>
              <w:rPr>
                <w:rFonts w:cs="Times New Roman"/>
                <w:szCs w:val="24"/>
              </w:rPr>
            </w:pPr>
            <w:r w:rsidRPr="0021597D">
              <w:rPr>
                <w:rFonts w:cs="Times New Roman"/>
                <w:szCs w:val="24"/>
              </w:rPr>
              <w:t>N</w:t>
            </w:r>
          </w:p>
        </w:tc>
        <w:tc>
          <w:tcPr>
            <w:tcW w:w="1368" w:type="dxa"/>
            <w:tcBorders>
              <w:top w:val="single" w:sz="16" w:space="0" w:color="000000"/>
              <w:bottom w:val="single" w:sz="16" w:space="0" w:color="000000"/>
            </w:tcBorders>
            <w:shd w:val="clear" w:color="auto" w:fill="FFFFFF"/>
          </w:tcPr>
          <w:p w14:paraId="790E163A" w14:textId="77777777" w:rsidR="007C43EB" w:rsidRPr="0021597D" w:rsidRDefault="007C43EB" w:rsidP="001248D4">
            <w:pPr>
              <w:spacing w:after="0" w:line="240" w:lineRule="auto"/>
              <w:ind w:left="60" w:right="60"/>
              <w:jc w:val="center"/>
              <w:rPr>
                <w:rFonts w:cs="Times New Roman"/>
                <w:szCs w:val="24"/>
              </w:rPr>
            </w:pPr>
            <w:r w:rsidRPr="0021597D">
              <w:rPr>
                <w:rFonts w:cs="Times New Roman"/>
                <w:szCs w:val="24"/>
              </w:rPr>
              <w:t>Minimum</w:t>
            </w:r>
          </w:p>
        </w:tc>
        <w:tc>
          <w:tcPr>
            <w:tcW w:w="1260" w:type="dxa"/>
            <w:tcBorders>
              <w:top w:val="single" w:sz="16" w:space="0" w:color="000000"/>
              <w:bottom w:val="single" w:sz="16" w:space="0" w:color="000000"/>
            </w:tcBorders>
            <w:shd w:val="clear" w:color="auto" w:fill="FFFFFF"/>
          </w:tcPr>
          <w:p w14:paraId="2C77956D" w14:textId="77777777" w:rsidR="007C43EB" w:rsidRPr="0021597D" w:rsidRDefault="007C43EB" w:rsidP="001248D4">
            <w:pPr>
              <w:spacing w:after="0" w:line="240" w:lineRule="auto"/>
              <w:ind w:left="60" w:right="60"/>
              <w:jc w:val="center"/>
              <w:rPr>
                <w:rFonts w:cs="Times New Roman"/>
                <w:szCs w:val="24"/>
              </w:rPr>
            </w:pPr>
            <w:r w:rsidRPr="0021597D">
              <w:rPr>
                <w:rFonts w:cs="Times New Roman"/>
                <w:szCs w:val="24"/>
              </w:rPr>
              <w:t>Maximum</w:t>
            </w:r>
          </w:p>
        </w:tc>
        <w:tc>
          <w:tcPr>
            <w:tcW w:w="1080" w:type="dxa"/>
            <w:tcBorders>
              <w:top w:val="single" w:sz="16" w:space="0" w:color="000000"/>
              <w:bottom w:val="single" w:sz="16" w:space="0" w:color="000000"/>
            </w:tcBorders>
            <w:shd w:val="clear" w:color="auto" w:fill="FFFFFF"/>
          </w:tcPr>
          <w:p w14:paraId="02AC2EB9" w14:textId="77777777" w:rsidR="007C43EB" w:rsidRPr="0021597D" w:rsidRDefault="007C43EB" w:rsidP="001248D4">
            <w:pPr>
              <w:spacing w:after="0" w:line="240" w:lineRule="auto"/>
              <w:ind w:left="60" w:right="60"/>
              <w:jc w:val="center"/>
              <w:rPr>
                <w:rFonts w:cs="Times New Roman"/>
                <w:szCs w:val="24"/>
              </w:rPr>
            </w:pPr>
            <w:r w:rsidRPr="0021597D">
              <w:rPr>
                <w:rFonts w:cs="Times New Roman"/>
                <w:szCs w:val="24"/>
              </w:rPr>
              <w:t>Mean</w:t>
            </w:r>
          </w:p>
        </w:tc>
        <w:tc>
          <w:tcPr>
            <w:tcW w:w="1625" w:type="dxa"/>
            <w:tcBorders>
              <w:top w:val="single" w:sz="16" w:space="0" w:color="000000"/>
              <w:bottom w:val="single" w:sz="16" w:space="0" w:color="000000"/>
              <w:right w:val="single" w:sz="16" w:space="0" w:color="000000"/>
            </w:tcBorders>
            <w:shd w:val="clear" w:color="auto" w:fill="FFFFFF"/>
          </w:tcPr>
          <w:p w14:paraId="2289248F" w14:textId="77777777" w:rsidR="007C43EB" w:rsidRPr="0021597D" w:rsidRDefault="007C43EB" w:rsidP="001248D4">
            <w:pPr>
              <w:spacing w:after="0" w:line="240" w:lineRule="auto"/>
              <w:ind w:left="60" w:right="60"/>
              <w:jc w:val="center"/>
              <w:rPr>
                <w:rFonts w:cs="Times New Roman"/>
                <w:szCs w:val="24"/>
              </w:rPr>
            </w:pPr>
            <w:r w:rsidRPr="0021597D">
              <w:rPr>
                <w:rFonts w:cs="Times New Roman"/>
                <w:szCs w:val="24"/>
              </w:rPr>
              <w:t>Std. Deviation</w:t>
            </w:r>
          </w:p>
        </w:tc>
      </w:tr>
      <w:tr w:rsidR="007C43EB" w:rsidRPr="0021597D" w14:paraId="7781CD04" w14:textId="77777777" w:rsidTr="008F56A8">
        <w:trPr>
          <w:cantSplit/>
          <w:jc w:val="center"/>
        </w:trPr>
        <w:tc>
          <w:tcPr>
            <w:tcW w:w="2477" w:type="dxa"/>
            <w:tcBorders>
              <w:top w:val="single" w:sz="16" w:space="0" w:color="000000"/>
              <w:left w:val="single" w:sz="16" w:space="0" w:color="000000"/>
              <w:bottom w:val="nil"/>
              <w:right w:val="single" w:sz="16" w:space="0" w:color="000000"/>
            </w:tcBorders>
            <w:shd w:val="clear" w:color="auto" w:fill="FFFFFF"/>
            <w:vAlign w:val="center"/>
          </w:tcPr>
          <w:p w14:paraId="428D698C"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Inadequate Scope Definition</w:t>
            </w:r>
          </w:p>
        </w:tc>
        <w:tc>
          <w:tcPr>
            <w:tcW w:w="1021" w:type="dxa"/>
            <w:tcBorders>
              <w:top w:val="single" w:sz="16" w:space="0" w:color="000000"/>
              <w:left w:val="single" w:sz="16" w:space="0" w:color="000000"/>
              <w:bottom w:val="nil"/>
            </w:tcBorders>
            <w:shd w:val="clear" w:color="auto" w:fill="FFFFFF"/>
            <w:vAlign w:val="center"/>
          </w:tcPr>
          <w:p w14:paraId="4616EE63"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single" w:sz="16" w:space="0" w:color="000000"/>
              <w:bottom w:val="nil"/>
            </w:tcBorders>
            <w:shd w:val="clear" w:color="auto" w:fill="FFFFFF"/>
            <w:vAlign w:val="center"/>
          </w:tcPr>
          <w:p w14:paraId="78C4243A"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w:t>
            </w:r>
          </w:p>
        </w:tc>
        <w:tc>
          <w:tcPr>
            <w:tcW w:w="1260" w:type="dxa"/>
            <w:tcBorders>
              <w:top w:val="single" w:sz="16" w:space="0" w:color="000000"/>
              <w:bottom w:val="nil"/>
            </w:tcBorders>
            <w:shd w:val="clear" w:color="auto" w:fill="FFFFFF"/>
            <w:vAlign w:val="center"/>
          </w:tcPr>
          <w:p w14:paraId="17AEC43A"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w:t>
            </w:r>
          </w:p>
        </w:tc>
        <w:tc>
          <w:tcPr>
            <w:tcW w:w="1080" w:type="dxa"/>
            <w:tcBorders>
              <w:top w:val="single" w:sz="16" w:space="0" w:color="000000"/>
              <w:bottom w:val="nil"/>
            </w:tcBorders>
            <w:shd w:val="clear" w:color="auto" w:fill="FFFFFF"/>
            <w:vAlign w:val="center"/>
          </w:tcPr>
          <w:p w14:paraId="26AAA1FD"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3.18</w:t>
            </w:r>
          </w:p>
        </w:tc>
        <w:tc>
          <w:tcPr>
            <w:tcW w:w="1625" w:type="dxa"/>
            <w:tcBorders>
              <w:top w:val="single" w:sz="16" w:space="0" w:color="000000"/>
              <w:bottom w:val="nil"/>
              <w:right w:val="single" w:sz="16" w:space="0" w:color="000000"/>
            </w:tcBorders>
            <w:shd w:val="clear" w:color="auto" w:fill="FFFFFF"/>
            <w:vAlign w:val="center"/>
          </w:tcPr>
          <w:p w14:paraId="7B15343C"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1.480</w:t>
            </w:r>
          </w:p>
        </w:tc>
      </w:tr>
      <w:tr w:rsidR="007C43EB" w:rsidRPr="0021597D" w14:paraId="66AB97FF" w14:textId="77777777" w:rsidTr="008F56A8">
        <w:trPr>
          <w:cantSplit/>
          <w:jc w:val="center"/>
        </w:trPr>
        <w:tc>
          <w:tcPr>
            <w:tcW w:w="2477" w:type="dxa"/>
            <w:tcBorders>
              <w:top w:val="nil"/>
              <w:left w:val="single" w:sz="16" w:space="0" w:color="000000"/>
              <w:bottom w:val="nil"/>
              <w:right w:val="single" w:sz="16" w:space="0" w:color="000000"/>
            </w:tcBorders>
            <w:shd w:val="clear" w:color="auto" w:fill="FFFFFF"/>
            <w:vAlign w:val="center"/>
          </w:tcPr>
          <w:p w14:paraId="62B3C3CE" w14:textId="77777777" w:rsidR="007B59BC" w:rsidRPr="0021597D" w:rsidRDefault="007B59BC" w:rsidP="001248D4">
            <w:pPr>
              <w:spacing w:after="0" w:line="240" w:lineRule="auto"/>
              <w:ind w:left="60" w:right="60"/>
              <w:rPr>
                <w:rFonts w:cs="Times New Roman"/>
                <w:szCs w:val="24"/>
              </w:rPr>
            </w:pPr>
          </w:p>
          <w:p w14:paraId="49A30FF5"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Slow Starting Pace of the Projects</w:t>
            </w:r>
          </w:p>
        </w:tc>
        <w:tc>
          <w:tcPr>
            <w:tcW w:w="1021" w:type="dxa"/>
            <w:tcBorders>
              <w:top w:val="nil"/>
              <w:left w:val="single" w:sz="16" w:space="0" w:color="000000"/>
              <w:bottom w:val="nil"/>
            </w:tcBorders>
            <w:shd w:val="clear" w:color="auto" w:fill="FFFFFF"/>
            <w:vAlign w:val="center"/>
          </w:tcPr>
          <w:p w14:paraId="0FA80D70"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nil"/>
              <w:bottom w:val="nil"/>
            </w:tcBorders>
            <w:shd w:val="clear" w:color="auto" w:fill="FFFFFF"/>
            <w:vAlign w:val="center"/>
          </w:tcPr>
          <w:p w14:paraId="3D183696"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w:t>
            </w:r>
          </w:p>
        </w:tc>
        <w:tc>
          <w:tcPr>
            <w:tcW w:w="1260" w:type="dxa"/>
            <w:tcBorders>
              <w:top w:val="nil"/>
              <w:bottom w:val="nil"/>
            </w:tcBorders>
            <w:shd w:val="clear" w:color="auto" w:fill="FFFFFF"/>
            <w:vAlign w:val="center"/>
          </w:tcPr>
          <w:p w14:paraId="64F2FB78"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w:t>
            </w:r>
          </w:p>
        </w:tc>
        <w:tc>
          <w:tcPr>
            <w:tcW w:w="1080" w:type="dxa"/>
            <w:tcBorders>
              <w:top w:val="nil"/>
              <w:bottom w:val="nil"/>
            </w:tcBorders>
            <w:shd w:val="clear" w:color="auto" w:fill="FFFFFF"/>
            <w:vAlign w:val="center"/>
          </w:tcPr>
          <w:p w14:paraId="58A628C6"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3.48</w:t>
            </w:r>
          </w:p>
        </w:tc>
        <w:tc>
          <w:tcPr>
            <w:tcW w:w="1625" w:type="dxa"/>
            <w:tcBorders>
              <w:top w:val="nil"/>
              <w:bottom w:val="nil"/>
              <w:right w:val="single" w:sz="16" w:space="0" w:color="000000"/>
            </w:tcBorders>
            <w:shd w:val="clear" w:color="auto" w:fill="FFFFFF"/>
            <w:vAlign w:val="center"/>
          </w:tcPr>
          <w:p w14:paraId="79770945"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1.515</w:t>
            </w:r>
          </w:p>
        </w:tc>
      </w:tr>
      <w:tr w:rsidR="007C43EB" w:rsidRPr="0021597D" w14:paraId="343FC973" w14:textId="77777777" w:rsidTr="008F56A8">
        <w:trPr>
          <w:cantSplit/>
          <w:jc w:val="center"/>
        </w:trPr>
        <w:tc>
          <w:tcPr>
            <w:tcW w:w="2477" w:type="dxa"/>
            <w:tcBorders>
              <w:top w:val="nil"/>
              <w:left w:val="single" w:sz="16" w:space="0" w:color="000000"/>
              <w:bottom w:val="nil"/>
              <w:right w:val="single" w:sz="16" w:space="0" w:color="000000"/>
            </w:tcBorders>
            <w:shd w:val="clear" w:color="auto" w:fill="FFFFFF"/>
            <w:vAlign w:val="center"/>
          </w:tcPr>
          <w:p w14:paraId="256B95D2" w14:textId="77777777" w:rsidR="007B59BC" w:rsidRPr="0021597D" w:rsidRDefault="007B59BC" w:rsidP="001248D4">
            <w:pPr>
              <w:spacing w:after="0" w:line="240" w:lineRule="auto"/>
              <w:ind w:left="60" w:right="60"/>
              <w:rPr>
                <w:rFonts w:cs="Times New Roman"/>
                <w:szCs w:val="24"/>
              </w:rPr>
            </w:pPr>
          </w:p>
          <w:p w14:paraId="5FF2FC1C"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Lack of Planning Skills</w:t>
            </w:r>
          </w:p>
        </w:tc>
        <w:tc>
          <w:tcPr>
            <w:tcW w:w="1021" w:type="dxa"/>
            <w:tcBorders>
              <w:top w:val="nil"/>
              <w:left w:val="single" w:sz="16" w:space="0" w:color="000000"/>
              <w:bottom w:val="nil"/>
            </w:tcBorders>
            <w:shd w:val="clear" w:color="auto" w:fill="FFFFFF"/>
            <w:vAlign w:val="center"/>
          </w:tcPr>
          <w:p w14:paraId="07BE9C49"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nil"/>
              <w:bottom w:val="nil"/>
            </w:tcBorders>
            <w:shd w:val="clear" w:color="auto" w:fill="FFFFFF"/>
            <w:vAlign w:val="center"/>
          </w:tcPr>
          <w:p w14:paraId="367E5564"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w:t>
            </w:r>
          </w:p>
        </w:tc>
        <w:tc>
          <w:tcPr>
            <w:tcW w:w="1260" w:type="dxa"/>
            <w:tcBorders>
              <w:top w:val="nil"/>
              <w:bottom w:val="nil"/>
            </w:tcBorders>
            <w:shd w:val="clear" w:color="auto" w:fill="FFFFFF"/>
            <w:vAlign w:val="center"/>
          </w:tcPr>
          <w:p w14:paraId="279EB200"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w:t>
            </w:r>
          </w:p>
        </w:tc>
        <w:tc>
          <w:tcPr>
            <w:tcW w:w="1080" w:type="dxa"/>
            <w:tcBorders>
              <w:top w:val="nil"/>
              <w:bottom w:val="nil"/>
            </w:tcBorders>
            <w:shd w:val="clear" w:color="auto" w:fill="FFFFFF"/>
            <w:vAlign w:val="center"/>
          </w:tcPr>
          <w:p w14:paraId="0E1F6738"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3.20</w:t>
            </w:r>
          </w:p>
        </w:tc>
        <w:tc>
          <w:tcPr>
            <w:tcW w:w="1625" w:type="dxa"/>
            <w:tcBorders>
              <w:top w:val="nil"/>
              <w:bottom w:val="nil"/>
              <w:right w:val="single" w:sz="16" w:space="0" w:color="000000"/>
            </w:tcBorders>
            <w:shd w:val="clear" w:color="auto" w:fill="FFFFFF"/>
            <w:vAlign w:val="center"/>
          </w:tcPr>
          <w:p w14:paraId="65C7922E"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1.370</w:t>
            </w:r>
          </w:p>
        </w:tc>
      </w:tr>
      <w:tr w:rsidR="007C43EB" w:rsidRPr="0021597D" w14:paraId="1A608853" w14:textId="77777777" w:rsidTr="008F56A8">
        <w:trPr>
          <w:cantSplit/>
          <w:jc w:val="center"/>
        </w:trPr>
        <w:tc>
          <w:tcPr>
            <w:tcW w:w="2477" w:type="dxa"/>
            <w:tcBorders>
              <w:top w:val="nil"/>
              <w:left w:val="single" w:sz="16" w:space="0" w:color="000000"/>
              <w:bottom w:val="nil"/>
              <w:right w:val="single" w:sz="16" w:space="0" w:color="000000"/>
            </w:tcBorders>
            <w:shd w:val="clear" w:color="auto" w:fill="FFFFFF"/>
            <w:vAlign w:val="center"/>
          </w:tcPr>
          <w:p w14:paraId="2B5F66EB" w14:textId="77777777" w:rsidR="007B59BC" w:rsidRPr="0021597D" w:rsidRDefault="007B59BC" w:rsidP="001248D4">
            <w:pPr>
              <w:spacing w:after="0" w:line="240" w:lineRule="auto"/>
              <w:ind w:left="60" w:right="60"/>
              <w:rPr>
                <w:rFonts w:cs="Times New Roman"/>
                <w:szCs w:val="24"/>
              </w:rPr>
            </w:pPr>
          </w:p>
          <w:p w14:paraId="0E201959"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Inability to Get Team Members on Board</w:t>
            </w:r>
          </w:p>
        </w:tc>
        <w:tc>
          <w:tcPr>
            <w:tcW w:w="1021" w:type="dxa"/>
            <w:tcBorders>
              <w:top w:val="nil"/>
              <w:left w:val="single" w:sz="16" w:space="0" w:color="000000"/>
              <w:bottom w:val="nil"/>
            </w:tcBorders>
            <w:shd w:val="clear" w:color="auto" w:fill="FFFFFF"/>
            <w:vAlign w:val="center"/>
          </w:tcPr>
          <w:p w14:paraId="00791346"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nil"/>
              <w:bottom w:val="nil"/>
            </w:tcBorders>
            <w:shd w:val="clear" w:color="auto" w:fill="FFFFFF"/>
            <w:vAlign w:val="center"/>
          </w:tcPr>
          <w:p w14:paraId="3FE510CA"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w:t>
            </w:r>
          </w:p>
        </w:tc>
        <w:tc>
          <w:tcPr>
            <w:tcW w:w="1260" w:type="dxa"/>
            <w:tcBorders>
              <w:top w:val="nil"/>
              <w:bottom w:val="nil"/>
            </w:tcBorders>
            <w:shd w:val="clear" w:color="auto" w:fill="FFFFFF"/>
            <w:vAlign w:val="center"/>
          </w:tcPr>
          <w:p w14:paraId="51C1DD3D"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w:t>
            </w:r>
          </w:p>
        </w:tc>
        <w:tc>
          <w:tcPr>
            <w:tcW w:w="1080" w:type="dxa"/>
            <w:tcBorders>
              <w:top w:val="nil"/>
              <w:bottom w:val="nil"/>
            </w:tcBorders>
            <w:shd w:val="clear" w:color="auto" w:fill="FFFFFF"/>
            <w:vAlign w:val="center"/>
          </w:tcPr>
          <w:p w14:paraId="155159E2"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3.12</w:t>
            </w:r>
          </w:p>
        </w:tc>
        <w:tc>
          <w:tcPr>
            <w:tcW w:w="1625" w:type="dxa"/>
            <w:tcBorders>
              <w:top w:val="nil"/>
              <w:bottom w:val="nil"/>
              <w:right w:val="single" w:sz="16" w:space="0" w:color="000000"/>
            </w:tcBorders>
            <w:shd w:val="clear" w:color="auto" w:fill="FFFFFF"/>
            <w:vAlign w:val="center"/>
          </w:tcPr>
          <w:p w14:paraId="6CF1FC14"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1.466</w:t>
            </w:r>
          </w:p>
        </w:tc>
      </w:tr>
      <w:tr w:rsidR="007C43EB" w:rsidRPr="0021597D" w14:paraId="6D6807A2" w14:textId="77777777" w:rsidTr="008F56A8">
        <w:trPr>
          <w:cantSplit/>
          <w:jc w:val="center"/>
        </w:trPr>
        <w:tc>
          <w:tcPr>
            <w:tcW w:w="2477" w:type="dxa"/>
            <w:tcBorders>
              <w:top w:val="nil"/>
              <w:left w:val="single" w:sz="16" w:space="0" w:color="000000"/>
              <w:bottom w:val="nil"/>
              <w:right w:val="single" w:sz="16" w:space="0" w:color="000000"/>
            </w:tcBorders>
            <w:shd w:val="clear" w:color="auto" w:fill="FFFFFF"/>
            <w:vAlign w:val="center"/>
          </w:tcPr>
          <w:p w14:paraId="05FBFFBE" w14:textId="77777777" w:rsidR="007B59BC" w:rsidRPr="0021597D" w:rsidRDefault="007B59BC" w:rsidP="001248D4">
            <w:pPr>
              <w:spacing w:after="0" w:line="240" w:lineRule="auto"/>
              <w:ind w:left="60" w:right="60"/>
              <w:rPr>
                <w:rFonts w:cs="Times New Roman"/>
                <w:szCs w:val="24"/>
              </w:rPr>
            </w:pPr>
          </w:p>
          <w:p w14:paraId="045A91C7"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Unclear Responsibility tasks for project members</w:t>
            </w:r>
          </w:p>
        </w:tc>
        <w:tc>
          <w:tcPr>
            <w:tcW w:w="1021" w:type="dxa"/>
            <w:tcBorders>
              <w:top w:val="nil"/>
              <w:left w:val="single" w:sz="16" w:space="0" w:color="000000"/>
              <w:bottom w:val="nil"/>
            </w:tcBorders>
            <w:shd w:val="clear" w:color="auto" w:fill="FFFFFF"/>
            <w:vAlign w:val="center"/>
          </w:tcPr>
          <w:p w14:paraId="2197268F"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nil"/>
              <w:bottom w:val="nil"/>
            </w:tcBorders>
            <w:shd w:val="clear" w:color="auto" w:fill="FFFFFF"/>
            <w:vAlign w:val="center"/>
          </w:tcPr>
          <w:p w14:paraId="3EAEF652"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w:t>
            </w:r>
          </w:p>
        </w:tc>
        <w:tc>
          <w:tcPr>
            <w:tcW w:w="1260" w:type="dxa"/>
            <w:tcBorders>
              <w:top w:val="nil"/>
              <w:bottom w:val="nil"/>
            </w:tcBorders>
            <w:shd w:val="clear" w:color="auto" w:fill="FFFFFF"/>
            <w:vAlign w:val="center"/>
          </w:tcPr>
          <w:p w14:paraId="592C6E5F"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w:t>
            </w:r>
          </w:p>
        </w:tc>
        <w:tc>
          <w:tcPr>
            <w:tcW w:w="1080" w:type="dxa"/>
            <w:tcBorders>
              <w:top w:val="nil"/>
              <w:bottom w:val="nil"/>
            </w:tcBorders>
            <w:shd w:val="clear" w:color="auto" w:fill="FFFFFF"/>
            <w:vAlign w:val="center"/>
          </w:tcPr>
          <w:p w14:paraId="18931066"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3.24</w:t>
            </w:r>
          </w:p>
        </w:tc>
        <w:tc>
          <w:tcPr>
            <w:tcW w:w="1625" w:type="dxa"/>
            <w:tcBorders>
              <w:top w:val="nil"/>
              <w:bottom w:val="nil"/>
              <w:right w:val="single" w:sz="16" w:space="0" w:color="000000"/>
            </w:tcBorders>
            <w:shd w:val="clear" w:color="auto" w:fill="FFFFFF"/>
            <w:vAlign w:val="center"/>
          </w:tcPr>
          <w:p w14:paraId="5CE8E362"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1.393</w:t>
            </w:r>
          </w:p>
        </w:tc>
      </w:tr>
      <w:tr w:rsidR="007C43EB" w:rsidRPr="0021597D" w14:paraId="62FBEE4B" w14:textId="77777777" w:rsidTr="008F56A8">
        <w:trPr>
          <w:cantSplit/>
          <w:jc w:val="center"/>
        </w:trPr>
        <w:tc>
          <w:tcPr>
            <w:tcW w:w="2477" w:type="dxa"/>
            <w:tcBorders>
              <w:top w:val="nil"/>
              <w:left w:val="single" w:sz="16" w:space="0" w:color="000000"/>
              <w:bottom w:val="nil"/>
              <w:right w:val="single" w:sz="16" w:space="0" w:color="000000"/>
            </w:tcBorders>
            <w:shd w:val="clear" w:color="auto" w:fill="FFFFFF"/>
            <w:vAlign w:val="center"/>
          </w:tcPr>
          <w:p w14:paraId="2F8EE29B" w14:textId="77777777" w:rsidR="007B59BC" w:rsidRPr="0021597D" w:rsidRDefault="007B59BC" w:rsidP="001248D4">
            <w:pPr>
              <w:spacing w:after="0" w:line="240" w:lineRule="auto"/>
              <w:ind w:left="60" w:right="60"/>
              <w:rPr>
                <w:rFonts w:cs="Times New Roman"/>
                <w:szCs w:val="24"/>
              </w:rPr>
            </w:pPr>
          </w:p>
          <w:p w14:paraId="4AF9B44F"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Unforeseen Circumstances</w:t>
            </w:r>
          </w:p>
        </w:tc>
        <w:tc>
          <w:tcPr>
            <w:tcW w:w="1021" w:type="dxa"/>
            <w:tcBorders>
              <w:top w:val="nil"/>
              <w:left w:val="single" w:sz="16" w:space="0" w:color="000000"/>
              <w:bottom w:val="nil"/>
            </w:tcBorders>
            <w:shd w:val="clear" w:color="auto" w:fill="FFFFFF"/>
            <w:vAlign w:val="center"/>
          </w:tcPr>
          <w:p w14:paraId="68870819"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nil"/>
              <w:bottom w:val="nil"/>
            </w:tcBorders>
            <w:shd w:val="clear" w:color="auto" w:fill="FFFFFF"/>
            <w:vAlign w:val="center"/>
          </w:tcPr>
          <w:p w14:paraId="1F4E9946"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w:t>
            </w:r>
          </w:p>
        </w:tc>
        <w:tc>
          <w:tcPr>
            <w:tcW w:w="1260" w:type="dxa"/>
            <w:tcBorders>
              <w:top w:val="nil"/>
              <w:bottom w:val="nil"/>
            </w:tcBorders>
            <w:shd w:val="clear" w:color="auto" w:fill="FFFFFF"/>
            <w:vAlign w:val="center"/>
          </w:tcPr>
          <w:p w14:paraId="255AE561"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w:t>
            </w:r>
          </w:p>
        </w:tc>
        <w:tc>
          <w:tcPr>
            <w:tcW w:w="1080" w:type="dxa"/>
            <w:tcBorders>
              <w:top w:val="nil"/>
              <w:bottom w:val="nil"/>
            </w:tcBorders>
            <w:shd w:val="clear" w:color="auto" w:fill="FFFFFF"/>
            <w:vAlign w:val="center"/>
          </w:tcPr>
          <w:p w14:paraId="2B1E70A3"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3.06</w:t>
            </w:r>
          </w:p>
        </w:tc>
        <w:tc>
          <w:tcPr>
            <w:tcW w:w="1625" w:type="dxa"/>
            <w:tcBorders>
              <w:top w:val="nil"/>
              <w:bottom w:val="nil"/>
              <w:right w:val="single" w:sz="16" w:space="0" w:color="000000"/>
            </w:tcBorders>
            <w:shd w:val="clear" w:color="auto" w:fill="FFFFFF"/>
            <w:vAlign w:val="center"/>
          </w:tcPr>
          <w:p w14:paraId="49D3F21C"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1.490</w:t>
            </w:r>
          </w:p>
        </w:tc>
      </w:tr>
      <w:tr w:rsidR="007C43EB" w:rsidRPr="0021597D" w14:paraId="02B7B594" w14:textId="77777777" w:rsidTr="008F56A8">
        <w:trPr>
          <w:cantSplit/>
          <w:jc w:val="center"/>
        </w:trPr>
        <w:tc>
          <w:tcPr>
            <w:tcW w:w="2477" w:type="dxa"/>
            <w:tcBorders>
              <w:top w:val="nil"/>
              <w:left w:val="single" w:sz="16" w:space="0" w:color="000000"/>
              <w:bottom w:val="nil"/>
              <w:right w:val="single" w:sz="16" w:space="0" w:color="000000"/>
            </w:tcBorders>
            <w:shd w:val="clear" w:color="auto" w:fill="FFFFFF"/>
            <w:vAlign w:val="center"/>
          </w:tcPr>
          <w:p w14:paraId="17983232" w14:textId="77777777" w:rsidR="007B59BC" w:rsidRPr="0021597D" w:rsidRDefault="007B59BC" w:rsidP="001248D4">
            <w:pPr>
              <w:spacing w:after="0" w:line="240" w:lineRule="auto"/>
              <w:ind w:left="60" w:right="60"/>
              <w:rPr>
                <w:rFonts w:cs="Times New Roman"/>
                <w:szCs w:val="24"/>
              </w:rPr>
            </w:pPr>
          </w:p>
          <w:p w14:paraId="75F19014"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Passive Attitudes of Project Managers</w:t>
            </w:r>
          </w:p>
        </w:tc>
        <w:tc>
          <w:tcPr>
            <w:tcW w:w="1021" w:type="dxa"/>
            <w:tcBorders>
              <w:top w:val="nil"/>
              <w:left w:val="single" w:sz="16" w:space="0" w:color="000000"/>
              <w:bottom w:val="nil"/>
            </w:tcBorders>
            <w:shd w:val="clear" w:color="auto" w:fill="FFFFFF"/>
            <w:vAlign w:val="center"/>
          </w:tcPr>
          <w:p w14:paraId="4F31517E"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nil"/>
              <w:bottom w:val="nil"/>
            </w:tcBorders>
            <w:shd w:val="clear" w:color="auto" w:fill="FFFFFF"/>
            <w:vAlign w:val="center"/>
          </w:tcPr>
          <w:p w14:paraId="32101CC6"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w:t>
            </w:r>
          </w:p>
        </w:tc>
        <w:tc>
          <w:tcPr>
            <w:tcW w:w="1260" w:type="dxa"/>
            <w:tcBorders>
              <w:top w:val="nil"/>
              <w:bottom w:val="nil"/>
            </w:tcBorders>
            <w:shd w:val="clear" w:color="auto" w:fill="FFFFFF"/>
            <w:vAlign w:val="center"/>
          </w:tcPr>
          <w:p w14:paraId="2F2CB524"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w:t>
            </w:r>
          </w:p>
        </w:tc>
        <w:tc>
          <w:tcPr>
            <w:tcW w:w="1080" w:type="dxa"/>
            <w:tcBorders>
              <w:top w:val="nil"/>
              <w:bottom w:val="nil"/>
            </w:tcBorders>
            <w:shd w:val="clear" w:color="auto" w:fill="FFFFFF"/>
            <w:vAlign w:val="center"/>
          </w:tcPr>
          <w:p w14:paraId="612DFE6B"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3.32</w:t>
            </w:r>
          </w:p>
        </w:tc>
        <w:tc>
          <w:tcPr>
            <w:tcW w:w="1625" w:type="dxa"/>
            <w:tcBorders>
              <w:top w:val="nil"/>
              <w:bottom w:val="nil"/>
              <w:right w:val="single" w:sz="16" w:space="0" w:color="000000"/>
            </w:tcBorders>
            <w:shd w:val="clear" w:color="auto" w:fill="FFFFFF"/>
            <w:vAlign w:val="center"/>
          </w:tcPr>
          <w:p w14:paraId="3C862EA1"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1.449</w:t>
            </w:r>
          </w:p>
        </w:tc>
      </w:tr>
      <w:tr w:rsidR="007C43EB" w:rsidRPr="0021597D" w14:paraId="5CE36F79" w14:textId="77777777" w:rsidTr="008F56A8">
        <w:trPr>
          <w:cantSplit/>
          <w:jc w:val="center"/>
        </w:trPr>
        <w:tc>
          <w:tcPr>
            <w:tcW w:w="2477" w:type="dxa"/>
            <w:tcBorders>
              <w:top w:val="nil"/>
              <w:left w:val="single" w:sz="16" w:space="0" w:color="000000"/>
              <w:bottom w:val="single" w:sz="16" w:space="0" w:color="000000"/>
              <w:right w:val="single" w:sz="16" w:space="0" w:color="000000"/>
            </w:tcBorders>
            <w:shd w:val="clear" w:color="auto" w:fill="FFFFFF"/>
            <w:vAlign w:val="center"/>
          </w:tcPr>
          <w:p w14:paraId="44CA727E" w14:textId="77777777" w:rsidR="007B59BC" w:rsidRPr="0021597D" w:rsidRDefault="007B59BC" w:rsidP="001248D4">
            <w:pPr>
              <w:spacing w:after="0" w:line="240" w:lineRule="auto"/>
              <w:ind w:left="60" w:right="60"/>
              <w:rPr>
                <w:rFonts w:cs="Times New Roman"/>
                <w:szCs w:val="24"/>
              </w:rPr>
            </w:pPr>
          </w:p>
          <w:p w14:paraId="5CBD8F22" w14:textId="77777777" w:rsidR="007C43EB" w:rsidRPr="0021597D" w:rsidRDefault="007C43EB" w:rsidP="001248D4">
            <w:pPr>
              <w:spacing w:after="0" w:line="240" w:lineRule="auto"/>
              <w:ind w:left="60" w:right="60"/>
              <w:rPr>
                <w:rFonts w:cs="Times New Roman"/>
                <w:szCs w:val="24"/>
              </w:rPr>
            </w:pPr>
            <w:r w:rsidRPr="0021597D">
              <w:rPr>
                <w:rFonts w:cs="Times New Roman"/>
                <w:szCs w:val="24"/>
              </w:rPr>
              <w:t>Valid N (</w:t>
            </w:r>
            <w:proofErr w:type="spellStart"/>
            <w:r w:rsidRPr="0021597D">
              <w:rPr>
                <w:rFonts w:cs="Times New Roman"/>
                <w:szCs w:val="24"/>
              </w:rPr>
              <w:t>listwise</w:t>
            </w:r>
            <w:proofErr w:type="spellEnd"/>
            <w:r w:rsidRPr="0021597D">
              <w:rPr>
                <w:rFonts w:cs="Times New Roman"/>
                <w:szCs w:val="24"/>
              </w:rPr>
              <w:t>)</w:t>
            </w:r>
          </w:p>
        </w:tc>
        <w:tc>
          <w:tcPr>
            <w:tcW w:w="1021" w:type="dxa"/>
            <w:tcBorders>
              <w:top w:val="nil"/>
              <w:left w:val="single" w:sz="16" w:space="0" w:color="000000"/>
              <w:bottom w:val="single" w:sz="16" w:space="0" w:color="000000"/>
            </w:tcBorders>
            <w:shd w:val="clear" w:color="auto" w:fill="FFFFFF"/>
            <w:vAlign w:val="center"/>
          </w:tcPr>
          <w:p w14:paraId="6F28F72C" w14:textId="77777777" w:rsidR="007C43EB" w:rsidRPr="0021597D" w:rsidRDefault="007C43EB" w:rsidP="001248D4">
            <w:pPr>
              <w:spacing w:after="0" w:line="240" w:lineRule="auto"/>
              <w:ind w:left="60" w:right="60"/>
              <w:jc w:val="right"/>
              <w:rPr>
                <w:rFonts w:cs="Times New Roman"/>
                <w:szCs w:val="24"/>
              </w:rPr>
            </w:pPr>
            <w:r w:rsidRPr="0021597D">
              <w:rPr>
                <w:rFonts w:cs="Times New Roman"/>
                <w:szCs w:val="24"/>
              </w:rPr>
              <w:t>50</w:t>
            </w:r>
          </w:p>
        </w:tc>
        <w:tc>
          <w:tcPr>
            <w:tcW w:w="1368" w:type="dxa"/>
            <w:tcBorders>
              <w:top w:val="nil"/>
              <w:bottom w:val="single" w:sz="16" w:space="0" w:color="000000"/>
            </w:tcBorders>
            <w:shd w:val="clear" w:color="auto" w:fill="FFFFFF"/>
          </w:tcPr>
          <w:p w14:paraId="119F5271" w14:textId="77777777" w:rsidR="007C43EB" w:rsidRPr="0021597D" w:rsidRDefault="007C43EB" w:rsidP="001248D4">
            <w:pPr>
              <w:spacing w:after="0" w:line="240" w:lineRule="auto"/>
              <w:rPr>
                <w:rFonts w:cs="Times New Roman"/>
                <w:szCs w:val="24"/>
              </w:rPr>
            </w:pPr>
          </w:p>
        </w:tc>
        <w:tc>
          <w:tcPr>
            <w:tcW w:w="1260" w:type="dxa"/>
            <w:tcBorders>
              <w:top w:val="nil"/>
              <w:bottom w:val="single" w:sz="16" w:space="0" w:color="000000"/>
            </w:tcBorders>
            <w:shd w:val="clear" w:color="auto" w:fill="FFFFFF"/>
          </w:tcPr>
          <w:p w14:paraId="282A6B7B" w14:textId="77777777" w:rsidR="007C43EB" w:rsidRPr="0021597D" w:rsidRDefault="007C43EB" w:rsidP="001248D4">
            <w:pPr>
              <w:spacing w:after="0" w:line="240" w:lineRule="auto"/>
              <w:rPr>
                <w:rFonts w:cs="Times New Roman"/>
                <w:szCs w:val="24"/>
              </w:rPr>
            </w:pPr>
          </w:p>
        </w:tc>
        <w:tc>
          <w:tcPr>
            <w:tcW w:w="1080" w:type="dxa"/>
            <w:tcBorders>
              <w:top w:val="nil"/>
              <w:bottom w:val="single" w:sz="16" w:space="0" w:color="000000"/>
            </w:tcBorders>
            <w:shd w:val="clear" w:color="auto" w:fill="FFFFFF"/>
          </w:tcPr>
          <w:p w14:paraId="7E6A0A86" w14:textId="77777777" w:rsidR="007C43EB" w:rsidRPr="0021597D" w:rsidRDefault="007C43EB" w:rsidP="001248D4">
            <w:pPr>
              <w:spacing w:after="0" w:line="240" w:lineRule="auto"/>
              <w:rPr>
                <w:rFonts w:cs="Times New Roman"/>
                <w:szCs w:val="24"/>
              </w:rPr>
            </w:pPr>
          </w:p>
        </w:tc>
        <w:tc>
          <w:tcPr>
            <w:tcW w:w="1625" w:type="dxa"/>
            <w:tcBorders>
              <w:top w:val="nil"/>
              <w:bottom w:val="single" w:sz="16" w:space="0" w:color="000000"/>
              <w:right w:val="single" w:sz="16" w:space="0" w:color="000000"/>
            </w:tcBorders>
            <w:shd w:val="clear" w:color="auto" w:fill="FFFFFF"/>
          </w:tcPr>
          <w:p w14:paraId="4522A367" w14:textId="77777777" w:rsidR="007C43EB" w:rsidRPr="0021597D" w:rsidRDefault="007C43EB" w:rsidP="001248D4">
            <w:pPr>
              <w:spacing w:after="0" w:line="240" w:lineRule="auto"/>
              <w:rPr>
                <w:rFonts w:cs="Times New Roman"/>
                <w:szCs w:val="24"/>
              </w:rPr>
            </w:pPr>
          </w:p>
        </w:tc>
      </w:tr>
    </w:tbl>
    <w:p w14:paraId="5C5D64B2" w14:textId="36FE4742" w:rsidR="00415AB0" w:rsidRPr="0021597D" w:rsidRDefault="00E068E2" w:rsidP="0021597D">
      <w:pPr>
        <w:spacing w:after="0"/>
        <w:rPr>
          <w:rFonts w:cs="Times New Roman"/>
          <w:szCs w:val="24"/>
        </w:rPr>
      </w:pPr>
      <w:bookmarkStart w:id="232" w:name="_Toc19477721"/>
      <w:r w:rsidRPr="0021597D">
        <w:rPr>
          <w:rFonts w:cs="Times New Roman"/>
          <w:szCs w:val="24"/>
        </w:rPr>
        <w:t>Source (Field Survey, 2019)</w:t>
      </w:r>
    </w:p>
    <w:p w14:paraId="4E5FFA80" w14:textId="77777777" w:rsidR="00415AB0" w:rsidRPr="0021597D" w:rsidRDefault="00415AB0" w:rsidP="0021597D">
      <w:pPr>
        <w:spacing w:after="0"/>
        <w:rPr>
          <w:rFonts w:cs="Times New Roman"/>
          <w:szCs w:val="24"/>
        </w:rPr>
      </w:pPr>
    </w:p>
    <w:p w14:paraId="37C65330" w14:textId="5F3B882F" w:rsidR="007C43EB" w:rsidRPr="001248D4" w:rsidRDefault="00415AB0" w:rsidP="001248D4">
      <w:pPr>
        <w:pStyle w:val="Heading2"/>
      </w:pPr>
      <w:bookmarkStart w:id="233" w:name="_Toc24012830"/>
      <w:bookmarkStart w:id="234" w:name="_Toc333308971"/>
      <w:r w:rsidRPr="001248D4">
        <w:t>4.7</w:t>
      </w:r>
      <w:r w:rsidR="001248D4">
        <w:t xml:space="preserve"> </w:t>
      </w:r>
      <w:r w:rsidR="007C43EB" w:rsidRPr="001248D4">
        <w:t>DISCUSSION OF RESULTS</w:t>
      </w:r>
      <w:bookmarkEnd w:id="232"/>
      <w:bookmarkEnd w:id="233"/>
      <w:bookmarkEnd w:id="234"/>
      <w:r w:rsidR="007C43EB" w:rsidRPr="001248D4">
        <w:t xml:space="preserve"> </w:t>
      </w:r>
    </w:p>
    <w:p w14:paraId="0738327E" w14:textId="77777777" w:rsidR="008F56A8" w:rsidRPr="0021597D" w:rsidRDefault="007C43EB" w:rsidP="0021597D">
      <w:pPr>
        <w:spacing w:after="0"/>
        <w:rPr>
          <w:rFonts w:cs="Times New Roman"/>
          <w:szCs w:val="24"/>
        </w:rPr>
      </w:pPr>
      <w:r w:rsidRPr="0021597D">
        <w:rPr>
          <w:rFonts w:cs="Times New Roman"/>
          <w:szCs w:val="24"/>
        </w:rPr>
        <w:t>In comparison to the literature reviewed in the chapter 2 of the study, the results of the current study will be discussed in order to determine if the results are in line with previous studies conducted on the same concept. These discussions were done according to the objectives of the study.</w:t>
      </w:r>
    </w:p>
    <w:p w14:paraId="4E721F78" w14:textId="11F5D1E9" w:rsidR="007C43EB" w:rsidRPr="0021597D" w:rsidRDefault="007C43EB" w:rsidP="0021597D">
      <w:pPr>
        <w:spacing w:after="0"/>
        <w:rPr>
          <w:rFonts w:cs="Times New Roman"/>
          <w:szCs w:val="24"/>
        </w:rPr>
      </w:pPr>
      <w:r w:rsidRPr="0021597D">
        <w:rPr>
          <w:rFonts w:cs="Times New Roman"/>
          <w:szCs w:val="24"/>
        </w:rPr>
        <w:t xml:space="preserve"> </w:t>
      </w:r>
    </w:p>
    <w:p w14:paraId="0B2E1FEE" w14:textId="7C425BF2" w:rsidR="007C43EB" w:rsidRPr="0021597D" w:rsidRDefault="00415AB0" w:rsidP="006E4F66">
      <w:pPr>
        <w:pStyle w:val="Heading3"/>
      </w:pPr>
      <w:bookmarkStart w:id="235" w:name="_Toc19477722"/>
      <w:bookmarkStart w:id="236" w:name="_Toc24012831"/>
      <w:bookmarkStart w:id="237" w:name="_Toc333308972"/>
      <w:r w:rsidRPr="0021597D">
        <w:t>4.7.1</w:t>
      </w:r>
      <w:r w:rsidR="001248D4">
        <w:t xml:space="preserve"> </w:t>
      </w:r>
      <w:r w:rsidR="00AF719E" w:rsidRPr="0021597D">
        <w:t xml:space="preserve">Project Planning </w:t>
      </w:r>
      <w:r w:rsidR="0045663A" w:rsidRPr="0021597D">
        <w:t>Practices Needed</w:t>
      </w:r>
      <w:r w:rsidR="007C43EB" w:rsidRPr="0021597D">
        <w:t xml:space="preserve"> </w:t>
      </w:r>
      <w:r w:rsidR="001248D4" w:rsidRPr="0021597D">
        <w:t>to b</w:t>
      </w:r>
      <w:r w:rsidR="007C43EB" w:rsidRPr="0021597D">
        <w:t>e Followed</w:t>
      </w:r>
      <w:bookmarkEnd w:id="235"/>
      <w:bookmarkEnd w:id="236"/>
      <w:bookmarkEnd w:id="237"/>
      <w:r w:rsidR="007C43EB" w:rsidRPr="0021597D">
        <w:t xml:space="preserve"> </w:t>
      </w:r>
    </w:p>
    <w:p w14:paraId="571A91A3" w14:textId="62B7E6EF" w:rsidR="00EB18C7" w:rsidRPr="0021597D" w:rsidRDefault="00EB18C7" w:rsidP="001248D4">
      <w:proofErr w:type="spellStart"/>
      <w:r w:rsidRPr="0021597D">
        <w:t>Menches</w:t>
      </w:r>
      <w:proofErr w:type="spellEnd"/>
      <w:r w:rsidRPr="0021597D">
        <w:t xml:space="preserve">, </w:t>
      </w:r>
      <w:r w:rsidR="001111D6" w:rsidRPr="0021597D">
        <w:t>et al</w:t>
      </w:r>
      <w:r w:rsidRPr="0021597D">
        <w:t xml:space="preserve"> (2008) recorded a few things that should be incorporated into the planning phase of the construction, including determination of the </w:t>
      </w:r>
      <w:r w:rsidR="00E5358A" w:rsidRPr="0021597D">
        <w:t>te</w:t>
      </w:r>
      <w:r w:rsidR="0055471D" w:rsidRPr="0021597D">
        <w:t>a</w:t>
      </w:r>
      <w:r w:rsidR="00E5358A" w:rsidRPr="0021597D">
        <w:t>m members</w:t>
      </w:r>
      <w:r w:rsidRPr="0021597D">
        <w:t xml:space="preserve">, formation of the </w:t>
      </w:r>
      <w:r w:rsidR="00E5358A" w:rsidRPr="0021597D">
        <w:lastRenderedPageBreak/>
        <w:t>project</w:t>
      </w:r>
      <w:r w:rsidRPr="0021597D">
        <w:t xml:space="preserve"> documentation framework, starting the obtaining of materials, </w:t>
      </w:r>
      <w:r w:rsidR="00E5358A" w:rsidRPr="0021597D">
        <w:t>creation</w:t>
      </w:r>
      <w:r w:rsidRPr="0021597D">
        <w:t xml:space="preserve"> of the calendar and </w:t>
      </w:r>
      <w:r w:rsidR="00E5358A" w:rsidRPr="0021597D">
        <w:t>timelines</w:t>
      </w:r>
      <w:r w:rsidRPr="0021597D">
        <w:t xml:space="preserve">, and a few different </w:t>
      </w:r>
      <w:r w:rsidR="00E5358A" w:rsidRPr="0021597D">
        <w:t>activities</w:t>
      </w:r>
      <w:r w:rsidRPr="0021597D">
        <w:t xml:space="preserve"> that set up a </w:t>
      </w:r>
      <w:r w:rsidR="00E5358A" w:rsidRPr="0021597D">
        <w:t>project</w:t>
      </w:r>
      <w:r w:rsidRPr="0021597D">
        <w:t xml:space="preserve"> for execution</w:t>
      </w:r>
      <w:r w:rsidR="00E5358A" w:rsidRPr="0021597D">
        <w:t xml:space="preserve">. </w:t>
      </w:r>
    </w:p>
    <w:p w14:paraId="038B9F11" w14:textId="0ECDEC78" w:rsidR="007C43EB" w:rsidRPr="0021597D" w:rsidRDefault="007C43EB" w:rsidP="001248D4">
      <w:r w:rsidRPr="0021597D">
        <w:t>Moreover, the American Society of Civil Engineers, (2012) asserted that prior to entering a contract; the owner needs to prepare general plans for construction. The key activitie</w:t>
      </w:r>
      <w:r w:rsidR="00312C45" w:rsidRPr="0021597D">
        <w:t>s of project planning practices</w:t>
      </w:r>
      <w:r w:rsidRPr="0021597D">
        <w:t xml:space="preserve"> include defining the specific project goals and objectives, assessing the capabilities, evaluating resources, compliance with regulatory laws and guidelines, evaluating and preparing construction site, and reviewing construction alternatives and contractual agreements. The owner is responsible for the planning before construction contract is awarded. </w:t>
      </w:r>
    </w:p>
    <w:p w14:paraId="1E620C18" w14:textId="2E486032" w:rsidR="007C43EB" w:rsidRPr="0021597D" w:rsidRDefault="007C43EB" w:rsidP="001248D4">
      <w:pPr>
        <w:pStyle w:val="NoSpacing"/>
      </w:pPr>
      <w:r w:rsidRPr="0021597D">
        <w:t>The findings from the study established that the churches are of the views that identification of specific work to be performed and the goals that define the project; provision of documented estimates regarding schedule, resources and cost for planning, tracking, and controlling the project; obtaining of church board’s commitments that are planned, documented, and agreed upon and continuing the development and documentation of project alternatives, assumptions, and constraints are the</w:t>
      </w:r>
      <w:r w:rsidR="001248D4">
        <w:t xml:space="preserve"> planning </w:t>
      </w:r>
      <w:r w:rsidR="00312C45" w:rsidRPr="0021597D">
        <w:t>practices</w:t>
      </w:r>
      <w:r w:rsidRPr="0021597D">
        <w:t xml:space="preserve"> that must be followed by churches in the construction of chapel projects. These are in line with </w:t>
      </w:r>
      <w:proofErr w:type="spellStart"/>
      <w:r w:rsidRPr="0021597D">
        <w:t>Menches</w:t>
      </w:r>
      <w:proofErr w:type="spellEnd"/>
      <w:r w:rsidRPr="0021597D">
        <w:t xml:space="preserve">, </w:t>
      </w:r>
      <w:r w:rsidR="002437B6" w:rsidRPr="0021597D">
        <w:t>et al</w:t>
      </w:r>
      <w:r w:rsidRPr="0021597D">
        <w:t xml:space="preserve"> (2008) and the American Society of Civil Engineers, (2012). </w:t>
      </w:r>
    </w:p>
    <w:p w14:paraId="1E828BB9" w14:textId="77777777" w:rsidR="008F56A8" w:rsidRPr="0021597D" w:rsidRDefault="008F56A8" w:rsidP="0021597D">
      <w:pPr>
        <w:spacing w:after="0"/>
        <w:rPr>
          <w:rFonts w:cs="Times New Roman"/>
          <w:szCs w:val="24"/>
        </w:rPr>
      </w:pPr>
    </w:p>
    <w:p w14:paraId="3276C20C" w14:textId="3F926F1E" w:rsidR="007C43EB" w:rsidRPr="0021597D" w:rsidRDefault="00415AB0" w:rsidP="006E4F66">
      <w:pPr>
        <w:pStyle w:val="Heading3"/>
      </w:pPr>
      <w:bookmarkStart w:id="238" w:name="_Toc19477723"/>
      <w:bookmarkStart w:id="239" w:name="_Toc24012832"/>
      <w:bookmarkStart w:id="240" w:name="_Toc333308973"/>
      <w:r w:rsidRPr="0021597D">
        <w:t>4.7.2</w:t>
      </w:r>
      <w:r w:rsidR="001248D4">
        <w:t xml:space="preserve"> </w:t>
      </w:r>
      <w:r w:rsidR="00312C45" w:rsidRPr="0021597D">
        <w:t>Project Planning Practices</w:t>
      </w:r>
      <w:r w:rsidR="007C43EB" w:rsidRPr="0021597D">
        <w:t xml:space="preserve"> Adopted by the Churches</w:t>
      </w:r>
      <w:bookmarkEnd w:id="238"/>
      <w:bookmarkEnd w:id="239"/>
      <w:bookmarkEnd w:id="240"/>
      <w:r w:rsidR="007C43EB" w:rsidRPr="0021597D">
        <w:t xml:space="preserve">  </w:t>
      </w:r>
    </w:p>
    <w:p w14:paraId="10FF0B39" w14:textId="40355E59" w:rsidR="007C43EB" w:rsidRPr="0021597D" w:rsidRDefault="007C43EB" w:rsidP="001248D4">
      <w:r w:rsidRPr="0021597D">
        <w:t>There were a numb</w:t>
      </w:r>
      <w:r w:rsidR="00312C45" w:rsidRPr="0021597D">
        <w:t>er of project planning practice</w:t>
      </w:r>
      <w:r w:rsidRPr="0021597D">
        <w:t xml:space="preserve">s adopted by the churches as they planned for the construction of their chapels. With regards to the findings of the study, the development of project goals; identification of as many risks to the church’s project as possible and be prepared if something bad happens; creation of list of tasks that need to be carried out for each deliverable identified; the identification, by name, of the individuals </w:t>
      </w:r>
      <w:r w:rsidRPr="0021597D">
        <w:lastRenderedPageBreak/>
        <w:t xml:space="preserve">and </w:t>
      </w:r>
      <w:r w:rsidR="00802000" w:rsidRPr="0021597D">
        <w:t>organizations</w:t>
      </w:r>
      <w:r w:rsidRPr="0021597D">
        <w:t xml:space="preserve"> with a leading role in the project. For each, describe their roles and responsibilities on the project and the specification of the number and type of people needed to carry out the project were the </w:t>
      </w:r>
      <w:r w:rsidR="00312C45" w:rsidRPr="0021597D">
        <w:t>planning practices</w:t>
      </w:r>
      <w:r w:rsidRPr="0021597D">
        <w:t xml:space="preserve"> adopted by the churches in the planning of the construction of their chapels. </w:t>
      </w:r>
    </w:p>
    <w:p w14:paraId="0617AEB4" w14:textId="77777777" w:rsidR="00C02BF2" w:rsidRPr="0021597D" w:rsidRDefault="007C43EB" w:rsidP="0021597D">
      <w:pPr>
        <w:spacing w:after="0"/>
        <w:rPr>
          <w:rFonts w:cs="Times New Roman"/>
          <w:szCs w:val="24"/>
        </w:rPr>
      </w:pPr>
      <w:r w:rsidRPr="0021597D">
        <w:rPr>
          <w:rFonts w:cs="Times New Roman"/>
          <w:szCs w:val="24"/>
        </w:rPr>
        <w:t xml:space="preserve">In tandem with the results, </w:t>
      </w:r>
      <w:proofErr w:type="spellStart"/>
      <w:r w:rsidRPr="0021597D">
        <w:rPr>
          <w:rFonts w:cs="Times New Roman"/>
          <w:szCs w:val="24"/>
        </w:rPr>
        <w:t>Friblick</w:t>
      </w:r>
      <w:proofErr w:type="spellEnd"/>
      <w:r w:rsidRPr="0021597D">
        <w:rPr>
          <w:rFonts w:cs="Times New Roman"/>
          <w:szCs w:val="24"/>
        </w:rPr>
        <w:t xml:space="preserve"> and Olsson (2009) asserted that a couple of examples of what planning can be is; flow of material plans, weekly planning meetings, resource planning, work preparation etc. To simplify how planning is conducted in a construction project, it can be described as a process where the planner tries to identify the required activities for reaching a predetermined result (Hendrickson 1998). E.g. contractors often start with a description of what the building will look like and then try to reason backwards to be able to generate the required activities to reach the desired result (</w:t>
      </w:r>
      <w:proofErr w:type="spellStart"/>
      <w:r w:rsidRPr="0021597D">
        <w:rPr>
          <w:rFonts w:cs="Times New Roman"/>
          <w:szCs w:val="24"/>
        </w:rPr>
        <w:t>Friblick</w:t>
      </w:r>
      <w:proofErr w:type="spellEnd"/>
      <w:r w:rsidRPr="0021597D">
        <w:rPr>
          <w:rFonts w:cs="Times New Roman"/>
          <w:szCs w:val="24"/>
        </w:rPr>
        <w:t xml:space="preserve"> and Olsson 2009). The planning process also involves estimation of required resources, estimation of the duration of tasks and identification of possible interactions between different tasks. </w:t>
      </w:r>
      <w:r w:rsidR="00C02BF2" w:rsidRPr="0021597D">
        <w:rPr>
          <w:rFonts w:cs="Times New Roman"/>
          <w:szCs w:val="24"/>
        </w:rPr>
        <w:t>However,</w:t>
      </w:r>
      <w:r w:rsidRPr="0021597D">
        <w:rPr>
          <w:rFonts w:cs="Times New Roman"/>
          <w:szCs w:val="24"/>
        </w:rPr>
        <w:t xml:space="preserve"> there are no guarantees that a plan will not be interrupted no matter how much effort and time that are put into it (</w:t>
      </w:r>
      <w:proofErr w:type="spellStart"/>
      <w:r w:rsidRPr="0021597D">
        <w:rPr>
          <w:rFonts w:cs="Times New Roman"/>
          <w:szCs w:val="24"/>
        </w:rPr>
        <w:t>Maylor</w:t>
      </w:r>
      <w:proofErr w:type="spellEnd"/>
      <w:r w:rsidRPr="0021597D">
        <w:rPr>
          <w:rFonts w:cs="Times New Roman"/>
          <w:szCs w:val="24"/>
        </w:rPr>
        <w:t xml:space="preserve"> 2005).</w:t>
      </w:r>
      <w:r w:rsidRPr="0021597D">
        <w:rPr>
          <w:rFonts w:cs="Times New Roman"/>
          <w:szCs w:val="24"/>
        </w:rPr>
        <w:tab/>
      </w:r>
    </w:p>
    <w:p w14:paraId="70F3AA87" w14:textId="547ACD02" w:rsidR="007C43EB" w:rsidRPr="0021597D" w:rsidRDefault="007C43EB" w:rsidP="0021597D">
      <w:pPr>
        <w:spacing w:after="0"/>
        <w:rPr>
          <w:rFonts w:cs="Times New Roman"/>
          <w:szCs w:val="24"/>
        </w:rPr>
      </w:pPr>
      <w:r w:rsidRPr="0021597D">
        <w:rPr>
          <w:rFonts w:cs="Times New Roman"/>
          <w:szCs w:val="24"/>
        </w:rPr>
        <w:tab/>
      </w:r>
    </w:p>
    <w:p w14:paraId="4EE1FBD2" w14:textId="3607ED41" w:rsidR="007C43EB" w:rsidRPr="0021597D" w:rsidRDefault="0053058A" w:rsidP="006E4F66">
      <w:pPr>
        <w:pStyle w:val="Heading3"/>
      </w:pPr>
      <w:bookmarkStart w:id="241" w:name="_Toc19477724"/>
      <w:bookmarkStart w:id="242" w:name="_Toc24012833"/>
      <w:bookmarkStart w:id="243" w:name="_Toc333308974"/>
      <w:r w:rsidRPr="0021597D">
        <w:t>4.7.3</w:t>
      </w:r>
      <w:r w:rsidR="001248D4">
        <w:t xml:space="preserve"> </w:t>
      </w:r>
      <w:r w:rsidR="007C43EB" w:rsidRPr="0021597D">
        <w:t>Challenges</w:t>
      </w:r>
      <w:r w:rsidR="00312C45" w:rsidRPr="0021597D">
        <w:t xml:space="preserve"> Confronting Planning Practices</w:t>
      </w:r>
      <w:r w:rsidR="007C43EB" w:rsidRPr="0021597D">
        <w:t xml:space="preserve"> in the Construction </w:t>
      </w:r>
      <w:proofErr w:type="gramStart"/>
      <w:r w:rsidR="007C43EB" w:rsidRPr="0021597D">
        <w:t>Of</w:t>
      </w:r>
      <w:proofErr w:type="gramEnd"/>
      <w:r w:rsidR="007C43EB" w:rsidRPr="0021597D">
        <w:t xml:space="preserve"> Chapels</w:t>
      </w:r>
      <w:bookmarkEnd w:id="241"/>
      <w:bookmarkEnd w:id="242"/>
      <w:bookmarkEnd w:id="243"/>
      <w:r w:rsidR="007C43EB" w:rsidRPr="0021597D">
        <w:t xml:space="preserve"> </w:t>
      </w:r>
    </w:p>
    <w:p w14:paraId="4E868E04" w14:textId="4CDC0C22" w:rsidR="007C43EB" w:rsidRPr="0021597D" w:rsidRDefault="0045663A" w:rsidP="001248D4">
      <w:proofErr w:type="spellStart"/>
      <w:r w:rsidRPr="0021597D">
        <w:t>Menches</w:t>
      </w:r>
      <w:proofErr w:type="spellEnd"/>
      <w:r w:rsidRPr="0021597D">
        <w:t xml:space="preserve"> </w:t>
      </w:r>
      <w:r w:rsidR="002437B6" w:rsidRPr="0021597D">
        <w:t xml:space="preserve">et al </w:t>
      </w:r>
      <w:r w:rsidR="007C43EB" w:rsidRPr="0021597D">
        <w:t xml:space="preserve">(2008) also </w:t>
      </w:r>
      <w:r w:rsidR="0088756A" w:rsidRPr="0021597D">
        <w:t xml:space="preserve">asserted that there is solid narrative proof that tasks are frequently executed with no formal planning, and these casually planned (or impromptu) projects will in general experience a more noteworthy number of issues, for example, extreme changes, surpassing the financial limit, inability to finish the work on schedule, and low (or no) benefits. </w:t>
      </w:r>
      <w:proofErr w:type="spellStart"/>
      <w:r w:rsidR="005A5BFA" w:rsidRPr="0021597D">
        <w:t>Patil</w:t>
      </w:r>
      <w:proofErr w:type="spellEnd"/>
      <w:r w:rsidRPr="0021597D">
        <w:t>, (</w:t>
      </w:r>
      <w:r w:rsidR="005A5BFA" w:rsidRPr="0021597D">
        <w:t>2016</w:t>
      </w:r>
      <w:r w:rsidR="007C43EB" w:rsidRPr="0021597D">
        <w:t xml:space="preserve">) also discussed some challenges in project planning that can be also be present in the construction of chapels. These challenges include inadequate scope definition, slow pace of the projects, and lack of planning skills, inability </w:t>
      </w:r>
      <w:r w:rsidR="007C43EB" w:rsidRPr="0021597D">
        <w:lastRenderedPageBreak/>
        <w:t xml:space="preserve">to get team members on board, unclear responsibility/task level, uncontrolled changes and passive attitudes of project manager. </w:t>
      </w:r>
    </w:p>
    <w:p w14:paraId="1B030A6B" w14:textId="4CFB6286" w:rsidR="007C43EB" w:rsidRPr="0021597D" w:rsidRDefault="007C43EB" w:rsidP="0021597D">
      <w:pPr>
        <w:spacing w:after="0"/>
        <w:rPr>
          <w:rFonts w:eastAsia="Times New Roman" w:cs="Times New Roman"/>
          <w:szCs w:val="24"/>
        </w:rPr>
      </w:pPr>
      <w:r w:rsidRPr="0021597D">
        <w:rPr>
          <w:rFonts w:cs="Times New Roman"/>
          <w:szCs w:val="24"/>
        </w:rPr>
        <w:t>The current also discovered a couple of challenges that churches fa</w:t>
      </w:r>
      <w:r w:rsidR="00312C45" w:rsidRPr="0021597D">
        <w:rPr>
          <w:rFonts w:cs="Times New Roman"/>
          <w:szCs w:val="24"/>
        </w:rPr>
        <w:t>ced in their planning practices</w:t>
      </w:r>
      <w:r w:rsidRPr="0021597D">
        <w:rPr>
          <w:rFonts w:cs="Times New Roman"/>
          <w:szCs w:val="24"/>
        </w:rPr>
        <w:t xml:space="preserve"> in the construction of their chapels. These challenges included lack of planning skills</w:t>
      </w:r>
      <w:r w:rsidRPr="0021597D">
        <w:rPr>
          <w:rFonts w:eastAsia="Times New Roman" w:cs="Times New Roman"/>
          <w:szCs w:val="24"/>
        </w:rPr>
        <w:t xml:space="preserve">, </w:t>
      </w:r>
      <w:r w:rsidRPr="0021597D">
        <w:rPr>
          <w:rFonts w:cs="Times New Roman"/>
          <w:szCs w:val="24"/>
        </w:rPr>
        <w:t xml:space="preserve">unclear responsibility tasks for project members, passive attitudes of project managers </w:t>
      </w:r>
      <w:r w:rsidRPr="0021597D">
        <w:rPr>
          <w:rFonts w:eastAsia="Times New Roman" w:cs="Times New Roman"/>
          <w:szCs w:val="24"/>
        </w:rPr>
        <w:t xml:space="preserve">and </w:t>
      </w:r>
      <w:r w:rsidRPr="0021597D">
        <w:rPr>
          <w:rFonts w:cs="Times New Roman"/>
          <w:szCs w:val="24"/>
        </w:rPr>
        <w:t>slow starting pace of the projects</w:t>
      </w:r>
      <w:r w:rsidRPr="0021597D">
        <w:rPr>
          <w:rFonts w:eastAsia="Times New Roman" w:cs="Times New Roman"/>
          <w:szCs w:val="24"/>
        </w:rPr>
        <w:t xml:space="preserve">.  </w:t>
      </w:r>
    </w:p>
    <w:p w14:paraId="7F1B5EEF" w14:textId="77777777" w:rsidR="0031579F" w:rsidRPr="0021597D" w:rsidRDefault="0031579F" w:rsidP="0021597D">
      <w:pPr>
        <w:spacing w:after="0"/>
        <w:rPr>
          <w:rFonts w:eastAsia="Times New Roman" w:cs="Times New Roman"/>
          <w:szCs w:val="24"/>
        </w:rPr>
      </w:pPr>
    </w:p>
    <w:p w14:paraId="4DA24E30" w14:textId="77777777" w:rsidR="0031579F" w:rsidRPr="0021597D" w:rsidRDefault="0031579F" w:rsidP="0021597D">
      <w:pPr>
        <w:spacing w:after="0"/>
        <w:rPr>
          <w:rFonts w:eastAsia="Times New Roman" w:cs="Times New Roman"/>
          <w:szCs w:val="24"/>
        </w:rPr>
      </w:pPr>
    </w:p>
    <w:p w14:paraId="669E5BBB" w14:textId="77777777" w:rsidR="0031579F" w:rsidRPr="0021597D" w:rsidRDefault="0031579F" w:rsidP="0021597D">
      <w:pPr>
        <w:spacing w:after="0"/>
        <w:rPr>
          <w:rFonts w:eastAsia="Times New Roman" w:cs="Times New Roman"/>
          <w:szCs w:val="24"/>
        </w:rPr>
      </w:pPr>
    </w:p>
    <w:p w14:paraId="6431FC08" w14:textId="77777777" w:rsidR="0031579F" w:rsidRPr="0021597D" w:rsidRDefault="0031579F" w:rsidP="0021597D">
      <w:pPr>
        <w:spacing w:after="0"/>
        <w:rPr>
          <w:rFonts w:eastAsia="Times New Roman" w:cs="Times New Roman"/>
          <w:szCs w:val="24"/>
        </w:rPr>
      </w:pPr>
    </w:p>
    <w:p w14:paraId="6C9EBCB5" w14:textId="77777777" w:rsidR="0031579F" w:rsidRPr="0021597D" w:rsidRDefault="0031579F" w:rsidP="0021597D">
      <w:pPr>
        <w:spacing w:after="0"/>
        <w:rPr>
          <w:rFonts w:eastAsia="Times New Roman" w:cs="Times New Roman"/>
          <w:szCs w:val="24"/>
        </w:rPr>
      </w:pPr>
    </w:p>
    <w:p w14:paraId="20BA6AFC" w14:textId="77777777" w:rsidR="0031579F" w:rsidRPr="0021597D" w:rsidRDefault="0031579F" w:rsidP="0021597D">
      <w:pPr>
        <w:spacing w:after="0"/>
        <w:rPr>
          <w:rFonts w:eastAsia="Times New Roman" w:cs="Times New Roman"/>
          <w:szCs w:val="24"/>
        </w:rPr>
      </w:pPr>
    </w:p>
    <w:p w14:paraId="2AA70982" w14:textId="77777777" w:rsidR="0031579F" w:rsidRPr="0021597D" w:rsidRDefault="0031579F" w:rsidP="0021597D">
      <w:pPr>
        <w:spacing w:after="0"/>
        <w:rPr>
          <w:rFonts w:eastAsia="Times New Roman" w:cs="Times New Roman"/>
          <w:szCs w:val="24"/>
        </w:rPr>
      </w:pPr>
    </w:p>
    <w:p w14:paraId="65249066" w14:textId="77777777" w:rsidR="0031579F" w:rsidRPr="0021597D" w:rsidRDefault="0031579F" w:rsidP="0021597D">
      <w:pPr>
        <w:spacing w:after="0"/>
        <w:rPr>
          <w:rFonts w:eastAsia="Times New Roman" w:cs="Times New Roman"/>
          <w:szCs w:val="24"/>
        </w:rPr>
      </w:pPr>
    </w:p>
    <w:p w14:paraId="46C48088" w14:textId="77777777" w:rsidR="0031579F" w:rsidRPr="0021597D" w:rsidRDefault="0031579F" w:rsidP="0021597D">
      <w:pPr>
        <w:spacing w:after="0"/>
        <w:rPr>
          <w:rFonts w:eastAsia="Times New Roman" w:cs="Times New Roman"/>
          <w:szCs w:val="24"/>
        </w:rPr>
      </w:pPr>
    </w:p>
    <w:p w14:paraId="7B83B553" w14:textId="77777777" w:rsidR="0031579F" w:rsidRPr="0021597D" w:rsidRDefault="0031579F" w:rsidP="0021597D">
      <w:pPr>
        <w:spacing w:after="0"/>
        <w:rPr>
          <w:rFonts w:eastAsia="Times New Roman" w:cs="Times New Roman"/>
          <w:szCs w:val="24"/>
        </w:rPr>
      </w:pPr>
    </w:p>
    <w:p w14:paraId="06D01BC7" w14:textId="77777777" w:rsidR="0031579F" w:rsidRPr="0021597D" w:rsidRDefault="0031579F" w:rsidP="0021597D">
      <w:pPr>
        <w:spacing w:after="0"/>
        <w:rPr>
          <w:rFonts w:eastAsia="Times New Roman" w:cs="Times New Roman"/>
          <w:szCs w:val="24"/>
        </w:rPr>
      </w:pPr>
    </w:p>
    <w:p w14:paraId="78C6670C" w14:textId="77777777" w:rsidR="0031579F" w:rsidRPr="0021597D" w:rsidRDefault="0031579F" w:rsidP="0021597D">
      <w:pPr>
        <w:spacing w:after="0"/>
        <w:rPr>
          <w:rFonts w:eastAsia="Times New Roman" w:cs="Times New Roman"/>
          <w:szCs w:val="24"/>
        </w:rPr>
      </w:pPr>
    </w:p>
    <w:p w14:paraId="6E6C3BAE" w14:textId="77777777" w:rsidR="0031579F" w:rsidRPr="0021597D" w:rsidRDefault="0031579F" w:rsidP="0021597D">
      <w:pPr>
        <w:spacing w:after="0"/>
        <w:rPr>
          <w:rFonts w:eastAsia="Times New Roman" w:cs="Times New Roman"/>
          <w:szCs w:val="24"/>
        </w:rPr>
      </w:pPr>
    </w:p>
    <w:p w14:paraId="493A7A05" w14:textId="77777777" w:rsidR="0031579F" w:rsidRPr="0021597D" w:rsidRDefault="0031579F" w:rsidP="0021597D">
      <w:pPr>
        <w:spacing w:after="0"/>
        <w:rPr>
          <w:rFonts w:eastAsia="Times New Roman" w:cs="Times New Roman"/>
          <w:szCs w:val="24"/>
        </w:rPr>
      </w:pPr>
    </w:p>
    <w:p w14:paraId="6367FCBD" w14:textId="77777777" w:rsidR="0031579F" w:rsidRPr="0021597D" w:rsidRDefault="0031579F" w:rsidP="0021597D">
      <w:pPr>
        <w:spacing w:after="0"/>
        <w:rPr>
          <w:rFonts w:eastAsia="Times New Roman" w:cs="Times New Roman"/>
          <w:szCs w:val="24"/>
        </w:rPr>
      </w:pPr>
    </w:p>
    <w:p w14:paraId="2757C038" w14:textId="77777777" w:rsidR="0031579F" w:rsidRPr="0021597D" w:rsidRDefault="0031579F" w:rsidP="0021597D">
      <w:pPr>
        <w:spacing w:after="0"/>
        <w:rPr>
          <w:rFonts w:eastAsia="Times New Roman" w:cs="Times New Roman"/>
          <w:szCs w:val="24"/>
        </w:rPr>
      </w:pPr>
    </w:p>
    <w:p w14:paraId="6C75EAD9" w14:textId="77777777" w:rsidR="0031579F" w:rsidRPr="0021597D" w:rsidRDefault="0031579F" w:rsidP="0021597D">
      <w:pPr>
        <w:spacing w:after="0"/>
        <w:rPr>
          <w:rFonts w:eastAsia="Times New Roman" w:cs="Times New Roman"/>
          <w:szCs w:val="24"/>
        </w:rPr>
      </w:pPr>
    </w:p>
    <w:p w14:paraId="02BF841E" w14:textId="77777777" w:rsidR="0031579F" w:rsidRPr="0021597D" w:rsidRDefault="0031579F" w:rsidP="0021597D">
      <w:pPr>
        <w:spacing w:after="0"/>
        <w:rPr>
          <w:rFonts w:eastAsia="Times New Roman" w:cs="Times New Roman"/>
          <w:szCs w:val="24"/>
        </w:rPr>
      </w:pPr>
    </w:p>
    <w:p w14:paraId="083C1AFD" w14:textId="77777777" w:rsidR="0031579F" w:rsidRPr="0021597D" w:rsidRDefault="0031579F" w:rsidP="0021597D">
      <w:pPr>
        <w:spacing w:after="0"/>
        <w:rPr>
          <w:rFonts w:eastAsia="Times New Roman" w:cs="Times New Roman"/>
          <w:szCs w:val="24"/>
        </w:rPr>
      </w:pPr>
    </w:p>
    <w:p w14:paraId="78CFA19C" w14:textId="0623ED44" w:rsidR="00BF247C" w:rsidRPr="001248D4" w:rsidRDefault="00BF247C" w:rsidP="001248D4">
      <w:pPr>
        <w:pStyle w:val="Heading1"/>
      </w:pPr>
      <w:bookmarkStart w:id="244" w:name="_Toc19477725"/>
      <w:bookmarkStart w:id="245" w:name="_Toc24012834"/>
      <w:bookmarkStart w:id="246" w:name="_Toc333308975"/>
      <w:r w:rsidRPr="001248D4">
        <w:lastRenderedPageBreak/>
        <w:t>CHAPTER FIVE</w:t>
      </w:r>
      <w:bookmarkEnd w:id="244"/>
      <w:bookmarkEnd w:id="245"/>
      <w:bookmarkEnd w:id="246"/>
    </w:p>
    <w:p w14:paraId="5077CA51" w14:textId="5DBB1926" w:rsidR="00BF247C" w:rsidRPr="001248D4" w:rsidRDefault="00BF247C" w:rsidP="001248D4">
      <w:pPr>
        <w:pStyle w:val="Heading1"/>
      </w:pPr>
      <w:bookmarkStart w:id="247" w:name="_Toc19477726"/>
      <w:bookmarkStart w:id="248" w:name="_Toc24012835"/>
      <w:bookmarkStart w:id="249" w:name="_Toc333308976"/>
      <w:r w:rsidRPr="001248D4">
        <w:t>CONCLUSIONS AND RECOMMENDATIONS</w:t>
      </w:r>
      <w:bookmarkEnd w:id="247"/>
      <w:bookmarkEnd w:id="248"/>
      <w:bookmarkEnd w:id="249"/>
    </w:p>
    <w:p w14:paraId="465365E8" w14:textId="31419D7D" w:rsidR="00BF247C" w:rsidRPr="0021597D" w:rsidRDefault="0053058A" w:rsidP="0021597D">
      <w:pPr>
        <w:pStyle w:val="Heading2"/>
        <w:rPr>
          <w:rFonts w:ascii="Times New Roman" w:hAnsi="Times New Roman" w:cs="Times New Roman"/>
          <w:szCs w:val="24"/>
        </w:rPr>
      </w:pPr>
      <w:bookmarkStart w:id="250" w:name="_Toc19477727"/>
      <w:bookmarkStart w:id="251" w:name="_Toc24012836"/>
      <w:bookmarkStart w:id="252" w:name="_Toc333308977"/>
      <w:r w:rsidRPr="0021597D">
        <w:rPr>
          <w:rFonts w:ascii="Times New Roman" w:hAnsi="Times New Roman" w:cs="Times New Roman"/>
          <w:szCs w:val="24"/>
        </w:rPr>
        <w:t>5.1</w:t>
      </w:r>
      <w:r w:rsidR="001248D4">
        <w:rPr>
          <w:rFonts w:ascii="Times New Roman" w:hAnsi="Times New Roman" w:cs="Times New Roman"/>
          <w:szCs w:val="24"/>
        </w:rPr>
        <w:t xml:space="preserve"> </w:t>
      </w:r>
      <w:r w:rsidR="00BF247C" w:rsidRPr="0021597D">
        <w:rPr>
          <w:rFonts w:ascii="Times New Roman" w:hAnsi="Times New Roman" w:cs="Times New Roman"/>
          <w:szCs w:val="24"/>
        </w:rPr>
        <w:t>INTRODUCTION</w:t>
      </w:r>
      <w:bookmarkEnd w:id="250"/>
      <w:bookmarkEnd w:id="251"/>
      <w:bookmarkEnd w:id="252"/>
      <w:r w:rsidR="00BF247C" w:rsidRPr="0021597D">
        <w:rPr>
          <w:rFonts w:ascii="Times New Roman" w:hAnsi="Times New Roman" w:cs="Times New Roman"/>
          <w:szCs w:val="24"/>
        </w:rPr>
        <w:t xml:space="preserve"> </w:t>
      </w:r>
    </w:p>
    <w:p w14:paraId="1136F4E7" w14:textId="5B9C3452" w:rsidR="008F56A8" w:rsidRPr="0021597D" w:rsidRDefault="00BF247C" w:rsidP="0021597D">
      <w:pPr>
        <w:spacing w:after="0"/>
        <w:rPr>
          <w:rFonts w:cs="Times New Roman"/>
          <w:bCs/>
          <w:szCs w:val="24"/>
        </w:rPr>
      </w:pPr>
      <w:r w:rsidRPr="0021597D">
        <w:rPr>
          <w:rFonts w:cs="Times New Roman"/>
          <w:bCs/>
          <w:szCs w:val="24"/>
        </w:rPr>
        <w:t>The main aim of this study is to devel</w:t>
      </w:r>
      <w:r w:rsidR="00312C45" w:rsidRPr="0021597D">
        <w:rPr>
          <w:rFonts w:cs="Times New Roman"/>
          <w:bCs/>
          <w:szCs w:val="24"/>
        </w:rPr>
        <w:t>op effective planning practices</w:t>
      </w:r>
      <w:r w:rsidRPr="0021597D">
        <w:rPr>
          <w:rFonts w:cs="Times New Roman"/>
          <w:bCs/>
          <w:szCs w:val="24"/>
        </w:rPr>
        <w:t xml:space="preserve"> in Congregational Chapel Buildings projects.</w:t>
      </w:r>
      <w:r w:rsidR="00E02A56" w:rsidRPr="0021597D">
        <w:rPr>
          <w:rFonts w:cs="Times New Roman"/>
          <w:bCs/>
          <w:szCs w:val="24"/>
        </w:rPr>
        <w:t xml:space="preserve"> In order to make sure </w:t>
      </w:r>
      <w:r w:rsidR="00C02BF2" w:rsidRPr="0021597D">
        <w:rPr>
          <w:rFonts w:cs="Times New Roman"/>
          <w:bCs/>
          <w:szCs w:val="24"/>
        </w:rPr>
        <w:t>this aim</w:t>
      </w:r>
      <w:r w:rsidR="00E02A56" w:rsidRPr="0021597D">
        <w:rPr>
          <w:rFonts w:cs="Times New Roman"/>
          <w:bCs/>
          <w:szCs w:val="24"/>
        </w:rPr>
        <w:t xml:space="preserve"> is achieved, specific objectives for the study were formulated. This section of the thesis, took a look at the research questions and objectives in order to throw more light on the aim of the study and how that was achieved through the various stages of the study. The study further made some recommendations and conclusions on the findings of the study as well as any suggestions on future research that needed to be conducted. </w:t>
      </w:r>
    </w:p>
    <w:p w14:paraId="24E291E1" w14:textId="045DFA58" w:rsidR="00BF247C" w:rsidRPr="0021597D" w:rsidRDefault="00BF247C" w:rsidP="0021597D">
      <w:pPr>
        <w:spacing w:after="0"/>
        <w:rPr>
          <w:rFonts w:cs="Times New Roman"/>
          <w:bCs/>
          <w:szCs w:val="24"/>
        </w:rPr>
      </w:pPr>
      <w:r w:rsidRPr="0021597D">
        <w:rPr>
          <w:rFonts w:cs="Times New Roman"/>
          <w:szCs w:val="24"/>
        </w:rPr>
        <w:t xml:space="preserve">  </w:t>
      </w:r>
    </w:p>
    <w:p w14:paraId="2546BDCD" w14:textId="3DC32DC6" w:rsidR="00BF247C" w:rsidRPr="0021597D" w:rsidRDefault="0053058A" w:rsidP="0021597D">
      <w:pPr>
        <w:pStyle w:val="Heading2"/>
        <w:rPr>
          <w:rFonts w:ascii="Times New Roman" w:hAnsi="Times New Roman" w:cs="Times New Roman"/>
          <w:szCs w:val="24"/>
        </w:rPr>
      </w:pPr>
      <w:bookmarkStart w:id="253" w:name="_Toc19477728"/>
      <w:bookmarkStart w:id="254" w:name="_Toc24012837"/>
      <w:bookmarkStart w:id="255" w:name="_Toc333308978"/>
      <w:r w:rsidRPr="0021597D">
        <w:rPr>
          <w:rFonts w:ascii="Times New Roman" w:hAnsi="Times New Roman" w:cs="Times New Roman"/>
          <w:szCs w:val="24"/>
        </w:rPr>
        <w:t>5.2</w:t>
      </w:r>
      <w:r w:rsidR="001248D4">
        <w:rPr>
          <w:rFonts w:ascii="Times New Roman" w:hAnsi="Times New Roman" w:cs="Times New Roman"/>
          <w:szCs w:val="24"/>
        </w:rPr>
        <w:t xml:space="preserve"> </w:t>
      </w:r>
      <w:r w:rsidR="00EE56B5" w:rsidRPr="0021597D">
        <w:rPr>
          <w:rFonts w:ascii="Times New Roman" w:hAnsi="Times New Roman" w:cs="Times New Roman"/>
          <w:szCs w:val="24"/>
        </w:rPr>
        <w:t>SUMMARY OF FINDINGS</w:t>
      </w:r>
      <w:bookmarkEnd w:id="253"/>
      <w:bookmarkEnd w:id="254"/>
      <w:bookmarkEnd w:id="255"/>
      <w:r w:rsidR="00EE56B5" w:rsidRPr="0021597D">
        <w:rPr>
          <w:rFonts w:ascii="Times New Roman" w:hAnsi="Times New Roman" w:cs="Times New Roman"/>
          <w:szCs w:val="24"/>
        </w:rPr>
        <w:t xml:space="preserve"> </w:t>
      </w:r>
    </w:p>
    <w:p w14:paraId="2FB41A4F" w14:textId="0E74D071" w:rsidR="00EE56B5" w:rsidRPr="0021597D" w:rsidRDefault="00EE56B5" w:rsidP="001248D4">
      <w:r w:rsidRPr="0021597D">
        <w:t>Specifically, the study sought to e</w:t>
      </w:r>
      <w:r w:rsidR="00312C45" w:rsidRPr="0021597D">
        <w:t>stablish the planning Practices</w:t>
      </w:r>
      <w:r w:rsidRPr="0021597D">
        <w:t xml:space="preserve"> must be followed by churches in the construction of chapel projects, identify the </w:t>
      </w:r>
      <w:r w:rsidR="00312C45" w:rsidRPr="0021597D">
        <w:t>planning Practices</w:t>
      </w:r>
      <w:r w:rsidRPr="0021597D">
        <w:t xml:space="preserve"> currently adopted by Churches in the construction of Chapels, examine the challenges</w:t>
      </w:r>
      <w:r w:rsidR="00312C45" w:rsidRPr="0021597D">
        <w:t xml:space="preserve"> confronting planning Practices</w:t>
      </w:r>
      <w:r w:rsidRPr="0021597D">
        <w:t xml:space="preserve"> in the construction of Chapels and make recommendations for effective project management Practices for the Churches in the </w:t>
      </w:r>
      <w:proofErr w:type="spellStart"/>
      <w:r w:rsidRPr="0021597D">
        <w:t>Obuasi</w:t>
      </w:r>
      <w:proofErr w:type="spellEnd"/>
      <w:r w:rsidRPr="0021597D">
        <w:t xml:space="preserve"> Municipality. The study adopted the quantitative research strategy of which purposive sampling was used to select the personnel of the churches who constitute the sample. Structured questionnaires were used to collect the data and descriptive statistics was the tool used in </w:t>
      </w:r>
      <w:proofErr w:type="spellStart"/>
      <w:r w:rsidRPr="0021597D">
        <w:t>analysing</w:t>
      </w:r>
      <w:proofErr w:type="spellEnd"/>
      <w:r w:rsidRPr="0021597D">
        <w:t xml:space="preserve"> the data collected. </w:t>
      </w:r>
    </w:p>
    <w:p w14:paraId="4761D8CC" w14:textId="2B829D12" w:rsidR="00EE56B5" w:rsidRPr="0021597D" w:rsidRDefault="00904C1E" w:rsidP="001248D4">
      <w:r w:rsidRPr="0021597D">
        <w:t xml:space="preserve">Results from the study revealed that majority of the respondents as shown by 60% have no knowledge in project management practices while the rest of the 40% of the respondents had knowledge in project management practices. The findings from the study also showed that 58% of the respondents agreed or strongly agreed that obtaining the </w:t>
      </w:r>
      <w:r w:rsidRPr="0021597D">
        <w:lastRenderedPageBreak/>
        <w:t>church board’s commitments that are planned, documented and agreed upon is a necessary procedure to following project planning.</w:t>
      </w:r>
    </w:p>
    <w:p w14:paraId="7462110F" w14:textId="45282BEE" w:rsidR="00904C1E" w:rsidRPr="0021597D" w:rsidRDefault="00904C1E" w:rsidP="001248D4">
      <w:r w:rsidRPr="0021597D">
        <w:t>The study revealed that, that the churches are of the views that identification of specific work to be performed and the goals that define the project; provision of documented estimates regarding schedule, resources and cost for planning, tracking, and controlling the project; obtaining of church board’s commitments that are planned, documented, and agreed upon and continuing the development and documentation of project alternatives, assum</w:t>
      </w:r>
      <w:r w:rsidR="00312C45" w:rsidRPr="0021597D">
        <w:t>ptions, and constraints are the planning practices</w:t>
      </w:r>
      <w:r w:rsidRPr="0021597D">
        <w:t xml:space="preserve"> that must be followed by churches in the construction of chapel projects. </w:t>
      </w:r>
    </w:p>
    <w:p w14:paraId="1B9D6880" w14:textId="03BE9849" w:rsidR="00AD07DC" w:rsidRPr="0021597D" w:rsidRDefault="00AD07DC" w:rsidP="001248D4">
      <w:r w:rsidRPr="0021597D">
        <w:t>The also revealed that the churches adopted as</w:t>
      </w:r>
      <w:r w:rsidR="00312C45" w:rsidRPr="0021597D">
        <w:t xml:space="preserve"> part of the planning practices</w:t>
      </w:r>
      <w:r w:rsidRPr="0021597D">
        <w:t xml:space="preserve"> in the construction of their chapels  by developing the project goals, identifying by name, the individua</w:t>
      </w:r>
      <w:r w:rsidR="00312C45" w:rsidRPr="0021597D">
        <w:t xml:space="preserve">ls and organization with </w:t>
      </w:r>
      <w:r w:rsidRPr="0021597D">
        <w:t>leading role in the project; for each the roles are described as well as their responsibilities on the project, creation of document showing who is to be kept informed about the project and how they will receive the information, identifying as many risks to the church’s project as possible and be prepared if something bad happens as</w:t>
      </w:r>
      <w:r w:rsidR="00312C45" w:rsidRPr="0021597D">
        <w:t xml:space="preserve"> part of the planning practices</w:t>
      </w:r>
      <w:r w:rsidRPr="0021597D">
        <w:t xml:space="preserve"> of construction of church in the municipality. </w:t>
      </w:r>
    </w:p>
    <w:p w14:paraId="2E57C450" w14:textId="594D432B" w:rsidR="00AD07DC" w:rsidRPr="0021597D" w:rsidRDefault="00AD07DC" w:rsidP="0021597D">
      <w:pPr>
        <w:spacing w:after="0"/>
        <w:rPr>
          <w:rFonts w:cs="Times New Roman"/>
          <w:szCs w:val="24"/>
        </w:rPr>
      </w:pPr>
      <w:r w:rsidRPr="0021597D">
        <w:rPr>
          <w:rFonts w:cs="Times New Roman"/>
          <w:szCs w:val="24"/>
        </w:rPr>
        <w:t xml:space="preserve">The study discovered that lack of planning skills </w:t>
      </w:r>
      <w:r w:rsidR="00D009F5" w:rsidRPr="0021597D">
        <w:rPr>
          <w:rFonts w:cs="Times New Roman"/>
          <w:szCs w:val="24"/>
        </w:rPr>
        <w:t>w</w:t>
      </w:r>
      <w:r w:rsidRPr="0021597D">
        <w:rPr>
          <w:rFonts w:cs="Times New Roman"/>
          <w:szCs w:val="24"/>
        </w:rPr>
        <w:t xml:space="preserve">as a major challenge to the church officials as they plan for the construction of chapel </w:t>
      </w:r>
      <w:r w:rsidR="00D009F5" w:rsidRPr="0021597D">
        <w:rPr>
          <w:rFonts w:cs="Times New Roman"/>
          <w:szCs w:val="24"/>
        </w:rPr>
        <w:t xml:space="preserve">which </w:t>
      </w:r>
      <w:r w:rsidRPr="0021597D">
        <w:rPr>
          <w:rFonts w:cs="Times New Roman"/>
          <w:szCs w:val="24"/>
        </w:rPr>
        <w:t xml:space="preserve">can be attributed to the lack of knowledge on project management practices as well as its importance in construction. Again, the issue of church officials having unclear responsibility tasks for the members of the project team might be due to the failure of these officials to create the list of things the project needs to deliver to meet those goals. </w:t>
      </w:r>
    </w:p>
    <w:p w14:paraId="4CD07695" w14:textId="77777777" w:rsidR="00904C1E" w:rsidRPr="0021597D" w:rsidRDefault="00904C1E" w:rsidP="0021597D">
      <w:pPr>
        <w:spacing w:after="0"/>
        <w:rPr>
          <w:rFonts w:cs="Times New Roman"/>
          <w:szCs w:val="24"/>
        </w:rPr>
      </w:pPr>
    </w:p>
    <w:p w14:paraId="0553DB37" w14:textId="77777777" w:rsidR="009E3629" w:rsidRPr="0021597D" w:rsidRDefault="009E3629" w:rsidP="0021597D">
      <w:pPr>
        <w:spacing w:after="0"/>
        <w:rPr>
          <w:rFonts w:cs="Times New Roman"/>
          <w:szCs w:val="24"/>
        </w:rPr>
      </w:pPr>
    </w:p>
    <w:p w14:paraId="0A7EB116" w14:textId="5C7F85E4" w:rsidR="00BF247C" w:rsidRPr="0021597D" w:rsidRDefault="00BF247C" w:rsidP="0021597D">
      <w:pPr>
        <w:pStyle w:val="Heading2"/>
        <w:rPr>
          <w:rFonts w:ascii="Times New Roman" w:hAnsi="Times New Roman" w:cs="Times New Roman"/>
          <w:szCs w:val="24"/>
        </w:rPr>
      </w:pPr>
      <w:r w:rsidRPr="0021597D">
        <w:rPr>
          <w:rFonts w:ascii="Times New Roman" w:hAnsi="Times New Roman" w:cs="Times New Roman"/>
          <w:szCs w:val="24"/>
        </w:rPr>
        <w:lastRenderedPageBreak/>
        <w:t xml:space="preserve"> </w:t>
      </w:r>
      <w:bookmarkStart w:id="256" w:name="_Toc24012838"/>
      <w:bookmarkStart w:id="257" w:name="_Toc333308979"/>
      <w:r w:rsidR="00694952" w:rsidRPr="0021597D">
        <w:rPr>
          <w:rFonts w:ascii="Times New Roman" w:hAnsi="Times New Roman" w:cs="Times New Roman"/>
          <w:szCs w:val="24"/>
        </w:rPr>
        <w:t>5.3</w:t>
      </w:r>
      <w:r w:rsidR="001248D4">
        <w:rPr>
          <w:rFonts w:ascii="Times New Roman" w:hAnsi="Times New Roman" w:cs="Times New Roman"/>
          <w:szCs w:val="24"/>
        </w:rPr>
        <w:t xml:space="preserve"> </w:t>
      </w:r>
      <w:bookmarkStart w:id="258" w:name="_Toc19477729"/>
      <w:r w:rsidR="00511D44" w:rsidRPr="0021597D">
        <w:rPr>
          <w:rFonts w:ascii="Times New Roman" w:hAnsi="Times New Roman" w:cs="Times New Roman"/>
          <w:szCs w:val="24"/>
        </w:rPr>
        <w:t>RECOMMENDATIONS</w:t>
      </w:r>
      <w:bookmarkEnd w:id="256"/>
      <w:bookmarkEnd w:id="258"/>
      <w:bookmarkEnd w:id="257"/>
    </w:p>
    <w:p w14:paraId="1397C3E5" w14:textId="77777777" w:rsidR="002D1BB7" w:rsidRPr="0021597D" w:rsidRDefault="00511D44" w:rsidP="0021597D">
      <w:pPr>
        <w:spacing w:after="0"/>
        <w:rPr>
          <w:rFonts w:cs="Times New Roman"/>
          <w:szCs w:val="24"/>
        </w:rPr>
      </w:pPr>
      <w:r w:rsidRPr="0021597D">
        <w:rPr>
          <w:rFonts w:cs="Times New Roman"/>
          <w:szCs w:val="24"/>
        </w:rPr>
        <w:t>Based on the findings of the study, the following are the recommendations</w:t>
      </w:r>
      <w:r w:rsidR="002D1BB7" w:rsidRPr="0021597D">
        <w:rPr>
          <w:rFonts w:cs="Times New Roman"/>
          <w:szCs w:val="24"/>
        </w:rPr>
        <w:t xml:space="preserve">. </w:t>
      </w:r>
    </w:p>
    <w:p w14:paraId="7ECD1F49" w14:textId="77777777" w:rsidR="008F56A8" w:rsidRPr="0021597D" w:rsidRDefault="008F56A8" w:rsidP="0021597D">
      <w:pPr>
        <w:spacing w:after="0"/>
        <w:rPr>
          <w:rFonts w:cs="Times New Roman"/>
          <w:szCs w:val="24"/>
        </w:rPr>
      </w:pPr>
    </w:p>
    <w:p w14:paraId="56EBAA26" w14:textId="72E655BE" w:rsidR="002D1BB7" w:rsidRPr="0021597D" w:rsidRDefault="00694952" w:rsidP="006E4F66">
      <w:pPr>
        <w:pStyle w:val="Heading3"/>
      </w:pPr>
      <w:bookmarkStart w:id="259" w:name="_Toc19477730"/>
      <w:bookmarkStart w:id="260" w:name="_Toc24012839"/>
      <w:bookmarkStart w:id="261" w:name="_Toc333308980"/>
      <w:r w:rsidRPr="0021597D">
        <w:t>5.3.1</w:t>
      </w:r>
      <w:r w:rsidR="001248D4">
        <w:t xml:space="preserve"> </w:t>
      </w:r>
      <w:r w:rsidR="002D1BB7" w:rsidRPr="0021597D">
        <w:t>Engagement of Professional Project Manager</w:t>
      </w:r>
      <w:bookmarkEnd w:id="259"/>
      <w:bookmarkEnd w:id="260"/>
      <w:bookmarkEnd w:id="261"/>
      <w:r w:rsidR="002D1BB7" w:rsidRPr="0021597D">
        <w:t xml:space="preserve"> </w:t>
      </w:r>
    </w:p>
    <w:p w14:paraId="282E2D1F" w14:textId="1F767651" w:rsidR="00511D44" w:rsidRPr="0021597D" w:rsidRDefault="002D1BB7" w:rsidP="0021597D">
      <w:pPr>
        <w:spacing w:after="0"/>
        <w:rPr>
          <w:rFonts w:cs="Times New Roman"/>
          <w:szCs w:val="24"/>
        </w:rPr>
      </w:pPr>
      <w:r w:rsidRPr="0021597D">
        <w:rPr>
          <w:rFonts w:cs="Times New Roman"/>
          <w:szCs w:val="24"/>
        </w:rPr>
        <w:t>Churches should strive to employ professional project manager to be on the board of the church</w:t>
      </w:r>
      <w:r w:rsidR="00511D44" w:rsidRPr="0021597D">
        <w:rPr>
          <w:rFonts w:cs="Times New Roman"/>
          <w:szCs w:val="24"/>
        </w:rPr>
        <w:t xml:space="preserve"> </w:t>
      </w:r>
      <w:r w:rsidRPr="0021597D">
        <w:rPr>
          <w:rFonts w:cs="Times New Roman"/>
          <w:szCs w:val="24"/>
        </w:rPr>
        <w:t xml:space="preserve">since there is the need to open branches of the church in several towns in the region and across the country. The project manager comes with expert knowledge of project planning procedures which would help in the building of church projects in the region and beyond. </w:t>
      </w:r>
    </w:p>
    <w:p w14:paraId="3D3C26A8" w14:textId="77777777" w:rsidR="008F56A8" w:rsidRPr="0021597D" w:rsidRDefault="008F56A8" w:rsidP="0021597D">
      <w:pPr>
        <w:spacing w:after="0"/>
        <w:rPr>
          <w:rFonts w:cs="Times New Roman"/>
          <w:szCs w:val="24"/>
        </w:rPr>
      </w:pPr>
    </w:p>
    <w:p w14:paraId="1EDC8BEE" w14:textId="6047605D" w:rsidR="006D26D6" w:rsidRPr="0021597D" w:rsidRDefault="005B50D1" w:rsidP="006E4F66">
      <w:pPr>
        <w:pStyle w:val="Heading3"/>
      </w:pPr>
      <w:bookmarkStart w:id="262" w:name="_Toc19477731"/>
      <w:bookmarkStart w:id="263" w:name="_Toc24012840"/>
      <w:bookmarkStart w:id="264" w:name="_Toc333308981"/>
      <w:r w:rsidRPr="0021597D">
        <w:t>5.3.2</w:t>
      </w:r>
      <w:r w:rsidR="001248D4">
        <w:t xml:space="preserve"> </w:t>
      </w:r>
      <w:r w:rsidR="002D1BB7" w:rsidRPr="0021597D">
        <w:t>E</w:t>
      </w:r>
      <w:r w:rsidR="00D16687" w:rsidRPr="0021597D">
        <w:t xml:space="preserve">ducation </w:t>
      </w:r>
      <w:r w:rsidR="006D26D6" w:rsidRPr="0021597D">
        <w:t>of Church Board Members</w:t>
      </w:r>
      <w:bookmarkEnd w:id="262"/>
      <w:bookmarkEnd w:id="263"/>
      <w:bookmarkEnd w:id="264"/>
    </w:p>
    <w:p w14:paraId="48AB77E1" w14:textId="774B0135" w:rsidR="002D1BB7" w:rsidRPr="0021597D" w:rsidRDefault="006D26D6" w:rsidP="0021597D">
      <w:pPr>
        <w:spacing w:after="0"/>
        <w:rPr>
          <w:rFonts w:cs="Times New Roman"/>
          <w:szCs w:val="24"/>
        </w:rPr>
      </w:pPr>
      <w:r w:rsidRPr="0021597D">
        <w:rPr>
          <w:rFonts w:cs="Times New Roman"/>
          <w:szCs w:val="24"/>
        </w:rPr>
        <w:t xml:space="preserve">Education on project management practices is very critical in the construction of the churches. The church board members especially those directly involved in the church projects needs to be educated on the project management practices so that they would have knowledge on how to follow the practices. In view of this, the productivity and efficiency of the church construction would be improved. </w:t>
      </w:r>
      <w:r w:rsidR="004C2B9F" w:rsidRPr="0021597D">
        <w:rPr>
          <w:rFonts w:cs="Times New Roman"/>
          <w:szCs w:val="24"/>
        </w:rPr>
        <w:t xml:space="preserve">With this in place, the challenges and difficulties encountered will be minimized or eliminated if possible. </w:t>
      </w:r>
    </w:p>
    <w:p w14:paraId="07A759F0" w14:textId="77777777" w:rsidR="008F56A8" w:rsidRPr="0021597D" w:rsidRDefault="008F56A8" w:rsidP="0021597D">
      <w:pPr>
        <w:spacing w:after="0"/>
        <w:rPr>
          <w:rFonts w:cs="Times New Roman"/>
          <w:szCs w:val="24"/>
        </w:rPr>
      </w:pPr>
    </w:p>
    <w:p w14:paraId="1B06DF46" w14:textId="732B3A30" w:rsidR="00BF247C" w:rsidRPr="0021597D" w:rsidRDefault="005B50D1" w:rsidP="0021597D">
      <w:pPr>
        <w:pStyle w:val="Heading2"/>
        <w:rPr>
          <w:rFonts w:ascii="Times New Roman" w:hAnsi="Times New Roman" w:cs="Times New Roman"/>
          <w:szCs w:val="24"/>
        </w:rPr>
      </w:pPr>
      <w:bookmarkStart w:id="265" w:name="_Toc19477732"/>
      <w:bookmarkStart w:id="266" w:name="_Toc24012841"/>
      <w:bookmarkStart w:id="267" w:name="_Toc333308982"/>
      <w:r w:rsidRPr="0021597D">
        <w:rPr>
          <w:rFonts w:ascii="Times New Roman" w:hAnsi="Times New Roman" w:cs="Times New Roman"/>
          <w:szCs w:val="24"/>
        </w:rPr>
        <w:t>5.</w:t>
      </w:r>
      <w:r w:rsidR="001248D4">
        <w:rPr>
          <w:rFonts w:ascii="Times New Roman" w:hAnsi="Times New Roman" w:cs="Times New Roman"/>
          <w:szCs w:val="24"/>
        </w:rPr>
        <w:t xml:space="preserve">4 </w:t>
      </w:r>
      <w:r w:rsidR="004C2B9F" w:rsidRPr="0021597D">
        <w:rPr>
          <w:rFonts w:ascii="Times New Roman" w:hAnsi="Times New Roman" w:cs="Times New Roman"/>
          <w:szCs w:val="24"/>
        </w:rPr>
        <w:t>RECOMMENDATIONS FOR FURTHER STUDY</w:t>
      </w:r>
      <w:bookmarkEnd w:id="265"/>
      <w:bookmarkEnd w:id="266"/>
      <w:bookmarkEnd w:id="267"/>
      <w:r w:rsidR="004C2B9F" w:rsidRPr="0021597D">
        <w:rPr>
          <w:rFonts w:ascii="Times New Roman" w:hAnsi="Times New Roman" w:cs="Times New Roman"/>
          <w:szCs w:val="24"/>
        </w:rPr>
        <w:t xml:space="preserve"> </w:t>
      </w:r>
    </w:p>
    <w:p w14:paraId="30530BF1" w14:textId="0003DD13" w:rsidR="004C2B9F" w:rsidRPr="0021597D" w:rsidRDefault="004C2B9F" w:rsidP="0021597D">
      <w:pPr>
        <w:spacing w:after="0"/>
        <w:rPr>
          <w:rFonts w:cs="Times New Roman"/>
          <w:szCs w:val="24"/>
        </w:rPr>
      </w:pPr>
      <w:r w:rsidRPr="0021597D">
        <w:rPr>
          <w:rFonts w:cs="Times New Roman"/>
          <w:szCs w:val="24"/>
        </w:rPr>
        <w:t xml:space="preserve">The study further recommends that study on how the planning procedures of project management influence the efficiency and productivity of church projects. </w:t>
      </w:r>
    </w:p>
    <w:p w14:paraId="3F943B0B" w14:textId="77777777" w:rsidR="008F56A8" w:rsidRPr="0021597D" w:rsidRDefault="008F56A8" w:rsidP="0021597D">
      <w:pPr>
        <w:spacing w:after="0"/>
        <w:rPr>
          <w:rFonts w:cs="Times New Roman"/>
          <w:szCs w:val="24"/>
        </w:rPr>
      </w:pPr>
    </w:p>
    <w:p w14:paraId="1E996DCE" w14:textId="1C73AA5F" w:rsidR="00BF247C" w:rsidRPr="0021597D" w:rsidRDefault="00BA4B2C" w:rsidP="0021597D">
      <w:pPr>
        <w:pStyle w:val="Heading2"/>
        <w:rPr>
          <w:rFonts w:ascii="Times New Roman" w:hAnsi="Times New Roman" w:cs="Times New Roman"/>
          <w:szCs w:val="24"/>
        </w:rPr>
      </w:pPr>
      <w:bookmarkStart w:id="268" w:name="_Toc19477733"/>
      <w:bookmarkStart w:id="269" w:name="_Toc24012842"/>
      <w:bookmarkStart w:id="270" w:name="_Toc333308983"/>
      <w:r w:rsidRPr="0021597D">
        <w:rPr>
          <w:rFonts w:ascii="Times New Roman" w:hAnsi="Times New Roman" w:cs="Times New Roman"/>
          <w:szCs w:val="24"/>
        </w:rPr>
        <w:t>5.5</w:t>
      </w:r>
      <w:r w:rsidR="001248D4">
        <w:rPr>
          <w:rFonts w:ascii="Times New Roman" w:hAnsi="Times New Roman" w:cs="Times New Roman"/>
          <w:szCs w:val="24"/>
        </w:rPr>
        <w:t xml:space="preserve"> </w:t>
      </w:r>
      <w:r w:rsidR="004C2B9F" w:rsidRPr="0021597D">
        <w:rPr>
          <w:rFonts w:ascii="Times New Roman" w:hAnsi="Times New Roman" w:cs="Times New Roman"/>
          <w:szCs w:val="24"/>
        </w:rPr>
        <w:t>CONCLUSION</w:t>
      </w:r>
      <w:bookmarkEnd w:id="268"/>
      <w:bookmarkEnd w:id="269"/>
      <w:bookmarkEnd w:id="270"/>
      <w:r w:rsidR="004C2B9F" w:rsidRPr="0021597D">
        <w:rPr>
          <w:rFonts w:ascii="Times New Roman" w:hAnsi="Times New Roman" w:cs="Times New Roman"/>
          <w:szCs w:val="24"/>
        </w:rPr>
        <w:t xml:space="preserve"> </w:t>
      </w:r>
    </w:p>
    <w:p w14:paraId="356EB515" w14:textId="29A2857B" w:rsidR="00BF247C" w:rsidRPr="0021597D" w:rsidRDefault="004C2B9F" w:rsidP="001248D4">
      <w:r w:rsidRPr="0021597D">
        <w:t xml:space="preserve">According to Alias et al. (2014), successful construction projects basically rely on successful practices of project management in regard to planning, implementation and </w:t>
      </w:r>
      <w:r w:rsidRPr="0021597D">
        <w:lastRenderedPageBreak/>
        <w:t>cost, time and quality achievements. But in the case of churches, they are mostly constrained by time and cost in executing projects compelling them to ignoring the Project Management Practices (</w:t>
      </w:r>
      <w:proofErr w:type="spellStart"/>
      <w:r w:rsidRPr="0021597D">
        <w:t>Amponsah</w:t>
      </w:r>
      <w:proofErr w:type="spellEnd"/>
      <w:r w:rsidRPr="0021597D">
        <w:t xml:space="preserve">, 2010). Again, there </w:t>
      </w:r>
      <w:r w:rsidR="000C0A00" w:rsidRPr="0021597D">
        <w:t>is</w:t>
      </w:r>
      <w:r w:rsidRPr="0021597D">
        <w:t xml:space="preserve"> not much literature on whether Churches follow the laid down Project Management Practices in the construction of chapels in order to guide the implementation of future projects especially taking the planning phase into consideration (</w:t>
      </w:r>
      <w:proofErr w:type="spellStart"/>
      <w:r w:rsidRPr="0021597D">
        <w:t>Prabhakar</w:t>
      </w:r>
      <w:proofErr w:type="spellEnd"/>
      <w:r w:rsidRPr="0021597D">
        <w:t>, ‎2008).</w:t>
      </w:r>
    </w:p>
    <w:p w14:paraId="0D50BE0F" w14:textId="609563FF" w:rsidR="004C2B9F" w:rsidRPr="0021597D" w:rsidRDefault="004C2B9F" w:rsidP="001248D4">
      <w:r w:rsidRPr="0021597D">
        <w:t xml:space="preserve">The study concludes </w:t>
      </w:r>
      <w:proofErr w:type="gramStart"/>
      <w:r w:rsidRPr="0021597D">
        <w:t>that,</w:t>
      </w:r>
      <w:proofErr w:type="gramEnd"/>
      <w:r w:rsidRPr="0021597D">
        <w:t xml:space="preserve"> churches lack knowledge in project planning procedures as well as the entire project management procedures. They are therefore faced with challenges and difficulties in the construction of their chapels. In view of this, there is the need for them</w:t>
      </w:r>
      <w:r w:rsidR="000C0A00" w:rsidRPr="0021597D">
        <w:t xml:space="preserve"> to</w:t>
      </w:r>
      <w:r w:rsidR="00312C45" w:rsidRPr="0021597D">
        <w:t xml:space="preserve"> adopt all the practices</w:t>
      </w:r>
      <w:r w:rsidRPr="0021597D">
        <w:t xml:space="preserve"> needed in the church project planning by bringing on board professional project manager. </w:t>
      </w:r>
      <w:r w:rsidR="000C0A00" w:rsidRPr="0021597D">
        <w:t xml:space="preserve">The study further concludes that church board members especially those directly involved in the church projects needs to be educated on the project management practices so that they would have knowledge on how to follow the practices. Since churches are in the practice of constructing chapels in different geographical areas in order to expand their activities, it is very critical for leaders of the church to draw up policies that will guide the team members in charge of chapel construction. This can be done by making sure that the team members are fully educated on project management practices. </w:t>
      </w:r>
    </w:p>
    <w:p w14:paraId="2C6C5864" w14:textId="77777777" w:rsidR="00291FAB" w:rsidRPr="0021597D" w:rsidRDefault="00291FAB" w:rsidP="0021597D">
      <w:pPr>
        <w:spacing w:after="0"/>
        <w:rPr>
          <w:rFonts w:cs="Times New Roman"/>
          <w:szCs w:val="24"/>
        </w:rPr>
      </w:pPr>
    </w:p>
    <w:p w14:paraId="5387B285" w14:textId="77777777" w:rsidR="00291FAB" w:rsidRPr="0021597D" w:rsidRDefault="00291FAB" w:rsidP="0021597D">
      <w:pPr>
        <w:spacing w:after="0"/>
        <w:rPr>
          <w:rFonts w:cs="Times New Roman"/>
          <w:szCs w:val="24"/>
        </w:rPr>
      </w:pPr>
    </w:p>
    <w:p w14:paraId="17D86904" w14:textId="77777777" w:rsidR="00291FAB" w:rsidRPr="0021597D" w:rsidRDefault="00291FAB" w:rsidP="0021597D">
      <w:pPr>
        <w:spacing w:after="0"/>
        <w:rPr>
          <w:rFonts w:cs="Times New Roman"/>
          <w:szCs w:val="24"/>
        </w:rPr>
      </w:pPr>
    </w:p>
    <w:p w14:paraId="644189FB" w14:textId="77777777" w:rsidR="00291FAB" w:rsidRPr="0021597D" w:rsidRDefault="00291FAB" w:rsidP="0021597D">
      <w:pPr>
        <w:spacing w:after="0"/>
        <w:rPr>
          <w:rFonts w:cs="Times New Roman"/>
          <w:szCs w:val="24"/>
        </w:rPr>
      </w:pPr>
    </w:p>
    <w:p w14:paraId="41573F9F" w14:textId="77777777" w:rsidR="00291FAB" w:rsidRPr="0021597D" w:rsidRDefault="00291FAB" w:rsidP="0021597D">
      <w:pPr>
        <w:spacing w:after="0"/>
        <w:rPr>
          <w:rFonts w:cs="Times New Roman"/>
          <w:szCs w:val="24"/>
        </w:rPr>
      </w:pPr>
    </w:p>
    <w:p w14:paraId="4B307DA5" w14:textId="77777777" w:rsidR="00291FAB" w:rsidRPr="0021597D" w:rsidRDefault="00291FAB" w:rsidP="0021597D">
      <w:pPr>
        <w:spacing w:after="0"/>
        <w:rPr>
          <w:rFonts w:cs="Times New Roman"/>
          <w:szCs w:val="24"/>
        </w:rPr>
      </w:pPr>
    </w:p>
    <w:p w14:paraId="6BEEB745" w14:textId="0E89969D" w:rsidR="00291FAB" w:rsidRPr="0021597D" w:rsidRDefault="00291FAB" w:rsidP="0021597D">
      <w:pPr>
        <w:pStyle w:val="Heading1"/>
        <w:rPr>
          <w:rFonts w:ascii="Times New Roman" w:hAnsi="Times New Roman" w:cs="Times New Roman"/>
          <w:szCs w:val="24"/>
        </w:rPr>
      </w:pPr>
      <w:bookmarkStart w:id="271" w:name="_Toc19477734"/>
      <w:bookmarkStart w:id="272" w:name="_Toc24012843"/>
      <w:bookmarkStart w:id="273" w:name="_Toc333308984"/>
      <w:r w:rsidRPr="0021597D">
        <w:rPr>
          <w:rFonts w:ascii="Times New Roman" w:hAnsi="Times New Roman" w:cs="Times New Roman"/>
          <w:szCs w:val="24"/>
        </w:rPr>
        <w:lastRenderedPageBreak/>
        <w:t>REFERENCES</w:t>
      </w:r>
      <w:bookmarkEnd w:id="271"/>
      <w:bookmarkEnd w:id="272"/>
      <w:bookmarkEnd w:id="273"/>
    </w:p>
    <w:p w14:paraId="19CB8E3B" w14:textId="0DC9E25E"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Abbasi</w:t>
      </w:r>
      <w:proofErr w:type="spellEnd"/>
      <w:r w:rsidRPr="0021597D">
        <w:rPr>
          <w:rFonts w:cs="Times New Roman"/>
          <w:color w:val="222222"/>
          <w:szCs w:val="24"/>
          <w:shd w:val="clear" w:color="auto" w:fill="FFFFFF"/>
        </w:rPr>
        <w:t>, G.Y. and Al-</w:t>
      </w:r>
      <w:proofErr w:type="spellStart"/>
      <w:r w:rsidRPr="0021597D">
        <w:rPr>
          <w:rFonts w:cs="Times New Roman"/>
          <w:color w:val="222222"/>
          <w:szCs w:val="24"/>
          <w:shd w:val="clear" w:color="auto" w:fill="FFFFFF"/>
        </w:rPr>
        <w:t>Mharmah</w:t>
      </w:r>
      <w:proofErr w:type="spellEnd"/>
      <w:r w:rsidRPr="0021597D">
        <w:rPr>
          <w:rFonts w:cs="Times New Roman"/>
          <w:color w:val="222222"/>
          <w:szCs w:val="24"/>
          <w:shd w:val="clear" w:color="auto" w:fill="FFFFFF"/>
        </w:rPr>
        <w:t>, H., 2000. Project management practice by the public sector in a developing country. </w:t>
      </w:r>
      <w:r w:rsidRPr="0021597D">
        <w:rPr>
          <w:rFonts w:cs="Times New Roman"/>
          <w:i/>
          <w:iCs/>
          <w:color w:val="222222"/>
          <w:szCs w:val="24"/>
          <w:shd w:val="clear" w:color="auto" w:fill="FFFFFF"/>
        </w:rPr>
        <w:t>International Journal of Project Management</w:t>
      </w:r>
      <w:r w:rsidR="00D51A09">
        <w:rPr>
          <w:rFonts w:cs="Times New Roman"/>
          <w:color w:val="222222"/>
          <w:szCs w:val="24"/>
          <w:shd w:val="clear" w:color="auto" w:fill="FFFFFF"/>
        </w:rPr>
        <w:t xml:space="preserve">, </w:t>
      </w:r>
      <w:r w:rsidRPr="0021597D">
        <w:rPr>
          <w:rFonts w:cs="Times New Roman"/>
          <w:i/>
          <w:iCs/>
          <w:color w:val="222222"/>
          <w:szCs w:val="24"/>
          <w:shd w:val="clear" w:color="auto" w:fill="FFFFFF"/>
        </w:rPr>
        <w:t>18</w:t>
      </w:r>
      <w:r w:rsidRPr="0021597D">
        <w:rPr>
          <w:rFonts w:cs="Times New Roman"/>
          <w:color w:val="222222"/>
          <w:szCs w:val="24"/>
          <w:shd w:val="clear" w:color="auto" w:fill="FFFFFF"/>
        </w:rPr>
        <w:t xml:space="preserve">(2), pp.105-109. </w:t>
      </w:r>
    </w:p>
    <w:p w14:paraId="311C21CF" w14:textId="77777777" w:rsidR="006E4A2A" w:rsidRPr="0021597D" w:rsidRDefault="006E4A2A" w:rsidP="00D51A09">
      <w:pPr>
        <w:spacing w:before="100" w:beforeAutospacing="1" w:after="100" w:afterAutospacing="1" w:line="360" w:lineRule="auto"/>
        <w:ind w:left="720" w:hanging="720"/>
        <w:rPr>
          <w:rFonts w:cs="Times New Roman"/>
          <w:color w:val="000000"/>
          <w:szCs w:val="24"/>
        </w:rPr>
      </w:pPr>
      <w:proofErr w:type="spellStart"/>
      <w:r w:rsidRPr="0021597D">
        <w:rPr>
          <w:rFonts w:cs="Times New Roman"/>
          <w:szCs w:val="24"/>
        </w:rPr>
        <w:t>Abenlayon</w:t>
      </w:r>
      <w:proofErr w:type="spellEnd"/>
      <w:r w:rsidRPr="0021597D">
        <w:rPr>
          <w:rFonts w:cs="Times New Roman"/>
          <w:szCs w:val="24"/>
        </w:rPr>
        <w:t xml:space="preserve"> M. 2010. The Role of Project Management Office in Achieving Project Success, Unpublished BSc Report, Ghana Institute of Management and Public Administration, Accra</w:t>
      </w:r>
    </w:p>
    <w:p w14:paraId="1F49DAC4"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Agyekum</w:t>
      </w:r>
      <w:proofErr w:type="spellEnd"/>
      <w:r w:rsidRPr="0021597D">
        <w:rPr>
          <w:rFonts w:cs="Times New Roman"/>
          <w:color w:val="222222"/>
          <w:szCs w:val="24"/>
          <w:shd w:val="clear" w:color="auto" w:fill="FFFFFF"/>
        </w:rPr>
        <w:t xml:space="preserve">, K., </w:t>
      </w:r>
      <w:proofErr w:type="spellStart"/>
      <w:r w:rsidRPr="0021597D">
        <w:rPr>
          <w:rFonts w:cs="Times New Roman"/>
          <w:color w:val="222222"/>
          <w:szCs w:val="24"/>
          <w:shd w:val="clear" w:color="auto" w:fill="FFFFFF"/>
        </w:rPr>
        <w:t>Ayarkwa</w:t>
      </w:r>
      <w:proofErr w:type="spellEnd"/>
      <w:r w:rsidRPr="0021597D">
        <w:rPr>
          <w:rFonts w:cs="Times New Roman"/>
          <w:color w:val="222222"/>
          <w:szCs w:val="24"/>
          <w:shd w:val="clear" w:color="auto" w:fill="FFFFFF"/>
        </w:rPr>
        <w:t xml:space="preserve">, J. and </w:t>
      </w:r>
      <w:proofErr w:type="spellStart"/>
      <w:r w:rsidRPr="0021597D">
        <w:rPr>
          <w:rFonts w:cs="Times New Roman"/>
          <w:color w:val="222222"/>
          <w:szCs w:val="24"/>
          <w:shd w:val="clear" w:color="auto" w:fill="FFFFFF"/>
        </w:rPr>
        <w:t>Adinyira</w:t>
      </w:r>
      <w:proofErr w:type="spellEnd"/>
      <w:r w:rsidRPr="0021597D">
        <w:rPr>
          <w:rFonts w:cs="Times New Roman"/>
          <w:color w:val="222222"/>
          <w:szCs w:val="24"/>
          <w:shd w:val="clear" w:color="auto" w:fill="FFFFFF"/>
        </w:rPr>
        <w:t>, E., 2012. Consultants’ perspectives on materials waste reduction in Ghana.</w:t>
      </w:r>
    </w:p>
    <w:p w14:paraId="6F5A5F80" w14:textId="77777777" w:rsidR="006E4A2A" w:rsidRPr="0021597D" w:rsidRDefault="006E4A2A" w:rsidP="00D51A09">
      <w:pPr>
        <w:spacing w:before="100" w:beforeAutospacing="1" w:after="100" w:afterAutospacing="1" w:line="360" w:lineRule="auto"/>
        <w:ind w:left="720" w:hanging="720"/>
        <w:rPr>
          <w:rFonts w:cs="Times New Roman"/>
          <w:szCs w:val="24"/>
        </w:rPr>
      </w:pPr>
      <w:proofErr w:type="spellStart"/>
      <w:r w:rsidRPr="0021597D">
        <w:rPr>
          <w:rFonts w:cs="Times New Roman"/>
          <w:szCs w:val="24"/>
          <w:shd w:val="clear" w:color="auto" w:fill="FFFFFF"/>
        </w:rPr>
        <w:t>Ahadzie</w:t>
      </w:r>
      <w:proofErr w:type="spellEnd"/>
      <w:r w:rsidRPr="0021597D">
        <w:rPr>
          <w:rFonts w:cs="Times New Roman"/>
          <w:szCs w:val="24"/>
          <w:shd w:val="clear" w:color="auto" w:fill="FFFFFF"/>
        </w:rPr>
        <w:t xml:space="preserve">, D.K. and </w:t>
      </w:r>
      <w:proofErr w:type="spellStart"/>
      <w:r w:rsidRPr="0021597D">
        <w:rPr>
          <w:rFonts w:cs="Times New Roman"/>
          <w:szCs w:val="24"/>
          <w:shd w:val="clear" w:color="auto" w:fill="FFFFFF"/>
        </w:rPr>
        <w:t>Amoa</w:t>
      </w:r>
      <w:proofErr w:type="spellEnd"/>
      <w:r w:rsidRPr="0021597D">
        <w:rPr>
          <w:rFonts w:cs="Times New Roman"/>
          <w:szCs w:val="24"/>
          <w:shd w:val="clear" w:color="auto" w:fill="FFFFFF"/>
        </w:rPr>
        <w:t>-Mensah, K., 2010. Management practices in the Ghanaian house building Industry. </w:t>
      </w:r>
      <w:r w:rsidRPr="0021597D">
        <w:rPr>
          <w:rFonts w:cs="Times New Roman"/>
          <w:i/>
          <w:iCs/>
          <w:szCs w:val="24"/>
          <w:shd w:val="clear" w:color="auto" w:fill="FFFFFF"/>
        </w:rPr>
        <w:t>Journal of Science and Technology (Ghana)</w:t>
      </w:r>
      <w:r w:rsidRPr="0021597D">
        <w:rPr>
          <w:rFonts w:cs="Times New Roman"/>
          <w:szCs w:val="24"/>
          <w:shd w:val="clear" w:color="auto" w:fill="FFFFFF"/>
        </w:rPr>
        <w:t>, </w:t>
      </w:r>
      <w:r w:rsidRPr="0021597D">
        <w:rPr>
          <w:rFonts w:cs="Times New Roman"/>
          <w:i/>
          <w:iCs/>
          <w:szCs w:val="24"/>
          <w:shd w:val="clear" w:color="auto" w:fill="FFFFFF"/>
        </w:rPr>
        <w:t>30</w:t>
      </w:r>
      <w:r w:rsidRPr="0021597D">
        <w:rPr>
          <w:rFonts w:cs="Times New Roman"/>
          <w:szCs w:val="24"/>
          <w:shd w:val="clear" w:color="auto" w:fill="FFFFFF"/>
        </w:rPr>
        <w:t>(2).</w:t>
      </w:r>
    </w:p>
    <w:p w14:paraId="790EAA95"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Ahadzie</w:t>
      </w:r>
      <w:proofErr w:type="spellEnd"/>
      <w:r w:rsidRPr="0021597D">
        <w:rPr>
          <w:rFonts w:cs="Times New Roman"/>
          <w:color w:val="222222"/>
          <w:szCs w:val="24"/>
          <w:shd w:val="clear" w:color="auto" w:fill="FFFFFF"/>
        </w:rPr>
        <w:t>, D.K., 2009. Ghana in need of construction industry development agenda. </w:t>
      </w:r>
      <w:r w:rsidRPr="0021597D">
        <w:rPr>
          <w:rFonts w:cs="Times New Roman"/>
          <w:i/>
          <w:iCs/>
          <w:color w:val="222222"/>
          <w:szCs w:val="24"/>
          <w:shd w:val="clear" w:color="auto" w:fill="FFFFFF"/>
        </w:rPr>
        <w:t xml:space="preserve">Ghana Home Page, http://www. </w:t>
      </w:r>
      <w:proofErr w:type="spellStart"/>
      <w:r w:rsidRPr="0021597D">
        <w:rPr>
          <w:rFonts w:cs="Times New Roman"/>
          <w:i/>
          <w:iCs/>
          <w:color w:val="222222"/>
          <w:szCs w:val="24"/>
          <w:shd w:val="clear" w:color="auto" w:fill="FFFFFF"/>
        </w:rPr>
        <w:t>ghanaweb</w:t>
      </w:r>
      <w:proofErr w:type="spellEnd"/>
      <w:r w:rsidRPr="0021597D">
        <w:rPr>
          <w:rFonts w:cs="Times New Roman"/>
          <w:i/>
          <w:iCs/>
          <w:color w:val="222222"/>
          <w:szCs w:val="24"/>
          <w:shd w:val="clear" w:color="auto" w:fill="FFFFFF"/>
        </w:rPr>
        <w:t>. com/</w:t>
      </w:r>
      <w:proofErr w:type="spellStart"/>
      <w:r w:rsidRPr="0021597D">
        <w:rPr>
          <w:rFonts w:cs="Times New Roman"/>
          <w:i/>
          <w:iCs/>
          <w:color w:val="222222"/>
          <w:szCs w:val="24"/>
          <w:shd w:val="clear" w:color="auto" w:fill="FFFFFF"/>
        </w:rPr>
        <w:t>GhanaHomepage</w:t>
      </w:r>
      <w:proofErr w:type="spellEnd"/>
      <w:r w:rsidRPr="0021597D">
        <w:rPr>
          <w:rFonts w:cs="Times New Roman"/>
          <w:i/>
          <w:iCs/>
          <w:color w:val="222222"/>
          <w:szCs w:val="24"/>
          <w:shd w:val="clear" w:color="auto" w:fill="FFFFFF"/>
        </w:rPr>
        <w:t>/feature/</w:t>
      </w:r>
      <w:proofErr w:type="spellStart"/>
      <w:r w:rsidRPr="0021597D">
        <w:rPr>
          <w:rFonts w:cs="Times New Roman"/>
          <w:i/>
          <w:iCs/>
          <w:color w:val="222222"/>
          <w:szCs w:val="24"/>
          <w:shd w:val="clear" w:color="auto" w:fill="FFFFFF"/>
        </w:rPr>
        <w:t>artikel</w:t>
      </w:r>
      <w:proofErr w:type="spellEnd"/>
      <w:r w:rsidRPr="0021597D">
        <w:rPr>
          <w:rFonts w:cs="Times New Roman"/>
          <w:i/>
          <w:iCs/>
          <w:color w:val="222222"/>
          <w:szCs w:val="24"/>
          <w:shd w:val="clear" w:color="auto" w:fill="FFFFFF"/>
        </w:rPr>
        <w:t xml:space="preserve">. </w:t>
      </w:r>
      <w:proofErr w:type="spellStart"/>
      <w:r w:rsidRPr="0021597D">
        <w:rPr>
          <w:rFonts w:cs="Times New Roman"/>
          <w:i/>
          <w:iCs/>
          <w:color w:val="222222"/>
          <w:szCs w:val="24"/>
          <w:shd w:val="clear" w:color="auto" w:fill="FFFFFF"/>
        </w:rPr>
        <w:t>php</w:t>
      </w:r>
      <w:proofErr w:type="spellEnd"/>
      <w:r w:rsidRPr="0021597D">
        <w:rPr>
          <w:rFonts w:cs="Times New Roman"/>
          <w:color w:val="222222"/>
          <w:szCs w:val="24"/>
          <w:shd w:val="clear" w:color="auto" w:fill="FFFFFF"/>
        </w:rPr>
        <w:t>.</w:t>
      </w:r>
    </w:p>
    <w:p w14:paraId="42B3045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Alias, Z., </w:t>
      </w:r>
      <w:proofErr w:type="spellStart"/>
      <w:r w:rsidRPr="0021597D">
        <w:rPr>
          <w:rFonts w:cs="Times New Roman"/>
          <w:szCs w:val="24"/>
          <w:shd w:val="clear" w:color="auto" w:fill="FFFFFF"/>
        </w:rPr>
        <w:t>Zawawi</w:t>
      </w:r>
      <w:proofErr w:type="spellEnd"/>
      <w:r w:rsidRPr="0021597D">
        <w:rPr>
          <w:rFonts w:cs="Times New Roman"/>
          <w:szCs w:val="24"/>
          <w:shd w:val="clear" w:color="auto" w:fill="FFFFFF"/>
        </w:rPr>
        <w:t xml:space="preserve">, E.M.A., </w:t>
      </w:r>
      <w:proofErr w:type="spellStart"/>
      <w:r w:rsidRPr="0021597D">
        <w:rPr>
          <w:rFonts w:cs="Times New Roman"/>
          <w:szCs w:val="24"/>
          <w:shd w:val="clear" w:color="auto" w:fill="FFFFFF"/>
        </w:rPr>
        <w:t>Yusof</w:t>
      </w:r>
      <w:proofErr w:type="spellEnd"/>
      <w:r w:rsidRPr="0021597D">
        <w:rPr>
          <w:rFonts w:cs="Times New Roman"/>
          <w:szCs w:val="24"/>
          <w:shd w:val="clear" w:color="auto" w:fill="FFFFFF"/>
        </w:rPr>
        <w:t xml:space="preserve">, K. and </w:t>
      </w:r>
      <w:proofErr w:type="spellStart"/>
      <w:r w:rsidRPr="0021597D">
        <w:rPr>
          <w:rFonts w:cs="Times New Roman"/>
          <w:szCs w:val="24"/>
          <w:shd w:val="clear" w:color="auto" w:fill="FFFFFF"/>
        </w:rPr>
        <w:t>Aris</w:t>
      </w:r>
      <w:proofErr w:type="spellEnd"/>
      <w:r w:rsidRPr="0021597D">
        <w:rPr>
          <w:rFonts w:cs="Times New Roman"/>
          <w:szCs w:val="24"/>
          <w:shd w:val="clear" w:color="auto" w:fill="FFFFFF"/>
        </w:rPr>
        <w:t>, N.M., 2014. Determining critical success factors of project management practice: A conceptual framework. </w:t>
      </w:r>
      <w:r w:rsidRPr="0021597D">
        <w:rPr>
          <w:rFonts w:cs="Times New Roman"/>
          <w:i/>
          <w:iCs/>
          <w:szCs w:val="24"/>
          <w:shd w:val="clear" w:color="auto" w:fill="FFFFFF"/>
        </w:rPr>
        <w:t>Procedia-Social and Behavioral Sciences</w:t>
      </w:r>
      <w:r w:rsidRPr="0021597D">
        <w:rPr>
          <w:rFonts w:cs="Times New Roman"/>
          <w:szCs w:val="24"/>
          <w:shd w:val="clear" w:color="auto" w:fill="FFFFFF"/>
        </w:rPr>
        <w:t>, </w:t>
      </w:r>
      <w:r w:rsidRPr="0021597D">
        <w:rPr>
          <w:rFonts w:cs="Times New Roman"/>
          <w:i/>
          <w:iCs/>
          <w:szCs w:val="24"/>
          <w:shd w:val="clear" w:color="auto" w:fill="FFFFFF"/>
        </w:rPr>
        <w:t>153</w:t>
      </w:r>
      <w:r w:rsidRPr="0021597D">
        <w:rPr>
          <w:rFonts w:cs="Times New Roman"/>
          <w:szCs w:val="24"/>
          <w:shd w:val="clear" w:color="auto" w:fill="FFFFFF"/>
        </w:rPr>
        <w:t>, pp.61-69.</w:t>
      </w:r>
    </w:p>
    <w:p w14:paraId="68BAABA9"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Al-Momani, A.H., 2000. Construction delay: a quantitative analysis. </w:t>
      </w:r>
      <w:r w:rsidRPr="0021597D">
        <w:rPr>
          <w:rFonts w:cs="Times New Roman"/>
          <w:i/>
          <w:iCs/>
          <w:color w:val="222222"/>
          <w:szCs w:val="24"/>
          <w:shd w:val="clear" w:color="auto" w:fill="FFFFFF"/>
        </w:rPr>
        <w:t>International journal of project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18</w:t>
      </w:r>
      <w:r w:rsidRPr="0021597D">
        <w:rPr>
          <w:rFonts w:cs="Times New Roman"/>
          <w:color w:val="222222"/>
          <w:szCs w:val="24"/>
          <w:shd w:val="clear" w:color="auto" w:fill="FFFFFF"/>
        </w:rPr>
        <w:t>(1), pp.51-59.</w:t>
      </w:r>
    </w:p>
    <w:p w14:paraId="5C5870B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Altoryman</w:t>
      </w:r>
      <w:proofErr w:type="spellEnd"/>
      <w:r w:rsidRPr="0021597D">
        <w:rPr>
          <w:rFonts w:cs="Times New Roman"/>
          <w:szCs w:val="24"/>
          <w:shd w:val="clear" w:color="auto" w:fill="FFFFFF"/>
        </w:rPr>
        <w:t>, A., 2014. </w:t>
      </w:r>
      <w:r w:rsidRPr="0021597D">
        <w:rPr>
          <w:rFonts w:cs="Times New Roman"/>
          <w:i/>
          <w:iCs/>
          <w:szCs w:val="24"/>
          <w:shd w:val="clear" w:color="auto" w:fill="FFFFFF"/>
        </w:rPr>
        <w:t>Identification and assessment of risk factors affecting construction projects in the Gulf region: Kuwait and Bahrain</w:t>
      </w:r>
      <w:r w:rsidRPr="0021597D">
        <w:rPr>
          <w:rFonts w:cs="Times New Roman"/>
          <w:szCs w:val="24"/>
          <w:shd w:val="clear" w:color="auto" w:fill="FFFFFF"/>
        </w:rPr>
        <w:t> (Doctoral dissertation, The University of Manchester (United Kingdom)).</w:t>
      </w:r>
    </w:p>
    <w:p w14:paraId="47E94C7D" w14:textId="5419C4C3"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Amponsah</w:t>
      </w:r>
      <w:proofErr w:type="spellEnd"/>
      <w:r w:rsidRPr="0021597D">
        <w:rPr>
          <w:rFonts w:cs="Times New Roman"/>
          <w:szCs w:val="24"/>
          <w:shd w:val="clear" w:color="auto" w:fill="FFFFFF"/>
        </w:rPr>
        <w:t>, C.T., 2011. Application of multi-</w:t>
      </w:r>
      <w:r w:rsidR="00B944A3" w:rsidRPr="0021597D">
        <w:rPr>
          <w:rFonts w:cs="Times New Roman"/>
          <w:szCs w:val="24"/>
          <w:shd w:val="clear" w:color="auto" w:fill="FFFFFF"/>
        </w:rPr>
        <w:t>criteria decision-making</w:t>
      </w:r>
      <w:r w:rsidRPr="0021597D">
        <w:rPr>
          <w:rFonts w:cs="Times New Roman"/>
          <w:szCs w:val="24"/>
          <w:shd w:val="clear" w:color="auto" w:fill="FFFFFF"/>
        </w:rPr>
        <w:t xml:space="preserve"> process to determine critical success factors for procurement of capital projects under public-private partnerships. </w:t>
      </w:r>
      <w:r w:rsidRPr="0021597D">
        <w:rPr>
          <w:rFonts w:cs="Times New Roman"/>
          <w:i/>
          <w:iCs/>
          <w:szCs w:val="24"/>
          <w:shd w:val="clear" w:color="auto" w:fill="FFFFFF"/>
        </w:rPr>
        <w:t>International Journal of the Analytic Hierarchy Process</w:t>
      </w:r>
      <w:r w:rsidR="00D51A09">
        <w:rPr>
          <w:rFonts w:cs="Times New Roman"/>
          <w:szCs w:val="24"/>
          <w:shd w:val="clear" w:color="auto" w:fill="FFFFFF"/>
        </w:rPr>
        <w:t xml:space="preserve">, </w:t>
      </w:r>
      <w:r w:rsidRPr="0021597D">
        <w:rPr>
          <w:rFonts w:cs="Times New Roman"/>
          <w:i/>
          <w:iCs/>
          <w:szCs w:val="24"/>
          <w:shd w:val="clear" w:color="auto" w:fill="FFFFFF"/>
        </w:rPr>
        <w:t>3</w:t>
      </w:r>
      <w:r w:rsidRPr="0021597D">
        <w:rPr>
          <w:rFonts w:cs="Times New Roman"/>
          <w:szCs w:val="24"/>
          <w:shd w:val="clear" w:color="auto" w:fill="FFFFFF"/>
        </w:rPr>
        <w:t>(2).</w:t>
      </w:r>
    </w:p>
    <w:p w14:paraId="5C2824BC"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lastRenderedPageBreak/>
        <w:t>Amponsah</w:t>
      </w:r>
      <w:proofErr w:type="spellEnd"/>
      <w:r w:rsidRPr="0021597D">
        <w:rPr>
          <w:rFonts w:cs="Times New Roman"/>
          <w:szCs w:val="24"/>
          <w:shd w:val="clear" w:color="auto" w:fill="FFFFFF"/>
        </w:rPr>
        <w:t>, R., 2010. Improving project management practice in Ghana with focus on agriculture, banking and construction sectors of the Ghanaian economy.</w:t>
      </w:r>
    </w:p>
    <w:p w14:paraId="0B162B86"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Artto</w:t>
      </w:r>
      <w:proofErr w:type="spellEnd"/>
      <w:r w:rsidRPr="0021597D">
        <w:rPr>
          <w:rFonts w:cs="Times New Roman"/>
          <w:szCs w:val="24"/>
          <w:shd w:val="clear" w:color="auto" w:fill="FFFFFF"/>
        </w:rPr>
        <w:t xml:space="preserve">, K.A. and </w:t>
      </w:r>
      <w:proofErr w:type="spellStart"/>
      <w:r w:rsidRPr="0021597D">
        <w:rPr>
          <w:rFonts w:cs="Times New Roman"/>
          <w:szCs w:val="24"/>
          <w:shd w:val="clear" w:color="auto" w:fill="FFFFFF"/>
        </w:rPr>
        <w:t>Wikström</w:t>
      </w:r>
      <w:proofErr w:type="spellEnd"/>
      <w:r w:rsidRPr="0021597D">
        <w:rPr>
          <w:rFonts w:cs="Times New Roman"/>
          <w:szCs w:val="24"/>
          <w:shd w:val="clear" w:color="auto" w:fill="FFFFFF"/>
        </w:rPr>
        <w:t xml:space="preserve">, K., 2005. What is project </w:t>
      </w:r>
      <w:proofErr w:type="gramStart"/>
      <w:r w:rsidRPr="0021597D">
        <w:rPr>
          <w:rFonts w:cs="Times New Roman"/>
          <w:szCs w:val="24"/>
          <w:shd w:val="clear" w:color="auto" w:fill="FFFFFF"/>
        </w:rPr>
        <w:t>business?.</w:t>
      </w:r>
      <w:proofErr w:type="gramEnd"/>
      <w:r w:rsidRPr="0021597D">
        <w:rPr>
          <w:rFonts w:cs="Times New Roman"/>
          <w:szCs w:val="24"/>
          <w:shd w:val="clear" w:color="auto" w:fill="FFFFFF"/>
        </w:rPr>
        <w:t>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23</w:t>
      </w:r>
      <w:r w:rsidRPr="0021597D">
        <w:rPr>
          <w:rFonts w:cs="Times New Roman"/>
          <w:szCs w:val="24"/>
          <w:shd w:val="clear" w:color="auto" w:fill="FFFFFF"/>
        </w:rPr>
        <w:t>(5), pp.343-353.</w:t>
      </w:r>
    </w:p>
    <w:p w14:paraId="6C906461"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Assaf</w:t>
      </w:r>
      <w:proofErr w:type="spellEnd"/>
      <w:r w:rsidRPr="0021597D">
        <w:rPr>
          <w:rFonts w:cs="Times New Roman"/>
          <w:color w:val="222222"/>
          <w:szCs w:val="24"/>
          <w:shd w:val="clear" w:color="auto" w:fill="FFFFFF"/>
        </w:rPr>
        <w:t>, S.A. and Al-</w:t>
      </w:r>
      <w:proofErr w:type="spellStart"/>
      <w:r w:rsidRPr="0021597D">
        <w:rPr>
          <w:rFonts w:cs="Times New Roman"/>
          <w:color w:val="222222"/>
          <w:szCs w:val="24"/>
          <w:shd w:val="clear" w:color="auto" w:fill="FFFFFF"/>
        </w:rPr>
        <w:t>Hejji</w:t>
      </w:r>
      <w:proofErr w:type="spellEnd"/>
      <w:r w:rsidRPr="0021597D">
        <w:rPr>
          <w:rFonts w:cs="Times New Roman"/>
          <w:color w:val="222222"/>
          <w:szCs w:val="24"/>
          <w:shd w:val="clear" w:color="auto" w:fill="FFFFFF"/>
        </w:rPr>
        <w:t>, S., 2006. Causes of delay in large construction projects. </w:t>
      </w:r>
      <w:r w:rsidRPr="0021597D">
        <w:rPr>
          <w:rFonts w:cs="Times New Roman"/>
          <w:i/>
          <w:iCs/>
          <w:color w:val="222222"/>
          <w:szCs w:val="24"/>
          <w:shd w:val="clear" w:color="auto" w:fill="FFFFFF"/>
        </w:rPr>
        <w:t>International journal of project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24</w:t>
      </w:r>
      <w:r w:rsidRPr="0021597D">
        <w:rPr>
          <w:rFonts w:cs="Times New Roman"/>
          <w:color w:val="222222"/>
          <w:szCs w:val="24"/>
          <w:shd w:val="clear" w:color="auto" w:fill="FFFFFF"/>
        </w:rPr>
        <w:t>(4), pp.349-357.</w:t>
      </w:r>
    </w:p>
    <w:p w14:paraId="7A67DFFC"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Atkinson, R., 1999. Project management: cost, time and quality, two best guesses and a phenomenon, </w:t>
      </w:r>
      <w:proofErr w:type="spellStart"/>
      <w:r w:rsidRPr="0021597D">
        <w:rPr>
          <w:rFonts w:cs="Times New Roman"/>
          <w:szCs w:val="24"/>
          <w:shd w:val="clear" w:color="auto" w:fill="FFFFFF"/>
        </w:rPr>
        <w:t>its</w:t>
      </w:r>
      <w:proofErr w:type="spellEnd"/>
      <w:r w:rsidRPr="0021597D">
        <w:rPr>
          <w:rFonts w:cs="Times New Roman"/>
          <w:szCs w:val="24"/>
          <w:shd w:val="clear" w:color="auto" w:fill="FFFFFF"/>
        </w:rPr>
        <w:t xml:space="preserve"> time to accept other success criteria.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17</w:t>
      </w:r>
      <w:r w:rsidRPr="0021597D">
        <w:rPr>
          <w:rFonts w:cs="Times New Roman"/>
          <w:szCs w:val="24"/>
          <w:shd w:val="clear" w:color="auto" w:fill="FFFFFF"/>
        </w:rPr>
        <w:t>(6), pp.337-342.</w:t>
      </w:r>
    </w:p>
    <w:p w14:paraId="7E08C566"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Badewi</w:t>
      </w:r>
      <w:proofErr w:type="spellEnd"/>
      <w:r w:rsidRPr="0021597D">
        <w:rPr>
          <w:rFonts w:cs="Times New Roman"/>
          <w:szCs w:val="24"/>
          <w:shd w:val="clear" w:color="auto" w:fill="FFFFFF"/>
        </w:rPr>
        <w:t xml:space="preserve">, A. and </w:t>
      </w:r>
      <w:proofErr w:type="spellStart"/>
      <w:r w:rsidRPr="0021597D">
        <w:rPr>
          <w:rFonts w:cs="Times New Roman"/>
          <w:szCs w:val="24"/>
          <w:shd w:val="clear" w:color="auto" w:fill="FFFFFF"/>
        </w:rPr>
        <w:t>Shehab</w:t>
      </w:r>
      <w:proofErr w:type="spellEnd"/>
      <w:r w:rsidRPr="0021597D">
        <w:rPr>
          <w:rFonts w:cs="Times New Roman"/>
          <w:szCs w:val="24"/>
          <w:shd w:val="clear" w:color="auto" w:fill="FFFFFF"/>
        </w:rPr>
        <w:t xml:space="preserve">, E., 2013, September. Cost, Benefit, and </w:t>
      </w:r>
      <w:proofErr w:type="spellStart"/>
      <w:r w:rsidRPr="0021597D">
        <w:rPr>
          <w:rFonts w:cs="Times New Roman"/>
          <w:szCs w:val="24"/>
          <w:shd w:val="clear" w:color="auto" w:fill="FFFFFF"/>
        </w:rPr>
        <w:t>Financiall</w:t>
      </w:r>
      <w:proofErr w:type="spellEnd"/>
      <w:r w:rsidRPr="0021597D">
        <w:rPr>
          <w:rFonts w:cs="Times New Roman"/>
          <w:szCs w:val="24"/>
          <w:shd w:val="clear" w:color="auto" w:fill="FFFFFF"/>
        </w:rPr>
        <w:t xml:space="preserve"> Risk (</w:t>
      </w:r>
      <w:proofErr w:type="spellStart"/>
      <w:r w:rsidRPr="0021597D">
        <w:rPr>
          <w:rFonts w:cs="Times New Roman"/>
          <w:szCs w:val="24"/>
          <w:shd w:val="clear" w:color="auto" w:fill="FFFFFF"/>
        </w:rPr>
        <w:t>CoBeFR</w:t>
      </w:r>
      <w:proofErr w:type="spellEnd"/>
      <w:r w:rsidRPr="0021597D">
        <w:rPr>
          <w:rFonts w:cs="Times New Roman"/>
          <w:szCs w:val="24"/>
          <w:shd w:val="clear" w:color="auto" w:fill="FFFFFF"/>
        </w:rPr>
        <w:t>) of ERP Implementation. In </w:t>
      </w:r>
      <w:r w:rsidRPr="0021597D">
        <w:rPr>
          <w:rFonts w:cs="Times New Roman"/>
          <w:i/>
          <w:iCs/>
          <w:szCs w:val="24"/>
          <w:shd w:val="clear" w:color="auto" w:fill="FFFFFF"/>
        </w:rPr>
        <w:t xml:space="preserve">Proceedings of the 11th International Conference on Manufacturing Research (ICMR2013), </w:t>
      </w:r>
      <w:proofErr w:type="spellStart"/>
      <w:r w:rsidRPr="0021597D">
        <w:rPr>
          <w:rFonts w:cs="Times New Roman"/>
          <w:i/>
          <w:iCs/>
          <w:szCs w:val="24"/>
          <w:shd w:val="clear" w:color="auto" w:fill="FFFFFF"/>
        </w:rPr>
        <w:t>Cranfield</w:t>
      </w:r>
      <w:proofErr w:type="spellEnd"/>
      <w:r w:rsidRPr="0021597D">
        <w:rPr>
          <w:rFonts w:cs="Times New Roman"/>
          <w:i/>
          <w:iCs/>
          <w:szCs w:val="24"/>
          <w:shd w:val="clear" w:color="auto" w:fill="FFFFFF"/>
        </w:rPr>
        <w:t xml:space="preserve"> University</w:t>
      </w:r>
      <w:r w:rsidRPr="0021597D">
        <w:rPr>
          <w:rFonts w:cs="Times New Roman"/>
          <w:szCs w:val="24"/>
          <w:shd w:val="clear" w:color="auto" w:fill="FFFFFF"/>
        </w:rPr>
        <w:t> (pp. 19-20).</w:t>
      </w:r>
    </w:p>
    <w:p w14:paraId="3189C7D3"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Barriere</w:t>
      </w:r>
      <w:proofErr w:type="spellEnd"/>
      <w:r w:rsidRPr="0021597D">
        <w:rPr>
          <w:rFonts w:cs="Times New Roman"/>
          <w:color w:val="222222"/>
          <w:szCs w:val="24"/>
          <w:shd w:val="clear" w:color="auto" w:fill="FFFFFF"/>
        </w:rPr>
        <w:t>, C., 2003. </w:t>
      </w:r>
      <w:r w:rsidRPr="0021597D">
        <w:rPr>
          <w:rFonts w:cs="Times New Roman"/>
          <w:i/>
          <w:iCs/>
          <w:color w:val="222222"/>
          <w:szCs w:val="24"/>
          <w:shd w:val="clear" w:color="auto" w:fill="FFFFFF"/>
        </w:rPr>
        <w:t>A study of project management development in South Africa</w:t>
      </w:r>
      <w:r w:rsidRPr="0021597D">
        <w:rPr>
          <w:rFonts w:cs="Times New Roman"/>
          <w:color w:val="222222"/>
          <w:szCs w:val="24"/>
          <w:shd w:val="clear" w:color="auto" w:fill="FFFFFF"/>
        </w:rPr>
        <w:t> (Doctoral dissertation).</w:t>
      </w:r>
    </w:p>
    <w:p w14:paraId="0DC3C78A"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Birkhead</w:t>
      </w:r>
      <w:proofErr w:type="spellEnd"/>
      <w:r w:rsidRPr="0021597D">
        <w:rPr>
          <w:rFonts w:cs="Times New Roman"/>
          <w:szCs w:val="24"/>
          <w:shd w:val="clear" w:color="auto" w:fill="FFFFFF"/>
        </w:rPr>
        <w:t>, M., Sutherland, M. and Maxwell, T., 2000. Core competencies required of project managers. </w:t>
      </w:r>
      <w:r w:rsidRPr="0021597D">
        <w:rPr>
          <w:rFonts w:cs="Times New Roman"/>
          <w:i/>
          <w:iCs/>
          <w:szCs w:val="24"/>
          <w:shd w:val="clear" w:color="auto" w:fill="FFFFFF"/>
        </w:rPr>
        <w:t>South African Journal of Business Management</w:t>
      </w:r>
      <w:r w:rsidRPr="0021597D">
        <w:rPr>
          <w:rFonts w:cs="Times New Roman"/>
          <w:szCs w:val="24"/>
          <w:shd w:val="clear" w:color="auto" w:fill="FFFFFF"/>
        </w:rPr>
        <w:t>, </w:t>
      </w:r>
      <w:r w:rsidRPr="0021597D">
        <w:rPr>
          <w:rFonts w:cs="Times New Roman"/>
          <w:i/>
          <w:iCs/>
          <w:szCs w:val="24"/>
          <w:shd w:val="clear" w:color="auto" w:fill="FFFFFF"/>
        </w:rPr>
        <w:t>31</w:t>
      </w:r>
      <w:r w:rsidRPr="0021597D">
        <w:rPr>
          <w:rFonts w:cs="Times New Roman"/>
          <w:szCs w:val="24"/>
          <w:shd w:val="clear" w:color="auto" w:fill="FFFFFF"/>
        </w:rPr>
        <w:t>(3), pp.99-105.</w:t>
      </w:r>
    </w:p>
    <w:p w14:paraId="2ACAC37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color w:val="222222"/>
          <w:szCs w:val="24"/>
          <w:shd w:val="clear" w:color="auto" w:fill="FFFFFF"/>
        </w:rPr>
        <w:t>Bradley, J., 2008. Management based critical success factors in the implementation of enterprise resource planning systems. </w:t>
      </w:r>
      <w:r w:rsidRPr="0021597D">
        <w:rPr>
          <w:rFonts w:cs="Times New Roman"/>
          <w:i/>
          <w:iCs/>
          <w:color w:val="222222"/>
          <w:szCs w:val="24"/>
          <w:shd w:val="clear" w:color="auto" w:fill="FFFFFF"/>
        </w:rPr>
        <w:t>International Journal of Accounting Information Systems</w:t>
      </w:r>
      <w:r w:rsidRPr="0021597D">
        <w:rPr>
          <w:rFonts w:cs="Times New Roman"/>
          <w:color w:val="222222"/>
          <w:szCs w:val="24"/>
          <w:shd w:val="clear" w:color="auto" w:fill="FFFFFF"/>
        </w:rPr>
        <w:t>, </w:t>
      </w:r>
      <w:r w:rsidRPr="0021597D">
        <w:rPr>
          <w:rFonts w:cs="Times New Roman"/>
          <w:i/>
          <w:iCs/>
          <w:color w:val="222222"/>
          <w:szCs w:val="24"/>
          <w:shd w:val="clear" w:color="auto" w:fill="FFFFFF"/>
        </w:rPr>
        <w:t>9</w:t>
      </w:r>
      <w:r w:rsidRPr="0021597D">
        <w:rPr>
          <w:rFonts w:cs="Times New Roman"/>
          <w:color w:val="222222"/>
          <w:szCs w:val="24"/>
          <w:shd w:val="clear" w:color="auto" w:fill="FFFFFF"/>
        </w:rPr>
        <w:t>(3), pp.175-200.</w:t>
      </w:r>
    </w:p>
    <w:p w14:paraId="3FB966E6"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Burke, P., 1998. </w:t>
      </w:r>
      <w:r w:rsidRPr="0021597D">
        <w:rPr>
          <w:rFonts w:cs="Times New Roman"/>
          <w:i/>
          <w:iCs/>
          <w:color w:val="222222"/>
          <w:szCs w:val="24"/>
          <w:shd w:val="clear" w:color="auto" w:fill="FFFFFF"/>
        </w:rPr>
        <w:t>The European Renaissance: centers and peripheries</w:t>
      </w:r>
      <w:r w:rsidRPr="0021597D">
        <w:rPr>
          <w:rFonts w:cs="Times New Roman"/>
          <w:color w:val="222222"/>
          <w:szCs w:val="24"/>
          <w:shd w:val="clear" w:color="auto" w:fill="FFFFFF"/>
        </w:rPr>
        <w:t>. Wiley-Blackwell.</w:t>
      </w:r>
    </w:p>
    <w:p w14:paraId="46AD6803"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Camilleri</w:t>
      </w:r>
      <w:proofErr w:type="spellEnd"/>
      <w:r w:rsidRPr="0021597D">
        <w:rPr>
          <w:rFonts w:cs="Times New Roman"/>
          <w:szCs w:val="24"/>
          <w:shd w:val="clear" w:color="auto" w:fill="FFFFFF"/>
        </w:rPr>
        <w:t>, E., 2011. Project Success. </w:t>
      </w:r>
      <w:r w:rsidRPr="0021597D">
        <w:rPr>
          <w:rFonts w:cs="Times New Roman"/>
          <w:i/>
          <w:iCs/>
          <w:szCs w:val="24"/>
          <w:shd w:val="clear" w:color="auto" w:fill="FFFFFF"/>
        </w:rPr>
        <w:t xml:space="preserve">Critical factors and </w:t>
      </w:r>
      <w:proofErr w:type="spellStart"/>
      <w:r w:rsidRPr="0021597D">
        <w:rPr>
          <w:rFonts w:cs="Times New Roman"/>
          <w:i/>
          <w:iCs/>
          <w:szCs w:val="24"/>
          <w:shd w:val="clear" w:color="auto" w:fill="FFFFFF"/>
        </w:rPr>
        <w:t>behaviours</w:t>
      </w:r>
      <w:proofErr w:type="spellEnd"/>
      <w:r w:rsidRPr="0021597D">
        <w:rPr>
          <w:rFonts w:cs="Times New Roman"/>
          <w:i/>
          <w:iCs/>
          <w:szCs w:val="24"/>
          <w:shd w:val="clear" w:color="auto" w:fill="FFFFFF"/>
        </w:rPr>
        <w:t>: Gower Publishing Limited, England</w:t>
      </w:r>
      <w:r w:rsidRPr="0021597D">
        <w:rPr>
          <w:rFonts w:cs="Times New Roman"/>
          <w:szCs w:val="24"/>
          <w:shd w:val="clear" w:color="auto" w:fill="FFFFFF"/>
        </w:rPr>
        <w:t>.</w:t>
      </w:r>
    </w:p>
    <w:p w14:paraId="057C087F"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Cao, Y. and Zhao, L., 2011. Intellectual property management model in enterprises: a technology life cycle perspective. </w:t>
      </w:r>
      <w:r w:rsidRPr="0021597D">
        <w:rPr>
          <w:rFonts w:cs="Times New Roman"/>
          <w:i/>
          <w:iCs/>
          <w:szCs w:val="24"/>
          <w:shd w:val="clear" w:color="auto" w:fill="FFFFFF"/>
        </w:rPr>
        <w:t>International Journal of Innovation and Technology Management</w:t>
      </w:r>
      <w:r w:rsidRPr="0021597D">
        <w:rPr>
          <w:rFonts w:cs="Times New Roman"/>
          <w:szCs w:val="24"/>
          <w:shd w:val="clear" w:color="auto" w:fill="FFFFFF"/>
        </w:rPr>
        <w:t>, </w:t>
      </w:r>
      <w:r w:rsidRPr="0021597D">
        <w:rPr>
          <w:rFonts w:cs="Times New Roman"/>
          <w:i/>
          <w:iCs/>
          <w:szCs w:val="24"/>
          <w:shd w:val="clear" w:color="auto" w:fill="FFFFFF"/>
        </w:rPr>
        <w:t>8</w:t>
      </w:r>
      <w:r w:rsidRPr="0021597D">
        <w:rPr>
          <w:rFonts w:cs="Times New Roman"/>
          <w:szCs w:val="24"/>
          <w:shd w:val="clear" w:color="auto" w:fill="FFFFFF"/>
        </w:rPr>
        <w:t>(02), pp.253-272.</w:t>
      </w:r>
    </w:p>
    <w:p w14:paraId="025E959B"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lastRenderedPageBreak/>
        <w:t xml:space="preserve">Caron, F., </w:t>
      </w:r>
      <w:proofErr w:type="spellStart"/>
      <w:r w:rsidRPr="0021597D">
        <w:rPr>
          <w:rFonts w:cs="Times New Roman"/>
          <w:szCs w:val="24"/>
          <w:shd w:val="clear" w:color="auto" w:fill="FFFFFF"/>
        </w:rPr>
        <w:t>Marchet</w:t>
      </w:r>
      <w:proofErr w:type="spellEnd"/>
      <w:r w:rsidRPr="0021597D">
        <w:rPr>
          <w:rFonts w:cs="Times New Roman"/>
          <w:szCs w:val="24"/>
          <w:shd w:val="clear" w:color="auto" w:fill="FFFFFF"/>
        </w:rPr>
        <w:t xml:space="preserve">, G. and </w:t>
      </w:r>
      <w:proofErr w:type="spellStart"/>
      <w:r w:rsidRPr="0021597D">
        <w:rPr>
          <w:rFonts w:cs="Times New Roman"/>
          <w:szCs w:val="24"/>
          <w:shd w:val="clear" w:color="auto" w:fill="FFFFFF"/>
        </w:rPr>
        <w:t>Perego</w:t>
      </w:r>
      <w:proofErr w:type="spellEnd"/>
      <w:r w:rsidRPr="0021597D">
        <w:rPr>
          <w:rFonts w:cs="Times New Roman"/>
          <w:szCs w:val="24"/>
          <w:shd w:val="clear" w:color="auto" w:fill="FFFFFF"/>
        </w:rPr>
        <w:t>, A., 1998. Project logistics: integrating the procurement and construction processes.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16</w:t>
      </w:r>
      <w:r w:rsidRPr="0021597D">
        <w:rPr>
          <w:rFonts w:cs="Times New Roman"/>
          <w:szCs w:val="24"/>
          <w:shd w:val="clear" w:color="auto" w:fill="FFFFFF"/>
        </w:rPr>
        <w:t>(5), pp.311-319.</w:t>
      </w:r>
    </w:p>
    <w:p w14:paraId="019E07E5" w14:textId="77777777" w:rsidR="006E4A2A" w:rsidRPr="0021597D" w:rsidRDefault="006E4A2A" w:rsidP="00D51A09">
      <w:pPr>
        <w:spacing w:before="100" w:beforeAutospacing="1" w:after="100" w:afterAutospacing="1" w:line="360" w:lineRule="auto"/>
        <w:ind w:left="720" w:hanging="720"/>
        <w:rPr>
          <w:rFonts w:cs="Times New Roman"/>
          <w:color w:val="000000" w:themeColor="text1"/>
          <w:szCs w:val="24"/>
        </w:rPr>
      </w:pPr>
      <w:r w:rsidRPr="0021597D">
        <w:rPr>
          <w:rFonts w:cs="Times New Roman"/>
          <w:color w:val="000000" w:themeColor="text1"/>
          <w:szCs w:val="24"/>
        </w:rPr>
        <w:t>Carrie W., (2007), Research method, “</w:t>
      </w:r>
      <w:r w:rsidRPr="0021597D">
        <w:rPr>
          <w:rFonts w:cs="Times New Roman"/>
          <w:i/>
          <w:color w:val="000000" w:themeColor="text1"/>
          <w:szCs w:val="24"/>
        </w:rPr>
        <w:t xml:space="preserve">Journal of Business and Economic research”, </w:t>
      </w:r>
      <w:r w:rsidRPr="0021597D">
        <w:rPr>
          <w:rFonts w:cs="Times New Roman"/>
          <w:color w:val="000000" w:themeColor="text1"/>
          <w:szCs w:val="24"/>
        </w:rPr>
        <w:t>Vol 5, pp. 65-71.</w:t>
      </w:r>
    </w:p>
    <w:p w14:paraId="26A19298"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 xml:space="preserve">Chan, D.W. and </w:t>
      </w:r>
      <w:proofErr w:type="spellStart"/>
      <w:r w:rsidRPr="0021597D">
        <w:rPr>
          <w:rFonts w:cs="Times New Roman"/>
          <w:color w:val="222222"/>
          <w:szCs w:val="24"/>
          <w:shd w:val="clear" w:color="auto" w:fill="FFFFFF"/>
        </w:rPr>
        <w:t>Kumaraswamy</w:t>
      </w:r>
      <w:proofErr w:type="spellEnd"/>
      <w:r w:rsidRPr="0021597D">
        <w:rPr>
          <w:rFonts w:cs="Times New Roman"/>
          <w:color w:val="222222"/>
          <w:szCs w:val="24"/>
          <w:shd w:val="clear" w:color="auto" w:fill="FFFFFF"/>
        </w:rPr>
        <w:t>, M.M., 1996. An evaluation of construction time performance in the building industry. </w:t>
      </w:r>
      <w:r w:rsidRPr="0021597D">
        <w:rPr>
          <w:rFonts w:cs="Times New Roman"/>
          <w:i/>
          <w:iCs/>
          <w:color w:val="222222"/>
          <w:szCs w:val="24"/>
          <w:shd w:val="clear" w:color="auto" w:fill="FFFFFF"/>
        </w:rPr>
        <w:t>Building and Environment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31</w:t>
      </w:r>
      <w:r w:rsidRPr="0021597D">
        <w:rPr>
          <w:rFonts w:cs="Times New Roman"/>
          <w:color w:val="222222"/>
          <w:szCs w:val="24"/>
          <w:shd w:val="clear" w:color="auto" w:fill="FFFFFF"/>
        </w:rPr>
        <w:t>(6), pp.569-578.</w:t>
      </w:r>
    </w:p>
    <w:p w14:paraId="1F8196C0"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Chan, D.W. and </w:t>
      </w:r>
      <w:proofErr w:type="spellStart"/>
      <w:r w:rsidRPr="0021597D">
        <w:rPr>
          <w:rFonts w:cs="Times New Roman"/>
          <w:szCs w:val="24"/>
          <w:shd w:val="clear" w:color="auto" w:fill="FFFFFF"/>
        </w:rPr>
        <w:t>Kumaraswamy</w:t>
      </w:r>
      <w:proofErr w:type="spellEnd"/>
      <w:r w:rsidRPr="0021597D">
        <w:rPr>
          <w:rFonts w:cs="Times New Roman"/>
          <w:szCs w:val="24"/>
          <w:shd w:val="clear" w:color="auto" w:fill="FFFFFF"/>
        </w:rPr>
        <w:t>, M.M., 2002. Compressing construction durations: lessons learned from Hong Kong building projects.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20</w:t>
      </w:r>
      <w:r w:rsidRPr="0021597D">
        <w:rPr>
          <w:rFonts w:cs="Times New Roman"/>
          <w:szCs w:val="24"/>
          <w:shd w:val="clear" w:color="auto" w:fill="FFFFFF"/>
        </w:rPr>
        <w:t>(1), pp.23-35.</w:t>
      </w:r>
    </w:p>
    <w:p w14:paraId="4980F9A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Chih</w:t>
      </w:r>
      <w:proofErr w:type="spellEnd"/>
      <w:r w:rsidRPr="0021597D">
        <w:rPr>
          <w:rFonts w:cs="Times New Roman"/>
          <w:szCs w:val="24"/>
          <w:shd w:val="clear" w:color="auto" w:fill="FFFFFF"/>
        </w:rPr>
        <w:t xml:space="preserve">, Y.Y. and </w:t>
      </w:r>
      <w:proofErr w:type="spellStart"/>
      <w:r w:rsidRPr="0021597D">
        <w:rPr>
          <w:rFonts w:cs="Times New Roman"/>
          <w:szCs w:val="24"/>
          <w:shd w:val="clear" w:color="auto" w:fill="FFFFFF"/>
        </w:rPr>
        <w:t>Zwikael</w:t>
      </w:r>
      <w:proofErr w:type="spellEnd"/>
      <w:r w:rsidRPr="0021597D">
        <w:rPr>
          <w:rFonts w:cs="Times New Roman"/>
          <w:szCs w:val="24"/>
          <w:shd w:val="clear" w:color="auto" w:fill="FFFFFF"/>
        </w:rPr>
        <w:t>, O., 2015. Project benefit management: A conceptual framework of target benefit formulation.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33</w:t>
      </w:r>
      <w:r w:rsidRPr="0021597D">
        <w:rPr>
          <w:rFonts w:cs="Times New Roman"/>
          <w:szCs w:val="24"/>
          <w:shd w:val="clear" w:color="auto" w:fill="FFFFFF"/>
        </w:rPr>
        <w:t>(2), pp.352-362.</w:t>
      </w:r>
    </w:p>
    <w:p w14:paraId="73F6A98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Child, J. and McGrath, R.G., 2001. Organizations unfettered: Organizational form in an information-intensive economy. </w:t>
      </w:r>
      <w:r w:rsidRPr="0021597D">
        <w:rPr>
          <w:rFonts w:cs="Times New Roman"/>
          <w:i/>
          <w:iCs/>
          <w:szCs w:val="24"/>
          <w:shd w:val="clear" w:color="auto" w:fill="FFFFFF"/>
        </w:rPr>
        <w:t>Academy of management journal</w:t>
      </w:r>
      <w:r w:rsidRPr="0021597D">
        <w:rPr>
          <w:rFonts w:cs="Times New Roman"/>
          <w:szCs w:val="24"/>
          <w:shd w:val="clear" w:color="auto" w:fill="FFFFFF"/>
        </w:rPr>
        <w:t>, </w:t>
      </w:r>
      <w:r w:rsidRPr="0021597D">
        <w:rPr>
          <w:rFonts w:cs="Times New Roman"/>
          <w:i/>
          <w:iCs/>
          <w:szCs w:val="24"/>
          <w:shd w:val="clear" w:color="auto" w:fill="FFFFFF"/>
        </w:rPr>
        <w:t>44</w:t>
      </w:r>
      <w:r w:rsidRPr="0021597D">
        <w:rPr>
          <w:rFonts w:cs="Times New Roman"/>
          <w:szCs w:val="24"/>
          <w:shd w:val="clear" w:color="auto" w:fill="FFFFFF"/>
        </w:rPr>
        <w:t>(6), pp.1135-1148.</w:t>
      </w:r>
    </w:p>
    <w:p w14:paraId="58D2ECE5"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Cleland, D.I. and Ireland, L.R., 2002. </w:t>
      </w:r>
      <w:r w:rsidRPr="0021597D">
        <w:rPr>
          <w:rFonts w:cs="Times New Roman"/>
          <w:i/>
          <w:iCs/>
          <w:szCs w:val="24"/>
          <w:shd w:val="clear" w:color="auto" w:fill="FFFFFF"/>
        </w:rPr>
        <w:t>Project management: strategic design and implementation</w:t>
      </w:r>
      <w:r w:rsidRPr="0021597D">
        <w:rPr>
          <w:rFonts w:cs="Times New Roman"/>
          <w:szCs w:val="24"/>
          <w:shd w:val="clear" w:color="auto" w:fill="FFFFFF"/>
        </w:rPr>
        <w:t> (Vol. 4). New York: McGraw-Hill.</w:t>
      </w:r>
    </w:p>
    <w:p w14:paraId="2ED6FE6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Cole, L.J.R., 1991. Construction scheduling: principles, practices, and six case studies. </w:t>
      </w:r>
      <w:r w:rsidRPr="0021597D">
        <w:rPr>
          <w:rFonts w:cs="Times New Roman"/>
          <w:i/>
          <w:iCs/>
          <w:szCs w:val="24"/>
          <w:shd w:val="clear" w:color="auto" w:fill="FFFFFF"/>
        </w:rPr>
        <w:t>Journal of Construction Engineering and Management</w:t>
      </w:r>
      <w:r w:rsidRPr="0021597D">
        <w:rPr>
          <w:rFonts w:cs="Times New Roman"/>
          <w:szCs w:val="24"/>
          <w:shd w:val="clear" w:color="auto" w:fill="FFFFFF"/>
        </w:rPr>
        <w:t>, </w:t>
      </w:r>
      <w:r w:rsidRPr="0021597D">
        <w:rPr>
          <w:rFonts w:cs="Times New Roman"/>
          <w:i/>
          <w:iCs/>
          <w:szCs w:val="24"/>
          <w:shd w:val="clear" w:color="auto" w:fill="FFFFFF"/>
        </w:rPr>
        <w:t>117</w:t>
      </w:r>
      <w:r w:rsidRPr="0021597D">
        <w:rPr>
          <w:rFonts w:cs="Times New Roman"/>
          <w:szCs w:val="24"/>
          <w:shd w:val="clear" w:color="auto" w:fill="FFFFFF"/>
        </w:rPr>
        <w:t>(4), pp.579-588.</w:t>
      </w:r>
    </w:p>
    <w:p w14:paraId="08EAC73B"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Cooke-Davies, T.J., 2001. </w:t>
      </w:r>
      <w:r w:rsidRPr="0021597D">
        <w:rPr>
          <w:rFonts w:cs="Times New Roman"/>
          <w:i/>
          <w:iCs/>
          <w:color w:val="222222"/>
          <w:szCs w:val="24"/>
          <w:shd w:val="clear" w:color="auto" w:fill="FFFFFF"/>
        </w:rPr>
        <w:t>Towards improved project management practice: Uncovering the evidence for effective practices through empirical research</w:t>
      </w:r>
      <w:r w:rsidRPr="0021597D">
        <w:rPr>
          <w:rFonts w:cs="Times New Roman"/>
          <w:color w:val="222222"/>
          <w:szCs w:val="24"/>
          <w:shd w:val="clear" w:color="auto" w:fill="FFFFFF"/>
        </w:rPr>
        <w:t>. Universal-Publishers.</w:t>
      </w:r>
    </w:p>
    <w:p w14:paraId="31E9E80B"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lastRenderedPageBreak/>
        <w:t xml:space="preserve">Cooke-Davies, T.J., </w:t>
      </w:r>
      <w:proofErr w:type="spellStart"/>
      <w:r w:rsidRPr="0021597D">
        <w:rPr>
          <w:rFonts w:cs="Times New Roman"/>
          <w:szCs w:val="24"/>
          <w:shd w:val="clear" w:color="auto" w:fill="FFFFFF"/>
        </w:rPr>
        <w:t>Schlichter</w:t>
      </w:r>
      <w:proofErr w:type="spellEnd"/>
      <w:r w:rsidRPr="0021597D">
        <w:rPr>
          <w:rFonts w:cs="Times New Roman"/>
          <w:szCs w:val="24"/>
          <w:shd w:val="clear" w:color="auto" w:fill="FFFFFF"/>
        </w:rPr>
        <w:t xml:space="preserve">, J. and </w:t>
      </w:r>
      <w:proofErr w:type="spellStart"/>
      <w:r w:rsidRPr="0021597D">
        <w:rPr>
          <w:rFonts w:cs="Times New Roman"/>
          <w:szCs w:val="24"/>
          <w:shd w:val="clear" w:color="auto" w:fill="FFFFFF"/>
        </w:rPr>
        <w:t>Bredillet</w:t>
      </w:r>
      <w:proofErr w:type="spellEnd"/>
      <w:r w:rsidRPr="0021597D">
        <w:rPr>
          <w:rFonts w:cs="Times New Roman"/>
          <w:szCs w:val="24"/>
          <w:shd w:val="clear" w:color="auto" w:fill="FFFFFF"/>
        </w:rPr>
        <w:t>, C., 2001, November. Beyond the PMBOK guide. In </w:t>
      </w:r>
      <w:r w:rsidRPr="0021597D">
        <w:rPr>
          <w:rFonts w:cs="Times New Roman"/>
          <w:i/>
          <w:iCs/>
          <w:szCs w:val="24"/>
          <w:shd w:val="clear" w:color="auto" w:fill="FFFFFF"/>
        </w:rPr>
        <w:t>Proceedings of the 32nd Annual Project Management Institute 2001 Seminars and Symposium, Nashville, TN</w:t>
      </w:r>
      <w:r w:rsidRPr="0021597D">
        <w:rPr>
          <w:rFonts w:cs="Times New Roman"/>
          <w:szCs w:val="24"/>
          <w:shd w:val="clear" w:color="auto" w:fill="FFFFFF"/>
        </w:rPr>
        <w:t>.</w:t>
      </w:r>
    </w:p>
    <w:p w14:paraId="7577BE04"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Crawford, et al., 2006. Practitioner development: From trained technicians to reflective practitioners. </w:t>
      </w:r>
      <w:r w:rsidRPr="0021597D">
        <w:rPr>
          <w:rFonts w:cs="Times New Roman"/>
          <w:i/>
          <w:iCs/>
          <w:color w:val="222222"/>
          <w:szCs w:val="24"/>
          <w:shd w:val="clear" w:color="auto" w:fill="FFFFFF"/>
        </w:rPr>
        <w:t>International Journal of Project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24</w:t>
      </w:r>
      <w:r w:rsidRPr="0021597D">
        <w:rPr>
          <w:rFonts w:cs="Times New Roman"/>
          <w:color w:val="222222"/>
          <w:szCs w:val="24"/>
          <w:shd w:val="clear" w:color="auto" w:fill="FFFFFF"/>
        </w:rPr>
        <w:t>(8), pp.722-733.</w:t>
      </w:r>
    </w:p>
    <w:p w14:paraId="0DC19F5C"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Cserháti</w:t>
      </w:r>
      <w:proofErr w:type="spellEnd"/>
      <w:r w:rsidRPr="0021597D">
        <w:rPr>
          <w:rFonts w:cs="Times New Roman"/>
          <w:szCs w:val="24"/>
          <w:shd w:val="clear" w:color="auto" w:fill="FFFFFF"/>
        </w:rPr>
        <w:t xml:space="preserve">, G. and </w:t>
      </w:r>
      <w:proofErr w:type="spellStart"/>
      <w:r w:rsidRPr="0021597D">
        <w:rPr>
          <w:rFonts w:cs="Times New Roman"/>
          <w:szCs w:val="24"/>
          <w:shd w:val="clear" w:color="auto" w:fill="FFFFFF"/>
        </w:rPr>
        <w:t>Szabó</w:t>
      </w:r>
      <w:proofErr w:type="spellEnd"/>
      <w:r w:rsidRPr="0021597D">
        <w:rPr>
          <w:rFonts w:cs="Times New Roman"/>
          <w:szCs w:val="24"/>
          <w:shd w:val="clear" w:color="auto" w:fill="FFFFFF"/>
        </w:rPr>
        <w:t xml:space="preserve">, L., 2014. The relationship between success criteria and success factors in </w:t>
      </w:r>
      <w:proofErr w:type="spellStart"/>
      <w:r w:rsidRPr="0021597D">
        <w:rPr>
          <w:rFonts w:cs="Times New Roman"/>
          <w:szCs w:val="24"/>
          <w:shd w:val="clear" w:color="auto" w:fill="FFFFFF"/>
        </w:rPr>
        <w:t>organisational</w:t>
      </w:r>
      <w:proofErr w:type="spellEnd"/>
      <w:r w:rsidRPr="0021597D">
        <w:rPr>
          <w:rFonts w:cs="Times New Roman"/>
          <w:szCs w:val="24"/>
          <w:shd w:val="clear" w:color="auto" w:fill="FFFFFF"/>
        </w:rPr>
        <w:t xml:space="preserve"> event projects.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32</w:t>
      </w:r>
      <w:r w:rsidRPr="0021597D">
        <w:rPr>
          <w:rFonts w:cs="Times New Roman"/>
          <w:szCs w:val="24"/>
          <w:shd w:val="clear" w:color="auto" w:fill="FFFFFF"/>
        </w:rPr>
        <w:t>(4), pp.613-624.</w:t>
      </w:r>
    </w:p>
    <w:p w14:paraId="580B424B"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Dalcher</w:t>
      </w:r>
      <w:proofErr w:type="spellEnd"/>
      <w:r w:rsidRPr="0021597D">
        <w:rPr>
          <w:rFonts w:cs="Times New Roman"/>
          <w:szCs w:val="24"/>
          <w:shd w:val="clear" w:color="auto" w:fill="FFFFFF"/>
        </w:rPr>
        <w:t xml:space="preserve">, D., 2012. Book Review: Project Management for the Creation of </w:t>
      </w:r>
      <w:proofErr w:type="spellStart"/>
      <w:r w:rsidRPr="0021597D">
        <w:rPr>
          <w:rFonts w:cs="Times New Roman"/>
          <w:szCs w:val="24"/>
          <w:shd w:val="clear" w:color="auto" w:fill="FFFFFF"/>
        </w:rPr>
        <w:t>Organisational</w:t>
      </w:r>
      <w:proofErr w:type="spellEnd"/>
      <w:r w:rsidRPr="0021597D">
        <w:rPr>
          <w:rFonts w:cs="Times New Roman"/>
          <w:szCs w:val="24"/>
          <w:shd w:val="clear" w:color="auto" w:fill="FFFFFF"/>
        </w:rPr>
        <w:t xml:space="preserve"> Value.</w:t>
      </w:r>
    </w:p>
    <w:p w14:paraId="42FB281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Dawson, R.J. and Dawson, C.W., 1998. Practical proposals for managing uncertainty and risk in project planning.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16</w:t>
      </w:r>
      <w:r w:rsidRPr="0021597D">
        <w:rPr>
          <w:rFonts w:cs="Times New Roman"/>
          <w:szCs w:val="24"/>
          <w:shd w:val="clear" w:color="auto" w:fill="FFFFFF"/>
        </w:rPr>
        <w:t>(5), pp.299-310.</w:t>
      </w:r>
    </w:p>
    <w:p w14:paraId="383DC2F6"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 xml:space="preserve">de </w:t>
      </w:r>
      <w:proofErr w:type="spellStart"/>
      <w:r w:rsidRPr="0021597D">
        <w:rPr>
          <w:rFonts w:cs="Times New Roman"/>
          <w:color w:val="222222"/>
          <w:szCs w:val="24"/>
          <w:shd w:val="clear" w:color="auto" w:fill="FFFFFF"/>
        </w:rPr>
        <w:t>Ligny</w:t>
      </w:r>
      <w:proofErr w:type="spellEnd"/>
      <w:r w:rsidRPr="0021597D">
        <w:rPr>
          <w:rFonts w:cs="Times New Roman"/>
          <w:color w:val="222222"/>
          <w:szCs w:val="24"/>
          <w:shd w:val="clear" w:color="auto" w:fill="FFFFFF"/>
        </w:rPr>
        <w:t xml:space="preserve">, E.V.E.D. and </w:t>
      </w:r>
      <w:proofErr w:type="spellStart"/>
      <w:r w:rsidRPr="0021597D">
        <w:rPr>
          <w:rFonts w:cs="Times New Roman"/>
          <w:color w:val="222222"/>
          <w:szCs w:val="24"/>
          <w:shd w:val="clear" w:color="auto" w:fill="FFFFFF"/>
        </w:rPr>
        <w:t>Erkelens</w:t>
      </w:r>
      <w:proofErr w:type="spellEnd"/>
      <w:r w:rsidRPr="0021597D">
        <w:rPr>
          <w:rFonts w:cs="Times New Roman"/>
          <w:color w:val="222222"/>
          <w:szCs w:val="24"/>
          <w:shd w:val="clear" w:color="auto" w:fill="FFFFFF"/>
        </w:rPr>
        <w:t>, P., 2008. Construction technology diffusion in developing countries: limitations of prevailing innovation systems. </w:t>
      </w:r>
      <w:r w:rsidRPr="0021597D">
        <w:rPr>
          <w:rFonts w:cs="Times New Roman"/>
          <w:i/>
          <w:iCs/>
          <w:color w:val="222222"/>
          <w:szCs w:val="24"/>
          <w:shd w:val="clear" w:color="auto" w:fill="FFFFFF"/>
        </w:rPr>
        <w:t>Journal of Construction in Developing Countries</w:t>
      </w:r>
      <w:r w:rsidRPr="0021597D">
        <w:rPr>
          <w:rFonts w:cs="Times New Roman"/>
          <w:color w:val="222222"/>
          <w:szCs w:val="24"/>
          <w:shd w:val="clear" w:color="auto" w:fill="FFFFFF"/>
        </w:rPr>
        <w:t>, </w:t>
      </w:r>
      <w:r w:rsidRPr="0021597D">
        <w:rPr>
          <w:rFonts w:cs="Times New Roman"/>
          <w:i/>
          <w:iCs/>
          <w:color w:val="222222"/>
          <w:szCs w:val="24"/>
          <w:shd w:val="clear" w:color="auto" w:fill="FFFFFF"/>
        </w:rPr>
        <w:t>13</w:t>
      </w:r>
      <w:r w:rsidRPr="0021597D">
        <w:rPr>
          <w:rFonts w:cs="Times New Roman"/>
          <w:color w:val="222222"/>
          <w:szCs w:val="24"/>
          <w:shd w:val="clear" w:color="auto" w:fill="FFFFFF"/>
        </w:rPr>
        <w:t>(2).</w:t>
      </w:r>
    </w:p>
    <w:p w14:paraId="346D3195"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Dean, R.W., 1950. Summer Control of Orchard Mites in eastern New York. </w:t>
      </w:r>
      <w:r w:rsidRPr="0021597D">
        <w:rPr>
          <w:rFonts w:cs="Times New Roman"/>
          <w:i/>
          <w:iCs/>
          <w:color w:val="222222"/>
          <w:szCs w:val="24"/>
          <w:shd w:val="clear" w:color="auto" w:fill="FFFFFF"/>
        </w:rPr>
        <w:t>Journal of Economic Entomology</w:t>
      </w:r>
      <w:r w:rsidRPr="0021597D">
        <w:rPr>
          <w:rFonts w:cs="Times New Roman"/>
          <w:color w:val="222222"/>
          <w:szCs w:val="24"/>
          <w:shd w:val="clear" w:color="auto" w:fill="FFFFFF"/>
        </w:rPr>
        <w:t>, </w:t>
      </w:r>
      <w:r w:rsidRPr="0021597D">
        <w:rPr>
          <w:rFonts w:cs="Times New Roman"/>
          <w:i/>
          <w:iCs/>
          <w:color w:val="222222"/>
          <w:szCs w:val="24"/>
          <w:shd w:val="clear" w:color="auto" w:fill="FFFFFF"/>
        </w:rPr>
        <w:t>43</w:t>
      </w:r>
      <w:r w:rsidRPr="0021597D">
        <w:rPr>
          <w:rFonts w:cs="Times New Roman"/>
          <w:color w:val="222222"/>
          <w:szCs w:val="24"/>
          <w:shd w:val="clear" w:color="auto" w:fill="FFFFFF"/>
        </w:rPr>
        <w:t>(2).</w:t>
      </w:r>
    </w:p>
    <w:p w14:paraId="5C13EF4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Dhalla</w:t>
      </w:r>
      <w:proofErr w:type="spellEnd"/>
      <w:r w:rsidRPr="0021597D">
        <w:rPr>
          <w:rFonts w:cs="Times New Roman"/>
          <w:szCs w:val="24"/>
          <w:shd w:val="clear" w:color="auto" w:fill="FFFFFF"/>
        </w:rPr>
        <w:t xml:space="preserve">, N.K. and </w:t>
      </w:r>
      <w:proofErr w:type="spellStart"/>
      <w:r w:rsidRPr="0021597D">
        <w:rPr>
          <w:rFonts w:cs="Times New Roman"/>
          <w:szCs w:val="24"/>
          <w:shd w:val="clear" w:color="auto" w:fill="FFFFFF"/>
        </w:rPr>
        <w:t>Yuspeh</w:t>
      </w:r>
      <w:proofErr w:type="spellEnd"/>
      <w:r w:rsidRPr="0021597D">
        <w:rPr>
          <w:rFonts w:cs="Times New Roman"/>
          <w:szCs w:val="24"/>
          <w:shd w:val="clear" w:color="auto" w:fill="FFFFFF"/>
        </w:rPr>
        <w:t>, S., 1976. Forget the product life cycle concept. </w:t>
      </w:r>
      <w:r w:rsidRPr="0021597D">
        <w:rPr>
          <w:rFonts w:cs="Times New Roman"/>
          <w:i/>
          <w:iCs/>
          <w:szCs w:val="24"/>
          <w:shd w:val="clear" w:color="auto" w:fill="FFFFFF"/>
        </w:rPr>
        <w:t>Harvard Business Review</w:t>
      </w:r>
      <w:r w:rsidRPr="0021597D">
        <w:rPr>
          <w:rFonts w:cs="Times New Roman"/>
          <w:szCs w:val="24"/>
          <w:shd w:val="clear" w:color="auto" w:fill="FFFFFF"/>
        </w:rPr>
        <w:t>, </w:t>
      </w:r>
      <w:r w:rsidRPr="0021597D">
        <w:rPr>
          <w:rFonts w:cs="Times New Roman"/>
          <w:i/>
          <w:iCs/>
          <w:szCs w:val="24"/>
          <w:shd w:val="clear" w:color="auto" w:fill="FFFFFF"/>
        </w:rPr>
        <w:t>54</w:t>
      </w:r>
      <w:r w:rsidRPr="0021597D">
        <w:rPr>
          <w:rFonts w:cs="Times New Roman"/>
          <w:szCs w:val="24"/>
          <w:shd w:val="clear" w:color="auto" w:fill="FFFFFF"/>
        </w:rPr>
        <w:t>(1), pp.102-112.</w:t>
      </w:r>
    </w:p>
    <w:p w14:paraId="03CF61F2"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Dobson, M.S., 1996. </w:t>
      </w:r>
      <w:r w:rsidRPr="0021597D">
        <w:rPr>
          <w:rFonts w:cs="Times New Roman"/>
          <w:i/>
          <w:iCs/>
          <w:szCs w:val="24"/>
          <w:shd w:val="clear" w:color="auto" w:fill="FFFFFF"/>
        </w:rPr>
        <w:t>Practical project management: Secrets of managing any project on time and on budget</w:t>
      </w:r>
      <w:r w:rsidRPr="0021597D">
        <w:rPr>
          <w:rFonts w:cs="Times New Roman"/>
          <w:szCs w:val="24"/>
          <w:shd w:val="clear" w:color="auto" w:fill="FFFFFF"/>
        </w:rPr>
        <w:t xml:space="preserve">. </w:t>
      </w:r>
      <w:proofErr w:type="spellStart"/>
      <w:r w:rsidRPr="0021597D">
        <w:rPr>
          <w:rFonts w:cs="Times New Roman"/>
          <w:szCs w:val="24"/>
          <w:shd w:val="clear" w:color="auto" w:fill="FFFFFF"/>
        </w:rPr>
        <w:t>SkillPath</w:t>
      </w:r>
      <w:proofErr w:type="spellEnd"/>
      <w:r w:rsidRPr="0021597D">
        <w:rPr>
          <w:rFonts w:cs="Times New Roman"/>
          <w:szCs w:val="24"/>
          <w:shd w:val="clear" w:color="auto" w:fill="FFFFFF"/>
        </w:rPr>
        <w:t xml:space="preserve"> Publications.</w:t>
      </w:r>
    </w:p>
    <w:p w14:paraId="45ED2AA6"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Dvir</w:t>
      </w:r>
      <w:proofErr w:type="spellEnd"/>
      <w:r w:rsidRPr="0021597D">
        <w:rPr>
          <w:rFonts w:cs="Times New Roman"/>
          <w:szCs w:val="24"/>
          <w:shd w:val="clear" w:color="auto" w:fill="FFFFFF"/>
        </w:rPr>
        <w:t>, D., et al., 2003. An empirical analysis of the relationship between project planning and project success.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21</w:t>
      </w:r>
      <w:r w:rsidRPr="0021597D">
        <w:rPr>
          <w:rFonts w:cs="Times New Roman"/>
          <w:szCs w:val="24"/>
          <w:shd w:val="clear" w:color="auto" w:fill="FFFFFF"/>
        </w:rPr>
        <w:t>(2), pp.89-95.</w:t>
      </w:r>
    </w:p>
    <w:p w14:paraId="368A02D0"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color w:val="222222"/>
          <w:szCs w:val="24"/>
          <w:shd w:val="clear" w:color="auto" w:fill="FFFFFF"/>
        </w:rPr>
        <w:t>Egbu</w:t>
      </w:r>
      <w:proofErr w:type="spellEnd"/>
      <w:r w:rsidRPr="0021597D">
        <w:rPr>
          <w:rFonts w:cs="Times New Roman"/>
          <w:color w:val="222222"/>
          <w:szCs w:val="24"/>
          <w:shd w:val="clear" w:color="auto" w:fill="FFFFFF"/>
        </w:rPr>
        <w:t>, C.O., 1999. Skills, knowledge and competencies for managing construction refurbishment works. </w:t>
      </w:r>
      <w:r w:rsidRPr="0021597D">
        <w:rPr>
          <w:rFonts w:cs="Times New Roman"/>
          <w:i/>
          <w:iCs/>
          <w:color w:val="222222"/>
          <w:szCs w:val="24"/>
          <w:shd w:val="clear" w:color="auto" w:fill="FFFFFF"/>
        </w:rPr>
        <w:t>Construction Management &amp; Economics</w:t>
      </w:r>
      <w:r w:rsidRPr="0021597D">
        <w:rPr>
          <w:rFonts w:cs="Times New Roman"/>
          <w:color w:val="222222"/>
          <w:szCs w:val="24"/>
          <w:shd w:val="clear" w:color="auto" w:fill="FFFFFF"/>
        </w:rPr>
        <w:t>, </w:t>
      </w:r>
      <w:r w:rsidRPr="0021597D">
        <w:rPr>
          <w:rFonts w:cs="Times New Roman"/>
          <w:i/>
          <w:iCs/>
          <w:color w:val="222222"/>
          <w:szCs w:val="24"/>
          <w:shd w:val="clear" w:color="auto" w:fill="FFFFFF"/>
        </w:rPr>
        <w:t>17</w:t>
      </w:r>
      <w:r w:rsidRPr="0021597D">
        <w:rPr>
          <w:rFonts w:cs="Times New Roman"/>
          <w:color w:val="222222"/>
          <w:szCs w:val="24"/>
          <w:shd w:val="clear" w:color="auto" w:fill="FFFFFF"/>
        </w:rPr>
        <w:t>(1), pp.29-43</w:t>
      </w:r>
      <w:r w:rsidRPr="0021597D">
        <w:rPr>
          <w:rFonts w:cs="Times New Roman"/>
          <w:szCs w:val="24"/>
          <w:shd w:val="clear" w:color="auto" w:fill="FFFFFF"/>
        </w:rPr>
        <w:t>.</w:t>
      </w:r>
    </w:p>
    <w:p w14:paraId="679ABD9A"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lastRenderedPageBreak/>
        <w:t>El-</w:t>
      </w:r>
      <w:proofErr w:type="spellStart"/>
      <w:r w:rsidRPr="0021597D">
        <w:rPr>
          <w:rFonts w:cs="Times New Roman"/>
          <w:color w:val="222222"/>
          <w:szCs w:val="24"/>
          <w:shd w:val="clear" w:color="auto" w:fill="FFFFFF"/>
        </w:rPr>
        <w:t>Razek</w:t>
      </w:r>
      <w:proofErr w:type="spellEnd"/>
      <w:r w:rsidRPr="0021597D">
        <w:rPr>
          <w:rFonts w:cs="Times New Roman"/>
          <w:color w:val="222222"/>
          <w:szCs w:val="24"/>
          <w:shd w:val="clear" w:color="auto" w:fill="FFFFFF"/>
        </w:rPr>
        <w:t>, M.E., et al., 2008. Causes of delay in building construction projects in Egypt. </w:t>
      </w:r>
      <w:r w:rsidRPr="0021597D">
        <w:rPr>
          <w:rFonts w:cs="Times New Roman"/>
          <w:i/>
          <w:iCs/>
          <w:color w:val="222222"/>
          <w:szCs w:val="24"/>
          <w:shd w:val="clear" w:color="auto" w:fill="FFFFFF"/>
        </w:rPr>
        <w:t>Journal of construction engineering and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134</w:t>
      </w:r>
      <w:r w:rsidRPr="0021597D">
        <w:rPr>
          <w:rFonts w:cs="Times New Roman"/>
          <w:color w:val="222222"/>
          <w:szCs w:val="24"/>
          <w:shd w:val="clear" w:color="auto" w:fill="FFFFFF"/>
        </w:rPr>
        <w:t>(11), pp.831-841.</w:t>
      </w:r>
    </w:p>
    <w:p w14:paraId="3668A732"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El-</w:t>
      </w:r>
      <w:proofErr w:type="spellStart"/>
      <w:r w:rsidRPr="0021597D">
        <w:rPr>
          <w:rFonts w:cs="Times New Roman"/>
          <w:color w:val="222222"/>
          <w:szCs w:val="24"/>
          <w:shd w:val="clear" w:color="auto" w:fill="FFFFFF"/>
        </w:rPr>
        <w:t>Sabaa</w:t>
      </w:r>
      <w:proofErr w:type="spellEnd"/>
      <w:r w:rsidRPr="0021597D">
        <w:rPr>
          <w:rFonts w:cs="Times New Roman"/>
          <w:color w:val="222222"/>
          <w:szCs w:val="24"/>
          <w:shd w:val="clear" w:color="auto" w:fill="FFFFFF"/>
        </w:rPr>
        <w:t>, S., 2001. The skills and career path of an effective project manager. </w:t>
      </w:r>
      <w:r w:rsidRPr="0021597D">
        <w:rPr>
          <w:rFonts w:cs="Times New Roman"/>
          <w:i/>
          <w:iCs/>
          <w:color w:val="222222"/>
          <w:szCs w:val="24"/>
          <w:shd w:val="clear" w:color="auto" w:fill="FFFFFF"/>
        </w:rPr>
        <w:t>International journal of project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19</w:t>
      </w:r>
      <w:r w:rsidRPr="0021597D">
        <w:rPr>
          <w:rFonts w:cs="Times New Roman"/>
          <w:color w:val="222222"/>
          <w:szCs w:val="24"/>
          <w:shd w:val="clear" w:color="auto" w:fill="FFFFFF"/>
        </w:rPr>
        <w:t>(1), pp.1-7.</w:t>
      </w:r>
    </w:p>
    <w:p w14:paraId="67E2F25E"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Escamilla, E., 2011. </w:t>
      </w:r>
      <w:r w:rsidRPr="0021597D">
        <w:rPr>
          <w:rFonts w:cs="Times New Roman"/>
          <w:i/>
          <w:iCs/>
          <w:szCs w:val="24"/>
          <w:shd w:val="clear" w:color="auto" w:fill="FFFFFF"/>
        </w:rPr>
        <w:t>Investigation of Project Management Planning practices for renovation of historical buildings in urban contexts located in Texas</w:t>
      </w:r>
      <w:r w:rsidRPr="0021597D">
        <w:rPr>
          <w:rFonts w:cs="Times New Roman"/>
          <w:szCs w:val="24"/>
          <w:shd w:val="clear" w:color="auto" w:fill="FFFFFF"/>
        </w:rPr>
        <w:t>. Texas A&amp;M University.</w:t>
      </w:r>
    </w:p>
    <w:p w14:paraId="0878EBC0"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Faniran</w:t>
      </w:r>
      <w:proofErr w:type="spellEnd"/>
      <w:r w:rsidRPr="0021597D">
        <w:rPr>
          <w:rFonts w:cs="Times New Roman"/>
          <w:szCs w:val="24"/>
          <w:shd w:val="clear" w:color="auto" w:fill="FFFFFF"/>
        </w:rPr>
        <w:t>, O.O., et al., 1999. Optimal allocation of construction planning resources. </w:t>
      </w:r>
      <w:r w:rsidRPr="0021597D">
        <w:rPr>
          <w:rFonts w:cs="Times New Roman"/>
          <w:i/>
          <w:iCs/>
          <w:szCs w:val="24"/>
          <w:shd w:val="clear" w:color="auto" w:fill="FFFFFF"/>
        </w:rPr>
        <w:t>Journal of Construction Engineering and Management</w:t>
      </w:r>
      <w:r w:rsidRPr="0021597D">
        <w:rPr>
          <w:rFonts w:cs="Times New Roman"/>
          <w:szCs w:val="24"/>
          <w:shd w:val="clear" w:color="auto" w:fill="FFFFFF"/>
        </w:rPr>
        <w:t>, </w:t>
      </w:r>
      <w:r w:rsidRPr="0021597D">
        <w:rPr>
          <w:rFonts w:cs="Times New Roman"/>
          <w:i/>
          <w:iCs/>
          <w:szCs w:val="24"/>
          <w:shd w:val="clear" w:color="auto" w:fill="FFFFFF"/>
        </w:rPr>
        <w:t>125</w:t>
      </w:r>
      <w:r w:rsidRPr="0021597D">
        <w:rPr>
          <w:rFonts w:cs="Times New Roman"/>
          <w:szCs w:val="24"/>
          <w:shd w:val="clear" w:color="auto" w:fill="FFFFFF"/>
        </w:rPr>
        <w:t>(5), pp.311-319.</w:t>
      </w:r>
    </w:p>
    <w:p w14:paraId="21F8D1EF" w14:textId="434C8569"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Feilden</w:t>
      </w:r>
      <w:proofErr w:type="spellEnd"/>
      <w:r w:rsidRPr="0021597D">
        <w:rPr>
          <w:rFonts w:cs="Times New Roman"/>
          <w:szCs w:val="24"/>
          <w:shd w:val="clear" w:color="auto" w:fill="FFFFFF"/>
        </w:rPr>
        <w:t>, B., 2003. M.</w:t>
      </w:r>
      <w:r w:rsidR="008108D0">
        <w:rPr>
          <w:rFonts w:cs="Times New Roman"/>
          <w:szCs w:val="24"/>
          <w:shd w:val="clear" w:color="auto" w:fill="FFFFFF"/>
        </w:rPr>
        <w:t xml:space="preserve"> </w:t>
      </w:r>
      <w:r w:rsidRPr="0021597D">
        <w:rPr>
          <w:rFonts w:cs="Times New Roman"/>
          <w:szCs w:val="24"/>
          <w:shd w:val="clear" w:color="auto" w:fill="FFFFFF"/>
        </w:rPr>
        <w:t>(1982), Conservation of historic buildings.</w:t>
      </w:r>
    </w:p>
    <w:p w14:paraId="619A859B"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Freeman, K.C., 2010. The HERMES Project: Reconstructing Galaxy Formation. In </w:t>
      </w:r>
      <w:r w:rsidRPr="0021597D">
        <w:rPr>
          <w:rFonts w:cs="Times New Roman"/>
          <w:i/>
          <w:iCs/>
          <w:color w:val="222222"/>
          <w:szCs w:val="24"/>
          <w:shd w:val="clear" w:color="auto" w:fill="FFFFFF"/>
        </w:rPr>
        <w:t>Galaxies and their Masks</w:t>
      </w:r>
      <w:r w:rsidRPr="0021597D">
        <w:rPr>
          <w:rFonts w:cs="Times New Roman"/>
          <w:color w:val="222222"/>
          <w:szCs w:val="24"/>
          <w:shd w:val="clear" w:color="auto" w:fill="FFFFFF"/>
        </w:rPr>
        <w:t> (pp. 319-326). Springer, New York, NY.</w:t>
      </w:r>
    </w:p>
    <w:p w14:paraId="0004659A"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Gidman</w:t>
      </w:r>
      <w:proofErr w:type="spellEnd"/>
      <w:r w:rsidRPr="0021597D">
        <w:rPr>
          <w:rFonts w:cs="Times New Roman"/>
          <w:color w:val="222222"/>
          <w:szCs w:val="24"/>
          <w:shd w:val="clear" w:color="auto" w:fill="FFFFFF"/>
        </w:rPr>
        <w:t>, J., 2001. The role of the personal tutor: a literature review. </w:t>
      </w:r>
      <w:r w:rsidRPr="0021597D">
        <w:rPr>
          <w:rFonts w:cs="Times New Roman"/>
          <w:i/>
          <w:iCs/>
          <w:color w:val="222222"/>
          <w:szCs w:val="24"/>
          <w:shd w:val="clear" w:color="auto" w:fill="FFFFFF"/>
        </w:rPr>
        <w:t>Nurse Education Today</w:t>
      </w:r>
      <w:r w:rsidRPr="0021597D">
        <w:rPr>
          <w:rFonts w:cs="Times New Roman"/>
          <w:color w:val="222222"/>
          <w:szCs w:val="24"/>
          <w:shd w:val="clear" w:color="auto" w:fill="FFFFFF"/>
        </w:rPr>
        <w:t>, </w:t>
      </w:r>
      <w:r w:rsidRPr="0021597D">
        <w:rPr>
          <w:rFonts w:cs="Times New Roman"/>
          <w:i/>
          <w:iCs/>
          <w:color w:val="222222"/>
          <w:szCs w:val="24"/>
          <w:shd w:val="clear" w:color="auto" w:fill="FFFFFF"/>
        </w:rPr>
        <w:t>21</w:t>
      </w:r>
      <w:r w:rsidRPr="0021597D">
        <w:rPr>
          <w:rFonts w:cs="Times New Roman"/>
          <w:color w:val="222222"/>
          <w:szCs w:val="24"/>
          <w:shd w:val="clear" w:color="auto" w:fill="FFFFFF"/>
        </w:rPr>
        <w:t>(5), pp.359-365.</w:t>
      </w:r>
    </w:p>
    <w:p w14:paraId="43BA73B3" w14:textId="754808AA"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González, S.A., Sarmiento, O.L., Cohen, D.D., Camargo, D.M., Correa, J.E., </w:t>
      </w:r>
      <w:proofErr w:type="spellStart"/>
      <w:r w:rsidRPr="0021597D">
        <w:rPr>
          <w:rFonts w:cs="Times New Roman"/>
          <w:szCs w:val="24"/>
          <w:shd w:val="clear" w:color="auto" w:fill="FFFFFF"/>
        </w:rPr>
        <w:t>Páez</w:t>
      </w:r>
      <w:proofErr w:type="spellEnd"/>
      <w:r w:rsidRPr="0021597D">
        <w:rPr>
          <w:rFonts w:cs="Times New Roman"/>
          <w:szCs w:val="24"/>
          <w:shd w:val="clear" w:color="auto" w:fill="FFFFFF"/>
        </w:rPr>
        <w:t xml:space="preserve">, D.C. and </w:t>
      </w:r>
      <w:proofErr w:type="spellStart"/>
      <w:r w:rsidRPr="0021597D">
        <w:rPr>
          <w:rFonts w:cs="Times New Roman"/>
          <w:szCs w:val="24"/>
          <w:shd w:val="clear" w:color="auto" w:fill="FFFFFF"/>
        </w:rPr>
        <w:t>Ramírez-Vélez</w:t>
      </w:r>
      <w:proofErr w:type="spellEnd"/>
      <w:r w:rsidRPr="0021597D">
        <w:rPr>
          <w:rFonts w:cs="Times New Roman"/>
          <w:szCs w:val="24"/>
          <w:shd w:val="clear" w:color="auto" w:fill="FFFFFF"/>
        </w:rPr>
        <w:t>, R., 2014. Results from Colombia’s 2014 report card on physical activity for children and youth. </w:t>
      </w:r>
      <w:r w:rsidRPr="0021597D">
        <w:rPr>
          <w:rFonts w:cs="Times New Roman"/>
          <w:i/>
          <w:iCs/>
          <w:szCs w:val="24"/>
          <w:shd w:val="clear" w:color="auto" w:fill="FFFFFF"/>
        </w:rPr>
        <w:t>Journal of Physical Activity and Health</w:t>
      </w:r>
      <w:r w:rsidRPr="0021597D">
        <w:rPr>
          <w:rFonts w:cs="Times New Roman"/>
          <w:szCs w:val="24"/>
          <w:shd w:val="clear" w:color="auto" w:fill="FFFFFF"/>
        </w:rPr>
        <w:t>, </w:t>
      </w:r>
      <w:r w:rsidRPr="0021597D">
        <w:rPr>
          <w:rFonts w:cs="Times New Roman"/>
          <w:i/>
          <w:iCs/>
          <w:szCs w:val="24"/>
          <w:shd w:val="clear" w:color="auto" w:fill="FFFFFF"/>
        </w:rPr>
        <w:t>11</w:t>
      </w:r>
      <w:r w:rsidRPr="0021597D">
        <w:rPr>
          <w:rFonts w:cs="Times New Roman"/>
          <w:szCs w:val="24"/>
          <w:shd w:val="clear" w:color="auto" w:fill="FFFFFF"/>
        </w:rPr>
        <w:t>(s1), pp.</w:t>
      </w:r>
      <w:r w:rsidR="008108D0">
        <w:rPr>
          <w:rFonts w:cs="Times New Roman"/>
          <w:szCs w:val="24"/>
          <w:shd w:val="clear" w:color="auto" w:fill="FFFFFF"/>
        </w:rPr>
        <w:t xml:space="preserve"> </w:t>
      </w:r>
      <w:r w:rsidRPr="0021597D">
        <w:rPr>
          <w:rFonts w:cs="Times New Roman"/>
          <w:szCs w:val="24"/>
          <w:shd w:val="clear" w:color="auto" w:fill="FFFFFF"/>
        </w:rPr>
        <w:t>S33-S44.</w:t>
      </w:r>
    </w:p>
    <w:p w14:paraId="62F5810E"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rPr>
        <w:t>Goodwin RSC 1993. Skills Required of Effective Project Managers, Journal of Management in Engineering, ASCE, 1993, Vol. 9 pp. 217-226</w:t>
      </w:r>
    </w:p>
    <w:p w14:paraId="7F64D46B"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Gow</w:t>
      </w:r>
      <w:proofErr w:type="spellEnd"/>
      <w:r w:rsidRPr="0021597D">
        <w:rPr>
          <w:rFonts w:cs="Times New Roman"/>
          <w:color w:val="222222"/>
          <w:szCs w:val="24"/>
          <w:shd w:val="clear" w:color="auto" w:fill="FFFFFF"/>
        </w:rPr>
        <w:t xml:space="preserve">, D.D. and </w:t>
      </w:r>
      <w:proofErr w:type="spellStart"/>
      <w:r w:rsidRPr="0021597D">
        <w:rPr>
          <w:rFonts w:cs="Times New Roman"/>
          <w:color w:val="222222"/>
          <w:szCs w:val="24"/>
          <w:shd w:val="clear" w:color="auto" w:fill="FFFFFF"/>
        </w:rPr>
        <w:t>Morss</w:t>
      </w:r>
      <w:proofErr w:type="spellEnd"/>
      <w:r w:rsidRPr="0021597D">
        <w:rPr>
          <w:rFonts w:cs="Times New Roman"/>
          <w:color w:val="222222"/>
          <w:szCs w:val="24"/>
          <w:shd w:val="clear" w:color="auto" w:fill="FFFFFF"/>
        </w:rPr>
        <w:t>, E.R., 1988. The notorious nine: Critical problems in project implementation. </w:t>
      </w:r>
      <w:r w:rsidRPr="0021597D">
        <w:rPr>
          <w:rFonts w:cs="Times New Roman"/>
          <w:i/>
          <w:iCs/>
          <w:color w:val="222222"/>
          <w:szCs w:val="24"/>
          <w:shd w:val="clear" w:color="auto" w:fill="FFFFFF"/>
        </w:rPr>
        <w:t>World Development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16</w:t>
      </w:r>
      <w:r w:rsidRPr="0021597D">
        <w:rPr>
          <w:rFonts w:cs="Times New Roman"/>
          <w:color w:val="222222"/>
          <w:szCs w:val="24"/>
          <w:shd w:val="clear" w:color="auto" w:fill="FFFFFF"/>
        </w:rPr>
        <w:t>(12), pp.1399-1418.</w:t>
      </w:r>
    </w:p>
    <w:p w14:paraId="5A360102"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Gyadu-Asiedu</w:t>
      </w:r>
      <w:proofErr w:type="spellEnd"/>
      <w:r w:rsidRPr="0021597D">
        <w:rPr>
          <w:rFonts w:cs="Times New Roman"/>
          <w:color w:val="222222"/>
          <w:szCs w:val="24"/>
          <w:shd w:val="clear" w:color="auto" w:fill="FFFFFF"/>
        </w:rPr>
        <w:t>, W., 2009. Assessing construction project performance in Ghana: Modelling practitioners’ and clients’ perspectives. </w:t>
      </w:r>
      <w:r w:rsidRPr="0021597D">
        <w:rPr>
          <w:rFonts w:cs="Times New Roman"/>
          <w:i/>
          <w:iCs/>
          <w:color w:val="222222"/>
          <w:szCs w:val="24"/>
          <w:shd w:val="clear" w:color="auto" w:fill="FFFFFF"/>
        </w:rPr>
        <w:t xml:space="preserve">Eindhoven: </w:t>
      </w:r>
      <w:proofErr w:type="spellStart"/>
      <w:r w:rsidRPr="0021597D">
        <w:rPr>
          <w:rFonts w:cs="Times New Roman"/>
          <w:i/>
          <w:iCs/>
          <w:color w:val="222222"/>
          <w:szCs w:val="24"/>
          <w:shd w:val="clear" w:color="auto" w:fill="FFFFFF"/>
        </w:rPr>
        <w:t>Technische</w:t>
      </w:r>
      <w:proofErr w:type="spellEnd"/>
      <w:r w:rsidRPr="0021597D">
        <w:rPr>
          <w:rFonts w:cs="Times New Roman"/>
          <w:i/>
          <w:iCs/>
          <w:color w:val="222222"/>
          <w:szCs w:val="24"/>
          <w:shd w:val="clear" w:color="auto" w:fill="FFFFFF"/>
        </w:rPr>
        <w:t xml:space="preserve"> </w:t>
      </w:r>
      <w:proofErr w:type="spellStart"/>
      <w:r w:rsidRPr="0021597D">
        <w:rPr>
          <w:rFonts w:cs="Times New Roman"/>
          <w:i/>
          <w:iCs/>
          <w:color w:val="222222"/>
          <w:szCs w:val="24"/>
          <w:shd w:val="clear" w:color="auto" w:fill="FFFFFF"/>
        </w:rPr>
        <w:t>Universiteit</w:t>
      </w:r>
      <w:proofErr w:type="spellEnd"/>
      <w:r w:rsidRPr="0021597D">
        <w:rPr>
          <w:rFonts w:cs="Times New Roman"/>
          <w:color w:val="222222"/>
          <w:szCs w:val="24"/>
          <w:shd w:val="clear" w:color="auto" w:fill="FFFFFF"/>
        </w:rPr>
        <w:t>.</w:t>
      </w:r>
    </w:p>
    <w:p w14:paraId="64D1988B"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lastRenderedPageBreak/>
        <w:t>Hobday</w:t>
      </w:r>
      <w:proofErr w:type="spellEnd"/>
      <w:r w:rsidRPr="0021597D">
        <w:rPr>
          <w:rFonts w:cs="Times New Roman"/>
          <w:color w:val="222222"/>
          <w:szCs w:val="24"/>
          <w:shd w:val="clear" w:color="auto" w:fill="FFFFFF"/>
        </w:rPr>
        <w:t xml:space="preserve">, M., 2000. The project-based </w:t>
      </w:r>
      <w:proofErr w:type="spellStart"/>
      <w:r w:rsidRPr="0021597D">
        <w:rPr>
          <w:rFonts w:cs="Times New Roman"/>
          <w:color w:val="222222"/>
          <w:szCs w:val="24"/>
          <w:shd w:val="clear" w:color="auto" w:fill="FFFFFF"/>
        </w:rPr>
        <w:t>organisation</w:t>
      </w:r>
      <w:proofErr w:type="spellEnd"/>
      <w:r w:rsidRPr="0021597D">
        <w:rPr>
          <w:rFonts w:cs="Times New Roman"/>
          <w:color w:val="222222"/>
          <w:szCs w:val="24"/>
          <w:shd w:val="clear" w:color="auto" w:fill="FFFFFF"/>
        </w:rPr>
        <w:t xml:space="preserve">: an ideal form for managing complex products and </w:t>
      </w:r>
      <w:proofErr w:type="gramStart"/>
      <w:r w:rsidRPr="0021597D">
        <w:rPr>
          <w:rFonts w:cs="Times New Roman"/>
          <w:color w:val="222222"/>
          <w:szCs w:val="24"/>
          <w:shd w:val="clear" w:color="auto" w:fill="FFFFFF"/>
        </w:rPr>
        <w:t>systems?.</w:t>
      </w:r>
      <w:proofErr w:type="gramEnd"/>
      <w:r w:rsidRPr="0021597D">
        <w:rPr>
          <w:rFonts w:cs="Times New Roman"/>
          <w:color w:val="222222"/>
          <w:szCs w:val="24"/>
          <w:shd w:val="clear" w:color="auto" w:fill="FFFFFF"/>
        </w:rPr>
        <w:t> </w:t>
      </w:r>
      <w:r w:rsidRPr="0021597D">
        <w:rPr>
          <w:rFonts w:cs="Times New Roman"/>
          <w:i/>
          <w:iCs/>
          <w:color w:val="222222"/>
          <w:szCs w:val="24"/>
          <w:shd w:val="clear" w:color="auto" w:fill="FFFFFF"/>
        </w:rPr>
        <w:t>Research policy</w:t>
      </w:r>
      <w:r w:rsidRPr="0021597D">
        <w:rPr>
          <w:rFonts w:cs="Times New Roman"/>
          <w:color w:val="222222"/>
          <w:szCs w:val="24"/>
          <w:shd w:val="clear" w:color="auto" w:fill="FFFFFF"/>
        </w:rPr>
        <w:t>, </w:t>
      </w:r>
      <w:r w:rsidRPr="0021597D">
        <w:rPr>
          <w:rFonts w:cs="Times New Roman"/>
          <w:i/>
          <w:iCs/>
          <w:color w:val="222222"/>
          <w:szCs w:val="24"/>
          <w:shd w:val="clear" w:color="auto" w:fill="FFFFFF"/>
        </w:rPr>
        <w:t>29</w:t>
      </w:r>
      <w:r w:rsidRPr="0021597D">
        <w:rPr>
          <w:rFonts w:cs="Times New Roman"/>
          <w:color w:val="222222"/>
          <w:szCs w:val="24"/>
          <w:shd w:val="clear" w:color="auto" w:fill="FFFFFF"/>
        </w:rPr>
        <w:t>(7-8), pp.871-893.</w:t>
      </w:r>
    </w:p>
    <w:p w14:paraId="57D5FF23"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Hussein, B.A. and </w:t>
      </w:r>
      <w:proofErr w:type="spellStart"/>
      <w:r w:rsidRPr="0021597D">
        <w:rPr>
          <w:rFonts w:cs="Times New Roman"/>
          <w:szCs w:val="24"/>
          <w:shd w:val="clear" w:color="auto" w:fill="FFFFFF"/>
        </w:rPr>
        <w:t>Klakegg</w:t>
      </w:r>
      <w:proofErr w:type="spellEnd"/>
      <w:r w:rsidRPr="0021597D">
        <w:rPr>
          <w:rFonts w:cs="Times New Roman"/>
          <w:szCs w:val="24"/>
          <w:shd w:val="clear" w:color="auto" w:fill="FFFFFF"/>
        </w:rPr>
        <w:t>, O.J., 2014. Measuring the impact of risk factors associated with project success criteria in early phase. </w:t>
      </w:r>
      <w:r w:rsidRPr="0021597D">
        <w:rPr>
          <w:rFonts w:cs="Times New Roman"/>
          <w:i/>
          <w:iCs/>
          <w:szCs w:val="24"/>
          <w:shd w:val="clear" w:color="auto" w:fill="FFFFFF"/>
        </w:rPr>
        <w:t>Procedia-Social and Behavioral Sciences</w:t>
      </w:r>
      <w:r w:rsidRPr="0021597D">
        <w:rPr>
          <w:rFonts w:cs="Times New Roman"/>
          <w:szCs w:val="24"/>
          <w:shd w:val="clear" w:color="auto" w:fill="FFFFFF"/>
        </w:rPr>
        <w:t>, </w:t>
      </w:r>
      <w:r w:rsidRPr="0021597D">
        <w:rPr>
          <w:rFonts w:cs="Times New Roman"/>
          <w:i/>
          <w:iCs/>
          <w:szCs w:val="24"/>
          <w:shd w:val="clear" w:color="auto" w:fill="FFFFFF"/>
        </w:rPr>
        <w:t>119</w:t>
      </w:r>
      <w:r w:rsidRPr="0021597D">
        <w:rPr>
          <w:rFonts w:cs="Times New Roman"/>
          <w:szCs w:val="24"/>
          <w:shd w:val="clear" w:color="auto" w:fill="FFFFFF"/>
        </w:rPr>
        <w:t>, pp.711-718.</w:t>
      </w:r>
    </w:p>
    <w:p w14:paraId="47A9B81B"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Jackson, T., 2004. </w:t>
      </w:r>
      <w:r w:rsidRPr="0021597D">
        <w:rPr>
          <w:rFonts w:cs="Times New Roman"/>
          <w:i/>
          <w:iCs/>
          <w:szCs w:val="24"/>
          <w:shd w:val="clear" w:color="auto" w:fill="FFFFFF"/>
        </w:rPr>
        <w:t>Management and change in Africa: A cross-cultural perspective</w:t>
      </w:r>
      <w:r w:rsidRPr="0021597D">
        <w:rPr>
          <w:rFonts w:cs="Times New Roman"/>
          <w:szCs w:val="24"/>
          <w:shd w:val="clear" w:color="auto" w:fill="FFFFFF"/>
        </w:rPr>
        <w:t>. Psychology Press.</w:t>
      </w:r>
    </w:p>
    <w:p w14:paraId="5508CE35"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Jugdev</w:t>
      </w:r>
      <w:proofErr w:type="spellEnd"/>
      <w:r w:rsidRPr="0021597D">
        <w:rPr>
          <w:rFonts w:cs="Times New Roman"/>
          <w:szCs w:val="24"/>
          <w:shd w:val="clear" w:color="auto" w:fill="FFFFFF"/>
        </w:rPr>
        <w:t>, K. and Müller, R., 2005. A retrospective look at our evolving understanding of project success. </w:t>
      </w:r>
      <w:r w:rsidRPr="0021597D">
        <w:rPr>
          <w:rFonts w:cs="Times New Roman"/>
          <w:i/>
          <w:iCs/>
          <w:szCs w:val="24"/>
          <w:shd w:val="clear" w:color="auto" w:fill="FFFFFF"/>
        </w:rPr>
        <w:t>Project management journal</w:t>
      </w:r>
      <w:r w:rsidRPr="0021597D">
        <w:rPr>
          <w:rFonts w:cs="Times New Roman"/>
          <w:szCs w:val="24"/>
          <w:shd w:val="clear" w:color="auto" w:fill="FFFFFF"/>
        </w:rPr>
        <w:t>, </w:t>
      </w:r>
      <w:r w:rsidRPr="0021597D">
        <w:rPr>
          <w:rFonts w:cs="Times New Roman"/>
          <w:i/>
          <w:iCs/>
          <w:szCs w:val="24"/>
          <w:shd w:val="clear" w:color="auto" w:fill="FFFFFF"/>
        </w:rPr>
        <w:t>36</w:t>
      </w:r>
      <w:r w:rsidRPr="0021597D">
        <w:rPr>
          <w:rFonts w:cs="Times New Roman"/>
          <w:szCs w:val="24"/>
          <w:shd w:val="clear" w:color="auto" w:fill="FFFFFF"/>
        </w:rPr>
        <w:t>(4), pp.19-31.</w:t>
      </w:r>
    </w:p>
    <w:p w14:paraId="4DDB9E65"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Kaming</w:t>
      </w:r>
      <w:proofErr w:type="spellEnd"/>
      <w:r w:rsidRPr="0021597D">
        <w:rPr>
          <w:rFonts w:cs="Times New Roman"/>
          <w:color w:val="222222"/>
          <w:szCs w:val="24"/>
          <w:shd w:val="clear" w:color="auto" w:fill="FFFFFF"/>
        </w:rPr>
        <w:t xml:space="preserve">, P.F., </w:t>
      </w:r>
      <w:proofErr w:type="spellStart"/>
      <w:r w:rsidRPr="0021597D">
        <w:rPr>
          <w:rFonts w:cs="Times New Roman"/>
          <w:color w:val="222222"/>
          <w:szCs w:val="24"/>
          <w:shd w:val="clear" w:color="auto" w:fill="FFFFFF"/>
        </w:rPr>
        <w:t>Olomolaiye</w:t>
      </w:r>
      <w:proofErr w:type="spellEnd"/>
      <w:r w:rsidRPr="0021597D">
        <w:rPr>
          <w:rFonts w:cs="Times New Roman"/>
          <w:color w:val="222222"/>
          <w:szCs w:val="24"/>
          <w:shd w:val="clear" w:color="auto" w:fill="FFFFFF"/>
        </w:rPr>
        <w:t>, P.O., Holt, G.D. and Harris, F.C., 1997. Factors influencing construction time and cost overruns on high-rise projects in Indonesia. </w:t>
      </w:r>
      <w:r w:rsidRPr="0021597D">
        <w:rPr>
          <w:rFonts w:cs="Times New Roman"/>
          <w:i/>
          <w:iCs/>
          <w:color w:val="222222"/>
          <w:szCs w:val="24"/>
          <w:shd w:val="clear" w:color="auto" w:fill="FFFFFF"/>
        </w:rPr>
        <w:t>Construction Management &amp; Economics</w:t>
      </w:r>
      <w:r w:rsidRPr="0021597D">
        <w:rPr>
          <w:rFonts w:cs="Times New Roman"/>
          <w:color w:val="222222"/>
          <w:szCs w:val="24"/>
          <w:shd w:val="clear" w:color="auto" w:fill="FFFFFF"/>
        </w:rPr>
        <w:t>, </w:t>
      </w:r>
      <w:r w:rsidRPr="0021597D">
        <w:rPr>
          <w:rFonts w:cs="Times New Roman"/>
          <w:i/>
          <w:iCs/>
          <w:color w:val="222222"/>
          <w:szCs w:val="24"/>
          <w:shd w:val="clear" w:color="auto" w:fill="FFFFFF"/>
        </w:rPr>
        <w:t>15</w:t>
      </w:r>
      <w:r w:rsidRPr="0021597D">
        <w:rPr>
          <w:rFonts w:cs="Times New Roman"/>
          <w:color w:val="222222"/>
          <w:szCs w:val="24"/>
          <w:shd w:val="clear" w:color="auto" w:fill="FFFFFF"/>
        </w:rPr>
        <w:t>(1), pp.83-94.</w:t>
      </w:r>
    </w:p>
    <w:p w14:paraId="7D586C0B"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Kerzner</w:t>
      </w:r>
      <w:proofErr w:type="spellEnd"/>
      <w:r w:rsidRPr="0021597D">
        <w:rPr>
          <w:rFonts w:cs="Times New Roman"/>
          <w:szCs w:val="24"/>
          <w:shd w:val="clear" w:color="auto" w:fill="FFFFFF"/>
        </w:rPr>
        <w:t>, H., 2003. </w:t>
      </w:r>
      <w:r w:rsidRPr="0021597D">
        <w:rPr>
          <w:rFonts w:cs="Times New Roman"/>
          <w:i/>
          <w:iCs/>
          <w:szCs w:val="24"/>
          <w:shd w:val="clear" w:color="auto" w:fill="FFFFFF"/>
        </w:rPr>
        <w:t>Advanced project management: Best practices on implementation</w:t>
      </w:r>
      <w:r w:rsidRPr="0021597D">
        <w:rPr>
          <w:rFonts w:cs="Times New Roman"/>
          <w:szCs w:val="24"/>
          <w:shd w:val="clear" w:color="auto" w:fill="FFFFFF"/>
        </w:rPr>
        <w:t>. John Wiley &amp; Sons.</w:t>
      </w:r>
    </w:p>
    <w:p w14:paraId="4435DCA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Kerzner</w:t>
      </w:r>
      <w:proofErr w:type="spellEnd"/>
      <w:r w:rsidRPr="0021597D">
        <w:rPr>
          <w:rFonts w:cs="Times New Roman"/>
          <w:szCs w:val="24"/>
          <w:shd w:val="clear" w:color="auto" w:fill="FFFFFF"/>
        </w:rPr>
        <w:t>, H., 2017. </w:t>
      </w:r>
      <w:r w:rsidRPr="0021597D">
        <w:rPr>
          <w:rFonts w:cs="Times New Roman"/>
          <w:i/>
          <w:iCs/>
          <w:szCs w:val="24"/>
          <w:shd w:val="clear" w:color="auto" w:fill="FFFFFF"/>
        </w:rPr>
        <w:t>Project management: a systems approach to planning, scheduling, and controlling</w:t>
      </w:r>
      <w:r w:rsidRPr="0021597D">
        <w:rPr>
          <w:rFonts w:cs="Times New Roman"/>
          <w:szCs w:val="24"/>
          <w:shd w:val="clear" w:color="auto" w:fill="FFFFFF"/>
        </w:rPr>
        <w:t>. John Wiley &amp; Sons.</w:t>
      </w:r>
    </w:p>
    <w:p w14:paraId="615ED9D8"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color w:val="222222"/>
          <w:szCs w:val="24"/>
          <w:shd w:val="clear" w:color="auto" w:fill="FFFFFF"/>
        </w:rPr>
        <w:t>Kissi</w:t>
      </w:r>
      <w:proofErr w:type="spellEnd"/>
      <w:r w:rsidRPr="0021597D">
        <w:rPr>
          <w:rFonts w:cs="Times New Roman"/>
          <w:color w:val="222222"/>
          <w:szCs w:val="24"/>
          <w:shd w:val="clear" w:color="auto" w:fill="FFFFFF"/>
        </w:rPr>
        <w:t>, E., 2013. </w:t>
      </w:r>
      <w:r w:rsidRPr="0021597D">
        <w:rPr>
          <w:rFonts w:cs="Times New Roman"/>
          <w:i/>
          <w:iCs/>
          <w:color w:val="222222"/>
          <w:szCs w:val="24"/>
          <w:shd w:val="clear" w:color="auto" w:fill="FFFFFF"/>
        </w:rPr>
        <w:t>Empirical understanding of the status of professional project management practices in the Ghanaian building industry</w:t>
      </w:r>
      <w:r w:rsidRPr="0021597D">
        <w:rPr>
          <w:rFonts w:cs="Times New Roman"/>
          <w:color w:val="222222"/>
          <w:szCs w:val="24"/>
          <w:shd w:val="clear" w:color="auto" w:fill="FFFFFF"/>
        </w:rPr>
        <w:t> (Doctoral dissertation).</w:t>
      </w:r>
    </w:p>
    <w:p w14:paraId="0ED811E2" w14:textId="54D996D5"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color w:val="222222"/>
          <w:szCs w:val="24"/>
          <w:shd w:val="clear" w:color="auto" w:fill="FFFFFF"/>
        </w:rPr>
        <w:t xml:space="preserve">Kotler, P. and Keller, K., 2012. </w:t>
      </w:r>
      <w:proofErr w:type="spellStart"/>
      <w:r w:rsidRPr="0021597D">
        <w:rPr>
          <w:rFonts w:cs="Times New Roman"/>
          <w:color w:val="222222"/>
          <w:szCs w:val="24"/>
          <w:shd w:val="clear" w:color="auto" w:fill="FFFFFF"/>
        </w:rPr>
        <w:t>Dirección</w:t>
      </w:r>
      <w:proofErr w:type="spellEnd"/>
      <w:r w:rsidRPr="0021597D">
        <w:rPr>
          <w:rFonts w:cs="Times New Roman"/>
          <w:color w:val="222222"/>
          <w:szCs w:val="24"/>
          <w:shd w:val="clear" w:color="auto" w:fill="FFFFFF"/>
        </w:rPr>
        <w:t xml:space="preserve"> de marketing (</w:t>
      </w:r>
      <w:proofErr w:type="spellStart"/>
      <w:r w:rsidRPr="0021597D">
        <w:rPr>
          <w:rFonts w:cs="Times New Roman"/>
          <w:color w:val="222222"/>
          <w:szCs w:val="24"/>
          <w:shd w:val="clear" w:color="auto" w:fill="FFFFFF"/>
        </w:rPr>
        <w:t>Decimocuarta</w:t>
      </w:r>
      <w:proofErr w:type="spellEnd"/>
      <w:r w:rsidRPr="0021597D">
        <w:rPr>
          <w:rFonts w:cs="Times New Roman"/>
          <w:color w:val="222222"/>
          <w:szCs w:val="24"/>
          <w:shd w:val="clear" w:color="auto" w:fill="FFFFFF"/>
        </w:rPr>
        <w:t xml:space="preserve"> ed.). </w:t>
      </w:r>
      <w:r w:rsidRPr="0021597D">
        <w:rPr>
          <w:rFonts w:cs="Times New Roman"/>
          <w:i/>
          <w:iCs/>
          <w:color w:val="222222"/>
          <w:szCs w:val="24"/>
          <w:shd w:val="clear" w:color="auto" w:fill="FFFFFF"/>
        </w:rPr>
        <w:t xml:space="preserve">Naucalpan de </w:t>
      </w:r>
      <w:proofErr w:type="spellStart"/>
      <w:r w:rsidRPr="0021597D">
        <w:rPr>
          <w:rFonts w:cs="Times New Roman"/>
          <w:i/>
          <w:iCs/>
          <w:color w:val="222222"/>
          <w:szCs w:val="24"/>
          <w:shd w:val="clear" w:color="auto" w:fill="FFFFFF"/>
        </w:rPr>
        <w:t>Juárez</w:t>
      </w:r>
      <w:proofErr w:type="spellEnd"/>
      <w:r w:rsidRPr="0021597D">
        <w:rPr>
          <w:rFonts w:cs="Times New Roman"/>
          <w:i/>
          <w:iCs/>
          <w:color w:val="222222"/>
          <w:szCs w:val="24"/>
          <w:shd w:val="clear" w:color="auto" w:fill="FFFFFF"/>
        </w:rPr>
        <w:t>: Pearson Education</w:t>
      </w:r>
      <w:r w:rsidRPr="0021597D">
        <w:rPr>
          <w:rFonts w:cs="Times New Roman"/>
          <w:color w:val="222222"/>
          <w:szCs w:val="24"/>
          <w:shd w:val="clear" w:color="auto" w:fill="FFFFFF"/>
        </w:rPr>
        <w:t>.</w:t>
      </w:r>
    </w:p>
    <w:p w14:paraId="1232B97C" w14:textId="7AEE25A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Kumaraswamy</w:t>
      </w:r>
      <w:proofErr w:type="spellEnd"/>
      <w:r w:rsidRPr="0021597D">
        <w:rPr>
          <w:rFonts w:cs="Times New Roman"/>
          <w:szCs w:val="24"/>
          <w:shd w:val="clear" w:color="auto" w:fill="FFFFFF"/>
        </w:rPr>
        <w:t>, M.M. and Chan, D.W., 1998. Contr</w:t>
      </w:r>
      <w:r w:rsidR="008108D0">
        <w:rPr>
          <w:rFonts w:cs="Times New Roman"/>
          <w:szCs w:val="24"/>
          <w:shd w:val="clear" w:color="auto" w:fill="FFFFFF"/>
        </w:rPr>
        <w:t xml:space="preserve">ibutors to construction delays. </w:t>
      </w:r>
      <w:r w:rsidRPr="0021597D">
        <w:rPr>
          <w:rFonts w:cs="Times New Roman"/>
          <w:i/>
          <w:iCs/>
          <w:szCs w:val="24"/>
          <w:shd w:val="clear" w:color="auto" w:fill="FFFFFF"/>
        </w:rPr>
        <w:t>Construction Management &amp; Economics</w:t>
      </w:r>
      <w:r w:rsidRPr="0021597D">
        <w:rPr>
          <w:rFonts w:cs="Times New Roman"/>
          <w:szCs w:val="24"/>
          <w:shd w:val="clear" w:color="auto" w:fill="FFFFFF"/>
        </w:rPr>
        <w:t>, </w:t>
      </w:r>
      <w:r w:rsidRPr="0021597D">
        <w:rPr>
          <w:rFonts w:cs="Times New Roman"/>
          <w:i/>
          <w:iCs/>
          <w:szCs w:val="24"/>
          <w:shd w:val="clear" w:color="auto" w:fill="FFFFFF"/>
        </w:rPr>
        <w:t>16</w:t>
      </w:r>
      <w:r w:rsidRPr="0021597D">
        <w:rPr>
          <w:rFonts w:cs="Times New Roman"/>
          <w:szCs w:val="24"/>
          <w:shd w:val="clear" w:color="auto" w:fill="FFFFFF"/>
        </w:rPr>
        <w:t>(1), pp.17-29.</w:t>
      </w:r>
    </w:p>
    <w:p w14:paraId="60175283" w14:textId="79E835E9"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Laufer</w:t>
      </w:r>
      <w:proofErr w:type="spellEnd"/>
      <w:r w:rsidRPr="0021597D">
        <w:rPr>
          <w:rFonts w:cs="Times New Roman"/>
          <w:szCs w:val="24"/>
          <w:shd w:val="clear" w:color="auto" w:fill="FFFFFF"/>
        </w:rPr>
        <w:t xml:space="preserve">, A. and </w:t>
      </w:r>
      <w:proofErr w:type="spellStart"/>
      <w:r w:rsidRPr="0021597D">
        <w:rPr>
          <w:rFonts w:cs="Times New Roman"/>
          <w:szCs w:val="24"/>
          <w:shd w:val="clear" w:color="auto" w:fill="FFFFFF"/>
        </w:rPr>
        <w:t>Cohenca</w:t>
      </w:r>
      <w:proofErr w:type="spellEnd"/>
      <w:r w:rsidRPr="0021597D">
        <w:rPr>
          <w:rFonts w:cs="Times New Roman"/>
          <w:szCs w:val="24"/>
          <w:shd w:val="clear" w:color="auto" w:fill="FFFFFF"/>
        </w:rPr>
        <w:t>, D., 1990. Factors affecting construction-planning outcomes.</w:t>
      </w:r>
      <w:r w:rsidR="00665D69">
        <w:rPr>
          <w:rFonts w:cs="Times New Roman"/>
          <w:szCs w:val="24"/>
          <w:shd w:val="clear" w:color="auto" w:fill="FFFFFF"/>
        </w:rPr>
        <w:t xml:space="preserve"> </w:t>
      </w:r>
      <w:r w:rsidRPr="0021597D">
        <w:rPr>
          <w:rFonts w:cs="Times New Roman"/>
          <w:i/>
          <w:iCs/>
          <w:szCs w:val="24"/>
          <w:shd w:val="clear" w:color="auto" w:fill="FFFFFF"/>
        </w:rPr>
        <w:t>Journal of Construction Engineering and Management</w:t>
      </w:r>
      <w:r w:rsidRPr="0021597D">
        <w:rPr>
          <w:rFonts w:cs="Times New Roman"/>
          <w:szCs w:val="24"/>
          <w:shd w:val="clear" w:color="auto" w:fill="FFFFFF"/>
        </w:rPr>
        <w:t>, </w:t>
      </w:r>
      <w:r w:rsidRPr="0021597D">
        <w:rPr>
          <w:rFonts w:cs="Times New Roman"/>
          <w:i/>
          <w:iCs/>
          <w:szCs w:val="24"/>
          <w:shd w:val="clear" w:color="auto" w:fill="FFFFFF"/>
        </w:rPr>
        <w:t>116</w:t>
      </w:r>
      <w:r w:rsidRPr="0021597D">
        <w:rPr>
          <w:rFonts w:cs="Times New Roman"/>
          <w:szCs w:val="24"/>
          <w:shd w:val="clear" w:color="auto" w:fill="FFFFFF"/>
        </w:rPr>
        <w:t>(1), pp.135-156.</w:t>
      </w:r>
    </w:p>
    <w:p w14:paraId="79C546B3" w14:textId="185B575B" w:rsidR="006E4A2A" w:rsidRPr="0021597D" w:rsidRDefault="00665D69" w:rsidP="00D51A09">
      <w:pPr>
        <w:autoSpaceDE w:val="0"/>
        <w:autoSpaceDN w:val="0"/>
        <w:adjustRightInd w:val="0"/>
        <w:spacing w:before="100" w:beforeAutospacing="1" w:after="100" w:afterAutospacing="1" w:line="360" w:lineRule="auto"/>
        <w:ind w:left="720" w:hanging="720"/>
        <w:rPr>
          <w:rFonts w:cs="Times New Roman"/>
          <w:color w:val="000000"/>
          <w:szCs w:val="24"/>
        </w:rPr>
      </w:pPr>
      <w:proofErr w:type="spellStart"/>
      <w:r>
        <w:rPr>
          <w:rFonts w:cs="Times New Roman"/>
          <w:color w:val="000000"/>
          <w:szCs w:val="24"/>
        </w:rPr>
        <w:t>Leedy</w:t>
      </w:r>
      <w:proofErr w:type="spellEnd"/>
      <w:r>
        <w:rPr>
          <w:rFonts w:cs="Times New Roman"/>
          <w:color w:val="000000"/>
          <w:szCs w:val="24"/>
        </w:rPr>
        <w:t xml:space="preserve">, P. and </w:t>
      </w:r>
      <w:proofErr w:type="spellStart"/>
      <w:r>
        <w:rPr>
          <w:rFonts w:cs="Times New Roman"/>
          <w:color w:val="000000"/>
          <w:szCs w:val="24"/>
        </w:rPr>
        <w:t>Ormrod</w:t>
      </w:r>
      <w:proofErr w:type="spellEnd"/>
      <w:r>
        <w:rPr>
          <w:rFonts w:cs="Times New Roman"/>
          <w:color w:val="000000"/>
          <w:szCs w:val="24"/>
        </w:rPr>
        <w:t>, J. 2001</w:t>
      </w:r>
      <w:r w:rsidR="006E4A2A" w:rsidRPr="0021597D">
        <w:rPr>
          <w:rFonts w:cs="Times New Roman"/>
          <w:color w:val="000000"/>
          <w:szCs w:val="24"/>
        </w:rPr>
        <w:t xml:space="preserve">. </w:t>
      </w:r>
      <w:r w:rsidR="006E4A2A" w:rsidRPr="0021597D">
        <w:rPr>
          <w:rFonts w:cs="Times New Roman"/>
          <w:i/>
          <w:iCs/>
          <w:color w:val="000000"/>
          <w:szCs w:val="24"/>
        </w:rPr>
        <w:t>Practical research: Planning and design</w:t>
      </w:r>
      <w:r w:rsidR="006E4A2A" w:rsidRPr="0021597D">
        <w:rPr>
          <w:rFonts w:cs="Times New Roman"/>
          <w:color w:val="000000"/>
          <w:szCs w:val="24"/>
        </w:rPr>
        <w:t xml:space="preserve"> (7th ed.).</w:t>
      </w:r>
      <w:r w:rsidR="006E4A2A" w:rsidRPr="0021597D">
        <w:rPr>
          <w:rFonts w:cs="Times New Roman"/>
          <w:i/>
          <w:iCs/>
          <w:color w:val="000000"/>
          <w:szCs w:val="24"/>
        </w:rPr>
        <w:t xml:space="preserve"> </w:t>
      </w:r>
      <w:r w:rsidR="006E4A2A" w:rsidRPr="0021597D">
        <w:rPr>
          <w:rFonts w:cs="Times New Roman"/>
          <w:color w:val="000000"/>
          <w:szCs w:val="24"/>
        </w:rPr>
        <w:t>Upper Saddle River, NJ: Merrill Prentice Hall.  Thousand Oaks: SAGE Publications.</w:t>
      </w:r>
    </w:p>
    <w:p w14:paraId="20363C70" w14:textId="2D7B3B39"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lastRenderedPageBreak/>
        <w:t>Le-</w:t>
      </w:r>
      <w:proofErr w:type="spellStart"/>
      <w:r w:rsidRPr="0021597D">
        <w:rPr>
          <w:rFonts w:cs="Times New Roman"/>
          <w:color w:val="222222"/>
          <w:szCs w:val="24"/>
          <w:shd w:val="clear" w:color="auto" w:fill="FFFFFF"/>
        </w:rPr>
        <w:t>Hoai</w:t>
      </w:r>
      <w:proofErr w:type="spellEnd"/>
      <w:r w:rsidRPr="0021597D">
        <w:rPr>
          <w:rFonts w:cs="Times New Roman"/>
          <w:color w:val="222222"/>
          <w:szCs w:val="24"/>
          <w:shd w:val="clear" w:color="auto" w:fill="FFFFFF"/>
        </w:rPr>
        <w:t>, L., et al., 2008. Delay and cost overruns in Vietnam large construction projects: A comparison with other selected countries. </w:t>
      </w:r>
      <w:r w:rsidRPr="0021597D">
        <w:rPr>
          <w:rFonts w:cs="Times New Roman"/>
          <w:i/>
          <w:iCs/>
          <w:color w:val="222222"/>
          <w:szCs w:val="24"/>
          <w:shd w:val="clear" w:color="auto" w:fill="FFFFFF"/>
        </w:rPr>
        <w:t>KSCE journal of civil engineering</w:t>
      </w:r>
      <w:r w:rsidRPr="0021597D">
        <w:rPr>
          <w:rFonts w:cs="Times New Roman"/>
          <w:color w:val="222222"/>
          <w:szCs w:val="24"/>
          <w:shd w:val="clear" w:color="auto" w:fill="FFFFFF"/>
        </w:rPr>
        <w:t>,</w:t>
      </w:r>
      <w:r w:rsidR="00665D69">
        <w:rPr>
          <w:rFonts w:cs="Times New Roman"/>
          <w:color w:val="222222"/>
          <w:szCs w:val="24"/>
          <w:shd w:val="clear" w:color="auto" w:fill="FFFFFF"/>
        </w:rPr>
        <w:t xml:space="preserve"> </w:t>
      </w:r>
      <w:r w:rsidRPr="0021597D">
        <w:rPr>
          <w:rFonts w:cs="Times New Roman"/>
          <w:i/>
          <w:iCs/>
          <w:color w:val="222222"/>
          <w:szCs w:val="24"/>
          <w:shd w:val="clear" w:color="auto" w:fill="FFFFFF"/>
        </w:rPr>
        <w:t>12</w:t>
      </w:r>
      <w:r w:rsidRPr="0021597D">
        <w:rPr>
          <w:rFonts w:cs="Times New Roman"/>
          <w:color w:val="222222"/>
          <w:szCs w:val="24"/>
          <w:shd w:val="clear" w:color="auto" w:fill="FFFFFF"/>
        </w:rPr>
        <w:t>(6), pp.367-377.</w:t>
      </w:r>
    </w:p>
    <w:p w14:paraId="5BB94E75"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color w:val="222222"/>
          <w:szCs w:val="24"/>
          <w:shd w:val="clear" w:color="auto" w:fill="FFFFFF"/>
        </w:rPr>
        <w:t>Levitt, T., 1965. Exploit the product life cycle. </w:t>
      </w:r>
      <w:r w:rsidRPr="0021597D">
        <w:rPr>
          <w:rFonts w:cs="Times New Roman"/>
          <w:i/>
          <w:iCs/>
          <w:color w:val="222222"/>
          <w:szCs w:val="24"/>
          <w:shd w:val="clear" w:color="auto" w:fill="FFFFFF"/>
        </w:rPr>
        <w:t>Harvard business review</w:t>
      </w:r>
      <w:r w:rsidRPr="0021597D">
        <w:rPr>
          <w:rFonts w:cs="Times New Roman"/>
          <w:color w:val="222222"/>
          <w:szCs w:val="24"/>
          <w:shd w:val="clear" w:color="auto" w:fill="FFFFFF"/>
        </w:rPr>
        <w:t>, </w:t>
      </w:r>
      <w:r w:rsidRPr="0021597D">
        <w:rPr>
          <w:rFonts w:cs="Times New Roman"/>
          <w:i/>
          <w:iCs/>
          <w:color w:val="222222"/>
          <w:szCs w:val="24"/>
          <w:shd w:val="clear" w:color="auto" w:fill="FFFFFF"/>
        </w:rPr>
        <w:t>43</w:t>
      </w:r>
      <w:r w:rsidRPr="0021597D">
        <w:rPr>
          <w:rFonts w:cs="Times New Roman"/>
          <w:color w:val="222222"/>
          <w:szCs w:val="24"/>
          <w:shd w:val="clear" w:color="auto" w:fill="FFFFFF"/>
        </w:rPr>
        <w:t>, pp.81-94.</w:t>
      </w:r>
    </w:p>
    <w:p w14:paraId="6F03BA10" w14:textId="462DB809"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color w:val="222222"/>
          <w:szCs w:val="24"/>
          <w:shd w:val="clear" w:color="auto" w:fill="FFFFFF"/>
        </w:rPr>
        <w:t>Love, P.E. and Li, H., 2000. Quantifying the causes and costs of rework in construction.</w:t>
      </w:r>
      <w:r w:rsidR="00665D69">
        <w:rPr>
          <w:rFonts w:cs="Times New Roman"/>
          <w:color w:val="222222"/>
          <w:szCs w:val="24"/>
          <w:shd w:val="clear" w:color="auto" w:fill="FFFFFF"/>
        </w:rPr>
        <w:t xml:space="preserve"> </w:t>
      </w:r>
      <w:r w:rsidRPr="0021597D">
        <w:rPr>
          <w:rFonts w:cs="Times New Roman"/>
          <w:i/>
          <w:iCs/>
          <w:color w:val="222222"/>
          <w:szCs w:val="24"/>
          <w:shd w:val="clear" w:color="auto" w:fill="FFFFFF"/>
        </w:rPr>
        <w:t>Construction Management &amp; Economics</w:t>
      </w:r>
      <w:r w:rsidRPr="0021597D">
        <w:rPr>
          <w:rFonts w:cs="Times New Roman"/>
          <w:color w:val="222222"/>
          <w:szCs w:val="24"/>
          <w:shd w:val="clear" w:color="auto" w:fill="FFFFFF"/>
        </w:rPr>
        <w:t>, </w:t>
      </w:r>
      <w:r w:rsidRPr="0021597D">
        <w:rPr>
          <w:rFonts w:cs="Times New Roman"/>
          <w:i/>
          <w:iCs/>
          <w:color w:val="222222"/>
          <w:szCs w:val="24"/>
          <w:shd w:val="clear" w:color="auto" w:fill="FFFFFF"/>
        </w:rPr>
        <w:t>18</w:t>
      </w:r>
      <w:r w:rsidRPr="0021597D">
        <w:rPr>
          <w:rFonts w:cs="Times New Roman"/>
          <w:color w:val="222222"/>
          <w:szCs w:val="24"/>
          <w:shd w:val="clear" w:color="auto" w:fill="FFFFFF"/>
        </w:rPr>
        <w:t>(4), pp.479-490.</w:t>
      </w:r>
    </w:p>
    <w:p w14:paraId="7D05F6AA"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Luu</w:t>
      </w:r>
      <w:proofErr w:type="spellEnd"/>
      <w:r w:rsidRPr="0021597D">
        <w:rPr>
          <w:rFonts w:cs="Times New Roman"/>
          <w:color w:val="222222"/>
          <w:szCs w:val="24"/>
          <w:shd w:val="clear" w:color="auto" w:fill="FFFFFF"/>
        </w:rPr>
        <w:t>, D.T., Ng, S.T. and Chen, S.E., 2003. A case-based procurement advisory system for construction. </w:t>
      </w:r>
      <w:r w:rsidRPr="0021597D">
        <w:rPr>
          <w:rFonts w:cs="Times New Roman"/>
          <w:i/>
          <w:iCs/>
          <w:color w:val="222222"/>
          <w:szCs w:val="24"/>
          <w:shd w:val="clear" w:color="auto" w:fill="FFFFFF"/>
        </w:rPr>
        <w:t>Advances in Engineering Software</w:t>
      </w:r>
      <w:r w:rsidRPr="0021597D">
        <w:rPr>
          <w:rFonts w:cs="Times New Roman"/>
          <w:color w:val="222222"/>
          <w:szCs w:val="24"/>
          <w:shd w:val="clear" w:color="auto" w:fill="FFFFFF"/>
        </w:rPr>
        <w:t>, </w:t>
      </w:r>
      <w:r w:rsidRPr="0021597D">
        <w:rPr>
          <w:rFonts w:cs="Times New Roman"/>
          <w:i/>
          <w:iCs/>
          <w:color w:val="222222"/>
          <w:szCs w:val="24"/>
          <w:shd w:val="clear" w:color="auto" w:fill="FFFFFF"/>
        </w:rPr>
        <w:t>34</w:t>
      </w:r>
      <w:r w:rsidRPr="0021597D">
        <w:rPr>
          <w:rFonts w:cs="Times New Roman"/>
          <w:color w:val="222222"/>
          <w:szCs w:val="24"/>
          <w:shd w:val="clear" w:color="auto" w:fill="FFFFFF"/>
        </w:rPr>
        <w:t>(7), pp.429-438.</w:t>
      </w:r>
    </w:p>
    <w:p w14:paraId="68D4C58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Maylor</w:t>
      </w:r>
      <w:proofErr w:type="spellEnd"/>
      <w:r w:rsidRPr="0021597D">
        <w:rPr>
          <w:rFonts w:cs="Times New Roman"/>
          <w:szCs w:val="24"/>
          <w:shd w:val="clear" w:color="auto" w:fill="FFFFFF"/>
        </w:rPr>
        <w:t xml:space="preserve">, H., Brady, T., Cooke-Davies, T. and Hodgson, D., 2006. From </w:t>
      </w:r>
      <w:proofErr w:type="spellStart"/>
      <w:r w:rsidRPr="0021597D">
        <w:rPr>
          <w:rFonts w:cs="Times New Roman"/>
          <w:szCs w:val="24"/>
          <w:shd w:val="clear" w:color="auto" w:fill="FFFFFF"/>
        </w:rPr>
        <w:t>projectification</w:t>
      </w:r>
      <w:proofErr w:type="spellEnd"/>
      <w:r w:rsidRPr="0021597D">
        <w:rPr>
          <w:rFonts w:cs="Times New Roman"/>
          <w:szCs w:val="24"/>
          <w:shd w:val="clear" w:color="auto" w:fill="FFFFFF"/>
        </w:rPr>
        <w:t xml:space="preserve"> to </w:t>
      </w:r>
      <w:proofErr w:type="spellStart"/>
      <w:r w:rsidRPr="0021597D">
        <w:rPr>
          <w:rFonts w:cs="Times New Roman"/>
          <w:szCs w:val="24"/>
          <w:shd w:val="clear" w:color="auto" w:fill="FFFFFF"/>
        </w:rPr>
        <w:t>programmification</w:t>
      </w:r>
      <w:proofErr w:type="spellEnd"/>
      <w:r w:rsidRPr="0021597D">
        <w:rPr>
          <w:rFonts w:cs="Times New Roman"/>
          <w:szCs w:val="24"/>
          <w:shd w:val="clear" w:color="auto" w:fill="FFFFFF"/>
        </w:rPr>
        <w:t>.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24</w:t>
      </w:r>
      <w:r w:rsidRPr="0021597D">
        <w:rPr>
          <w:rFonts w:cs="Times New Roman"/>
          <w:szCs w:val="24"/>
          <w:shd w:val="clear" w:color="auto" w:fill="FFFFFF"/>
        </w:rPr>
        <w:t>(8), pp.663-674.</w:t>
      </w:r>
    </w:p>
    <w:p w14:paraId="45AAA9EE"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Menches</w:t>
      </w:r>
      <w:proofErr w:type="spellEnd"/>
      <w:r w:rsidRPr="0021597D">
        <w:rPr>
          <w:rFonts w:cs="Times New Roman"/>
          <w:szCs w:val="24"/>
          <w:shd w:val="clear" w:color="auto" w:fill="FFFFFF"/>
        </w:rPr>
        <w:t>, et al, 2008. Impact of pre</w:t>
      </w:r>
      <w:r w:rsidRPr="0021597D">
        <w:rPr>
          <w:rFonts w:ascii="Cambria Math" w:hAnsi="Cambria Math" w:cs="Cambria Math"/>
          <w:szCs w:val="24"/>
          <w:shd w:val="clear" w:color="auto" w:fill="FFFFFF"/>
        </w:rPr>
        <w:t>‐</w:t>
      </w:r>
      <w:r w:rsidRPr="0021597D">
        <w:rPr>
          <w:rFonts w:cs="Times New Roman"/>
          <w:szCs w:val="24"/>
          <w:shd w:val="clear" w:color="auto" w:fill="FFFFFF"/>
        </w:rPr>
        <w:t>construction planning and project characteristics on performance in the US electrical construction industry. </w:t>
      </w:r>
      <w:r w:rsidRPr="0021597D">
        <w:rPr>
          <w:rFonts w:cs="Times New Roman"/>
          <w:i/>
          <w:iCs/>
          <w:szCs w:val="24"/>
          <w:shd w:val="clear" w:color="auto" w:fill="FFFFFF"/>
        </w:rPr>
        <w:t>Construction Management and Economics</w:t>
      </w:r>
      <w:r w:rsidRPr="0021597D">
        <w:rPr>
          <w:rFonts w:cs="Times New Roman"/>
          <w:szCs w:val="24"/>
          <w:shd w:val="clear" w:color="auto" w:fill="FFFFFF"/>
        </w:rPr>
        <w:t>, </w:t>
      </w:r>
      <w:r w:rsidRPr="0021597D">
        <w:rPr>
          <w:rFonts w:cs="Times New Roman"/>
          <w:i/>
          <w:iCs/>
          <w:szCs w:val="24"/>
          <w:shd w:val="clear" w:color="auto" w:fill="FFFFFF"/>
        </w:rPr>
        <w:t>26</w:t>
      </w:r>
      <w:r w:rsidRPr="0021597D">
        <w:rPr>
          <w:rFonts w:cs="Times New Roman"/>
          <w:szCs w:val="24"/>
          <w:shd w:val="clear" w:color="auto" w:fill="FFFFFF"/>
        </w:rPr>
        <w:t>(8), pp.855-869.</w:t>
      </w:r>
    </w:p>
    <w:p w14:paraId="3F45D9CA"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Mercer, D., 1993. A two</w:t>
      </w:r>
      <w:r w:rsidRPr="0021597D">
        <w:rPr>
          <w:rFonts w:ascii="Cambria Math" w:hAnsi="Cambria Math" w:cs="Cambria Math"/>
          <w:szCs w:val="24"/>
          <w:shd w:val="clear" w:color="auto" w:fill="FFFFFF"/>
        </w:rPr>
        <w:t>‐</w:t>
      </w:r>
      <w:r w:rsidRPr="0021597D">
        <w:rPr>
          <w:rFonts w:cs="Times New Roman"/>
          <w:szCs w:val="24"/>
          <w:shd w:val="clear" w:color="auto" w:fill="FFFFFF"/>
        </w:rPr>
        <w:t>decade test of product life cycle theory. </w:t>
      </w:r>
      <w:r w:rsidRPr="0021597D">
        <w:rPr>
          <w:rFonts w:cs="Times New Roman"/>
          <w:i/>
          <w:iCs/>
          <w:szCs w:val="24"/>
          <w:shd w:val="clear" w:color="auto" w:fill="FFFFFF"/>
        </w:rPr>
        <w:t>British Journal of Management</w:t>
      </w:r>
      <w:r w:rsidRPr="0021597D">
        <w:rPr>
          <w:rFonts w:cs="Times New Roman"/>
          <w:szCs w:val="24"/>
          <w:shd w:val="clear" w:color="auto" w:fill="FFFFFF"/>
        </w:rPr>
        <w:t>, </w:t>
      </w:r>
      <w:r w:rsidRPr="0021597D">
        <w:rPr>
          <w:rFonts w:cs="Times New Roman"/>
          <w:i/>
          <w:iCs/>
          <w:szCs w:val="24"/>
          <w:shd w:val="clear" w:color="auto" w:fill="FFFFFF"/>
        </w:rPr>
        <w:t>4</w:t>
      </w:r>
      <w:r w:rsidRPr="0021597D">
        <w:rPr>
          <w:rFonts w:cs="Times New Roman"/>
          <w:szCs w:val="24"/>
          <w:shd w:val="clear" w:color="auto" w:fill="FFFFFF"/>
        </w:rPr>
        <w:t>(4), pp.269-274.</w:t>
      </w:r>
    </w:p>
    <w:p w14:paraId="75C0FB69"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Mezher</w:t>
      </w:r>
      <w:proofErr w:type="spellEnd"/>
      <w:r w:rsidRPr="0021597D">
        <w:rPr>
          <w:rFonts w:cs="Times New Roman"/>
          <w:color w:val="222222"/>
          <w:szCs w:val="24"/>
          <w:shd w:val="clear" w:color="auto" w:fill="FFFFFF"/>
        </w:rPr>
        <w:t xml:space="preserve">, T.M. and </w:t>
      </w:r>
      <w:proofErr w:type="spellStart"/>
      <w:r w:rsidRPr="0021597D">
        <w:rPr>
          <w:rFonts w:cs="Times New Roman"/>
          <w:color w:val="222222"/>
          <w:szCs w:val="24"/>
          <w:shd w:val="clear" w:color="auto" w:fill="FFFFFF"/>
        </w:rPr>
        <w:t>Tawil</w:t>
      </w:r>
      <w:proofErr w:type="spellEnd"/>
      <w:r w:rsidRPr="0021597D">
        <w:rPr>
          <w:rFonts w:cs="Times New Roman"/>
          <w:color w:val="222222"/>
          <w:szCs w:val="24"/>
          <w:shd w:val="clear" w:color="auto" w:fill="FFFFFF"/>
        </w:rPr>
        <w:t>, W., 1998. Causes of delays in the construction industry in Lebanon. </w:t>
      </w:r>
      <w:r w:rsidRPr="0021597D">
        <w:rPr>
          <w:rFonts w:cs="Times New Roman"/>
          <w:i/>
          <w:iCs/>
          <w:color w:val="222222"/>
          <w:szCs w:val="24"/>
          <w:shd w:val="clear" w:color="auto" w:fill="FFFFFF"/>
        </w:rPr>
        <w:t>Engineering, construction and architectural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5</w:t>
      </w:r>
      <w:r w:rsidRPr="0021597D">
        <w:rPr>
          <w:rFonts w:cs="Times New Roman"/>
          <w:color w:val="222222"/>
          <w:szCs w:val="24"/>
          <w:shd w:val="clear" w:color="auto" w:fill="FFFFFF"/>
        </w:rPr>
        <w:t>(3), pp.252-260.</w:t>
      </w:r>
    </w:p>
    <w:p w14:paraId="0779F3F8" w14:textId="42A83000"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Midler, C., 1995. “</w:t>
      </w:r>
      <w:proofErr w:type="spellStart"/>
      <w:r w:rsidRPr="0021597D">
        <w:rPr>
          <w:rFonts w:cs="Times New Roman"/>
          <w:szCs w:val="24"/>
          <w:shd w:val="clear" w:color="auto" w:fill="FFFFFF"/>
        </w:rPr>
        <w:t>Projectification</w:t>
      </w:r>
      <w:proofErr w:type="spellEnd"/>
      <w:r w:rsidRPr="0021597D">
        <w:rPr>
          <w:rFonts w:cs="Times New Roman"/>
          <w:szCs w:val="24"/>
          <w:shd w:val="clear" w:color="auto" w:fill="FFFFFF"/>
        </w:rPr>
        <w:t xml:space="preserve">” of the firm: </w:t>
      </w:r>
      <w:r w:rsidR="00665D69" w:rsidRPr="0021597D">
        <w:rPr>
          <w:rFonts w:cs="Times New Roman"/>
          <w:szCs w:val="24"/>
          <w:shd w:val="clear" w:color="auto" w:fill="FFFFFF"/>
        </w:rPr>
        <w:t>The</w:t>
      </w:r>
      <w:r w:rsidRPr="0021597D">
        <w:rPr>
          <w:rFonts w:cs="Times New Roman"/>
          <w:szCs w:val="24"/>
          <w:shd w:val="clear" w:color="auto" w:fill="FFFFFF"/>
        </w:rPr>
        <w:t xml:space="preserve"> Renault case. </w:t>
      </w:r>
      <w:r w:rsidRPr="0021597D">
        <w:rPr>
          <w:rFonts w:cs="Times New Roman"/>
          <w:i/>
          <w:iCs/>
          <w:szCs w:val="24"/>
          <w:shd w:val="clear" w:color="auto" w:fill="FFFFFF"/>
        </w:rPr>
        <w:t>Scandinavian Journal of management</w:t>
      </w:r>
      <w:r w:rsidRPr="0021597D">
        <w:rPr>
          <w:rFonts w:cs="Times New Roman"/>
          <w:szCs w:val="24"/>
          <w:shd w:val="clear" w:color="auto" w:fill="FFFFFF"/>
        </w:rPr>
        <w:t>, </w:t>
      </w:r>
      <w:r w:rsidRPr="0021597D">
        <w:rPr>
          <w:rFonts w:cs="Times New Roman"/>
          <w:i/>
          <w:iCs/>
          <w:szCs w:val="24"/>
          <w:shd w:val="clear" w:color="auto" w:fill="FFFFFF"/>
        </w:rPr>
        <w:t>11</w:t>
      </w:r>
      <w:r w:rsidRPr="0021597D">
        <w:rPr>
          <w:rFonts w:cs="Times New Roman"/>
          <w:szCs w:val="24"/>
          <w:shd w:val="clear" w:color="auto" w:fill="FFFFFF"/>
        </w:rPr>
        <w:t>(4), pp.363-375.</w:t>
      </w:r>
    </w:p>
    <w:p w14:paraId="6C91184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Mitropoulos, P. and Howell, G.A., 2002. Renovation projects: Design process problems and improvement mechanisms. </w:t>
      </w:r>
      <w:r w:rsidRPr="0021597D">
        <w:rPr>
          <w:rFonts w:cs="Times New Roman"/>
          <w:i/>
          <w:iCs/>
          <w:szCs w:val="24"/>
          <w:shd w:val="clear" w:color="auto" w:fill="FFFFFF"/>
        </w:rPr>
        <w:t>Journal of Management in Engineering</w:t>
      </w:r>
      <w:r w:rsidRPr="0021597D">
        <w:rPr>
          <w:rFonts w:cs="Times New Roman"/>
          <w:szCs w:val="24"/>
          <w:shd w:val="clear" w:color="auto" w:fill="FFFFFF"/>
        </w:rPr>
        <w:t>, </w:t>
      </w:r>
      <w:r w:rsidRPr="0021597D">
        <w:rPr>
          <w:rFonts w:cs="Times New Roman"/>
          <w:i/>
          <w:iCs/>
          <w:szCs w:val="24"/>
          <w:shd w:val="clear" w:color="auto" w:fill="FFFFFF"/>
        </w:rPr>
        <w:t>18</w:t>
      </w:r>
      <w:r w:rsidRPr="0021597D">
        <w:rPr>
          <w:rFonts w:cs="Times New Roman"/>
          <w:szCs w:val="24"/>
          <w:shd w:val="clear" w:color="auto" w:fill="FFFFFF"/>
        </w:rPr>
        <w:t>(4), pp.179-185.</w:t>
      </w:r>
    </w:p>
    <w:p w14:paraId="155D5BEC"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color w:val="222222"/>
          <w:szCs w:val="24"/>
          <w:shd w:val="clear" w:color="auto" w:fill="FFFFFF"/>
        </w:rPr>
        <w:t xml:space="preserve">Morris, C., 1993. The </w:t>
      </w:r>
      <w:proofErr w:type="spellStart"/>
      <w:r w:rsidRPr="0021597D">
        <w:rPr>
          <w:rFonts w:cs="Times New Roman"/>
          <w:color w:val="222222"/>
          <w:szCs w:val="24"/>
          <w:shd w:val="clear" w:color="auto" w:fill="FFFFFF"/>
        </w:rPr>
        <w:t>Birsay</w:t>
      </w:r>
      <w:proofErr w:type="spellEnd"/>
      <w:r w:rsidRPr="0021597D">
        <w:rPr>
          <w:rFonts w:cs="Times New Roman"/>
          <w:color w:val="222222"/>
          <w:szCs w:val="24"/>
          <w:shd w:val="clear" w:color="auto" w:fill="FFFFFF"/>
        </w:rPr>
        <w:t xml:space="preserve"> Bay Project: a résumé. </w:t>
      </w:r>
      <w:r w:rsidRPr="0021597D">
        <w:rPr>
          <w:rFonts w:cs="Times New Roman"/>
          <w:i/>
          <w:iCs/>
          <w:color w:val="222222"/>
          <w:szCs w:val="24"/>
          <w:shd w:val="clear" w:color="auto" w:fill="FFFFFF"/>
        </w:rPr>
        <w:t xml:space="preserve">The Viking Age in </w:t>
      </w:r>
      <w:proofErr w:type="spellStart"/>
      <w:r w:rsidRPr="0021597D">
        <w:rPr>
          <w:rFonts w:cs="Times New Roman"/>
          <w:i/>
          <w:iCs/>
          <w:color w:val="222222"/>
          <w:szCs w:val="24"/>
          <w:shd w:val="clear" w:color="auto" w:fill="FFFFFF"/>
        </w:rPr>
        <w:t>Caithness</w:t>
      </w:r>
      <w:proofErr w:type="spellEnd"/>
      <w:r w:rsidRPr="0021597D">
        <w:rPr>
          <w:rFonts w:cs="Times New Roman"/>
          <w:i/>
          <w:iCs/>
          <w:color w:val="222222"/>
          <w:szCs w:val="24"/>
          <w:shd w:val="clear" w:color="auto" w:fill="FFFFFF"/>
        </w:rPr>
        <w:t>, Orkney and the North Atlantic</w:t>
      </w:r>
      <w:r w:rsidRPr="0021597D">
        <w:rPr>
          <w:rFonts w:cs="Times New Roman"/>
          <w:color w:val="222222"/>
          <w:szCs w:val="24"/>
          <w:shd w:val="clear" w:color="auto" w:fill="FFFFFF"/>
        </w:rPr>
        <w:t>, </w:t>
      </w:r>
      <w:r w:rsidRPr="0021597D">
        <w:rPr>
          <w:rFonts w:cs="Times New Roman"/>
          <w:i/>
          <w:iCs/>
          <w:color w:val="222222"/>
          <w:szCs w:val="24"/>
          <w:shd w:val="clear" w:color="auto" w:fill="FFFFFF"/>
        </w:rPr>
        <w:t>294</w:t>
      </w:r>
      <w:r w:rsidRPr="0021597D">
        <w:rPr>
          <w:rFonts w:cs="Times New Roman"/>
          <w:color w:val="222222"/>
          <w:szCs w:val="24"/>
          <w:shd w:val="clear" w:color="auto" w:fill="FFFFFF"/>
        </w:rPr>
        <w:t>.</w:t>
      </w:r>
    </w:p>
    <w:p w14:paraId="399C379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lastRenderedPageBreak/>
        <w:t>Morris, P. W. G. 1998. Key issues in project management, in J. K. Pinto, ed., 'Project Management Institute Project Management handbook', Newtown Square, PA: Project Management Institute.</w:t>
      </w:r>
    </w:p>
    <w:p w14:paraId="390D60F1"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Munns</w:t>
      </w:r>
      <w:proofErr w:type="spellEnd"/>
      <w:r w:rsidRPr="0021597D">
        <w:rPr>
          <w:rFonts w:cs="Times New Roman"/>
          <w:szCs w:val="24"/>
          <w:shd w:val="clear" w:color="auto" w:fill="FFFFFF"/>
        </w:rPr>
        <w:t xml:space="preserve">, A.K. and </w:t>
      </w:r>
      <w:proofErr w:type="spellStart"/>
      <w:r w:rsidRPr="0021597D">
        <w:rPr>
          <w:rFonts w:cs="Times New Roman"/>
          <w:szCs w:val="24"/>
          <w:shd w:val="clear" w:color="auto" w:fill="FFFFFF"/>
        </w:rPr>
        <w:t>Bjeirmi</w:t>
      </w:r>
      <w:proofErr w:type="spellEnd"/>
      <w:r w:rsidRPr="0021597D">
        <w:rPr>
          <w:rFonts w:cs="Times New Roman"/>
          <w:szCs w:val="24"/>
          <w:shd w:val="clear" w:color="auto" w:fill="FFFFFF"/>
        </w:rPr>
        <w:t>, B.F., 1996. The role of project management in achieving project success.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14</w:t>
      </w:r>
      <w:r w:rsidRPr="0021597D">
        <w:rPr>
          <w:rFonts w:cs="Times New Roman"/>
          <w:szCs w:val="24"/>
          <w:shd w:val="clear" w:color="auto" w:fill="FFFFFF"/>
        </w:rPr>
        <w:t>(2), pp.81-87.</w:t>
      </w:r>
    </w:p>
    <w:p w14:paraId="514CC32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Murphy, A. and </w:t>
      </w:r>
      <w:proofErr w:type="spellStart"/>
      <w:r w:rsidRPr="0021597D">
        <w:rPr>
          <w:rFonts w:cs="Times New Roman"/>
          <w:szCs w:val="24"/>
          <w:shd w:val="clear" w:color="auto" w:fill="FFFFFF"/>
        </w:rPr>
        <w:t>Ledwith</w:t>
      </w:r>
      <w:proofErr w:type="spellEnd"/>
      <w:r w:rsidRPr="0021597D">
        <w:rPr>
          <w:rFonts w:cs="Times New Roman"/>
          <w:szCs w:val="24"/>
          <w:shd w:val="clear" w:color="auto" w:fill="FFFFFF"/>
        </w:rPr>
        <w:t>, A., 2007. Project management tools and techniques in high-technology SMEs. </w:t>
      </w:r>
      <w:r w:rsidRPr="0021597D">
        <w:rPr>
          <w:rFonts w:cs="Times New Roman"/>
          <w:i/>
          <w:iCs/>
          <w:szCs w:val="24"/>
          <w:shd w:val="clear" w:color="auto" w:fill="FFFFFF"/>
        </w:rPr>
        <w:t>Management research news</w:t>
      </w:r>
      <w:r w:rsidRPr="0021597D">
        <w:rPr>
          <w:rFonts w:cs="Times New Roman"/>
          <w:szCs w:val="24"/>
          <w:shd w:val="clear" w:color="auto" w:fill="FFFFFF"/>
        </w:rPr>
        <w:t>, </w:t>
      </w:r>
      <w:r w:rsidRPr="0021597D">
        <w:rPr>
          <w:rFonts w:cs="Times New Roman"/>
          <w:i/>
          <w:iCs/>
          <w:szCs w:val="24"/>
          <w:shd w:val="clear" w:color="auto" w:fill="FFFFFF"/>
        </w:rPr>
        <w:t>30</w:t>
      </w:r>
      <w:r w:rsidRPr="0021597D">
        <w:rPr>
          <w:rFonts w:cs="Times New Roman"/>
          <w:szCs w:val="24"/>
          <w:shd w:val="clear" w:color="auto" w:fill="FFFFFF"/>
        </w:rPr>
        <w:t>(2), pp.153-166.</w:t>
      </w:r>
    </w:p>
    <w:p w14:paraId="08E7CBEC"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Mutijwaa</w:t>
      </w:r>
      <w:proofErr w:type="spellEnd"/>
      <w:r w:rsidRPr="0021597D">
        <w:rPr>
          <w:rFonts w:cs="Times New Roman"/>
          <w:color w:val="222222"/>
          <w:szCs w:val="24"/>
          <w:shd w:val="clear" w:color="auto" w:fill="FFFFFF"/>
        </w:rPr>
        <w:t xml:space="preserve">, P. and </w:t>
      </w:r>
      <w:proofErr w:type="spellStart"/>
      <w:r w:rsidRPr="0021597D">
        <w:rPr>
          <w:rFonts w:cs="Times New Roman"/>
          <w:color w:val="222222"/>
          <w:szCs w:val="24"/>
          <w:shd w:val="clear" w:color="auto" w:fill="FFFFFF"/>
        </w:rPr>
        <w:t>Rwelamila</w:t>
      </w:r>
      <w:proofErr w:type="spellEnd"/>
      <w:r w:rsidRPr="0021597D">
        <w:rPr>
          <w:rFonts w:cs="Times New Roman"/>
          <w:color w:val="222222"/>
          <w:szCs w:val="24"/>
          <w:shd w:val="clear" w:color="auto" w:fill="FFFFFF"/>
        </w:rPr>
        <w:t xml:space="preserve">, D., 2007. Project Management Competence in Public Sector Infrastructure </w:t>
      </w:r>
      <w:proofErr w:type="spellStart"/>
      <w:r w:rsidRPr="0021597D">
        <w:rPr>
          <w:rFonts w:cs="Times New Roman"/>
          <w:color w:val="222222"/>
          <w:szCs w:val="24"/>
          <w:shd w:val="clear" w:color="auto" w:fill="FFFFFF"/>
        </w:rPr>
        <w:t>Organisation</w:t>
      </w:r>
      <w:proofErr w:type="spellEnd"/>
      <w:r w:rsidRPr="0021597D">
        <w:rPr>
          <w:rFonts w:cs="Times New Roman"/>
          <w:color w:val="222222"/>
          <w:szCs w:val="24"/>
          <w:shd w:val="clear" w:color="auto" w:fill="FFFFFF"/>
        </w:rPr>
        <w:t>. </w:t>
      </w:r>
      <w:r w:rsidRPr="0021597D">
        <w:rPr>
          <w:rFonts w:cs="Times New Roman"/>
          <w:i/>
          <w:iCs/>
          <w:color w:val="222222"/>
          <w:szCs w:val="24"/>
          <w:shd w:val="clear" w:color="auto" w:fill="FFFFFF"/>
        </w:rPr>
        <w:t>Construction Management and Economics</w:t>
      </w:r>
      <w:r w:rsidRPr="0021597D">
        <w:rPr>
          <w:rFonts w:cs="Times New Roman"/>
          <w:color w:val="222222"/>
          <w:szCs w:val="24"/>
          <w:shd w:val="clear" w:color="auto" w:fill="FFFFFF"/>
        </w:rPr>
        <w:t>, </w:t>
      </w:r>
      <w:r w:rsidRPr="0021597D">
        <w:rPr>
          <w:rFonts w:cs="Times New Roman"/>
          <w:i/>
          <w:iCs/>
          <w:color w:val="222222"/>
          <w:szCs w:val="24"/>
          <w:shd w:val="clear" w:color="auto" w:fill="FFFFFF"/>
        </w:rPr>
        <w:t>25</w:t>
      </w:r>
      <w:r w:rsidRPr="0021597D">
        <w:rPr>
          <w:rFonts w:cs="Times New Roman"/>
          <w:color w:val="222222"/>
          <w:szCs w:val="24"/>
          <w:shd w:val="clear" w:color="auto" w:fill="FFFFFF"/>
        </w:rPr>
        <w:t>(1), pp.55-66.</w:t>
      </w:r>
    </w:p>
    <w:p w14:paraId="3F86CFE9"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szCs w:val="24"/>
        </w:rPr>
        <w:t>Nwachukwu</w:t>
      </w:r>
      <w:proofErr w:type="spellEnd"/>
      <w:r w:rsidRPr="0021597D">
        <w:rPr>
          <w:rFonts w:cs="Times New Roman"/>
          <w:szCs w:val="24"/>
        </w:rPr>
        <w:t>, C.C. et al., 2010 “Project Management Factor Indexes; a Constraint to Project Implementation Success in the Construction Sector of a Developing Economy European” Journal of Scientific Research ISSN 1450-216X Vol.43 No.3 (2010), pp.392-40</w:t>
      </w:r>
    </w:p>
    <w:p w14:paraId="31E2F9CF"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Ofori</w:t>
      </w:r>
      <w:proofErr w:type="spellEnd"/>
      <w:r w:rsidRPr="0021597D">
        <w:rPr>
          <w:rFonts w:cs="Times New Roman"/>
          <w:color w:val="222222"/>
          <w:szCs w:val="24"/>
          <w:shd w:val="clear" w:color="auto" w:fill="FFFFFF"/>
        </w:rPr>
        <w:t>, G., 1989. Housing in Ghana: the case for a central executive agency. </w:t>
      </w:r>
      <w:r w:rsidRPr="0021597D">
        <w:rPr>
          <w:rFonts w:cs="Times New Roman"/>
          <w:i/>
          <w:iCs/>
          <w:color w:val="222222"/>
          <w:szCs w:val="24"/>
          <w:shd w:val="clear" w:color="auto" w:fill="FFFFFF"/>
        </w:rPr>
        <w:t>Habitat International</w:t>
      </w:r>
      <w:r w:rsidRPr="0021597D">
        <w:rPr>
          <w:rFonts w:cs="Times New Roman"/>
          <w:color w:val="222222"/>
          <w:szCs w:val="24"/>
          <w:shd w:val="clear" w:color="auto" w:fill="FFFFFF"/>
        </w:rPr>
        <w:t>, </w:t>
      </w:r>
      <w:r w:rsidRPr="0021597D">
        <w:rPr>
          <w:rFonts w:cs="Times New Roman"/>
          <w:i/>
          <w:iCs/>
          <w:color w:val="222222"/>
          <w:szCs w:val="24"/>
          <w:shd w:val="clear" w:color="auto" w:fill="FFFFFF"/>
        </w:rPr>
        <w:t>13</w:t>
      </w:r>
      <w:r w:rsidRPr="0021597D">
        <w:rPr>
          <w:rFonts w:cs="Times New Roman"/>
          <w:color w:val="222222"/>
          <w:szCs w:val="24"/>
          <w:shd w:val="clear" w:color="auto" w:fill="FFFFFF"/>
        </w:rPr>
        <w:t>(1), pp.5-17.</w:t>
      </w:r>
    </w:p>
    <w:p w14:paraId="6B963DB5"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Ofori</w:t>
      </w:r>
      <w:proofErr w:type="spellEnd"/>
      <w:r w:rsidRPr="0021597D">
        <w:rPr>
          <w:rFonts w:cs="Times New Roman"/>
          <w:color w:val="222222"/>
          <w:szCs w:val="24"/>
          <w:shd w:val="clear" w:color="auto" w:fill="FFFFFF"/>
        </w:rPr>
        <w:t xml:space="preserve">, G., 2003. Frameworks for </w:t>
      </w:r>
      <w:proofErr w:type="spellStart"/>
      <w:r w:rsidRPr="0021597D">
        <w:rPr>
          <w:rFonts w:cs="Times New Roman"/>
          <w:color w:val="222222"/>
          <w:szCs w:val="24"/>
          <w:shd w:val="clear" w:color="auto" w:fill="FFFFFF"/>
        </w:rPr>
        <w:t>analysing</w:t>
      </w:r>
      <w:proofErr w:type="spellEnd"/>
      <w:r w:rsidRPr="0021597D">
        <w:rPr>
          <w:rFonts w:cs="Times New Roman"/>
          <w:color w:val="222222"/>
          <w:szCs w:val="24"/>
          <w:shd w:val="clear" w:color="auto" w:fill="FFFFFF"/>
        </w:rPr>
        <w:t xml:space="preserve"> international construction. </w:t>
      </w:r>
      <w:r w:rsidRPr="0021597D">
        <w:rPr>
          <w:rFonts w:cs="Times New Roman"/>
          <w:i/>
          <w:iCs/>
          <w:color w:val="222222"/>
          <w:szCs w:val="24"/>
          <w:shd w:val="clear" w:color="auto" w:fill="FFFFFF"/>
        </w:rPr>
        <w:t>Construction Management and Economics</w:t>
      </w:r>
      <w:r w:rsidRPr="0021597D">
        <w:rPr>
          <w:rFonts w:cs="Times New Roman"/>
          <w:color w:val="222222"/>
          <w:szCs w:val="24"/>
          <w:shd w:val="clear" w:color="auto" w:fill="FFFFFF"/>
        </w:rPr>
        <w:t>, </w:t>
      </w:r>
      <w:r w:rsidRPr="0021597D">
        <w:rPr>
          <w:rFonts w:cs="Times New Roman"/>
          <w:i/>
          <w:iCs/>
          <w:color w:val="222222"/>
          <w:szCs w:val="24"/>
          <w:shd w:val="clear" w:color="auto" w:fill="FFFFFF"/>
        </w:rPr>
        <w:t>21</w:t>
      </w:r>
      <w:r w:rsidRPr="0021597D">
        <w:rPr>
          <w:rFonts w:cs="Times New Roman"/>
          <w:color w:val="222222"/>
          <w:szCs w:val="24"/>
          <w:shd w:val="clear" w:color="auto" w:fill="FFFFFF"/>
        </w:rPr>
        <w:t>(4), pp.379-391.</w:t>
      </w:r>
    </w:p>
    <w:p w14:paraId="7DCA3BD7"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Ogunlana</w:t>
      </w:r>
      <w:proofErr w:type="spellEnd"/>
      <w:r w:rsidRPr="0021597D">
        <w:rPr>
          <w:rFonts w:cs="Times New Roman"/>
          <w:color w:val="222222"/>
          <w:szCs w:val="24"/>
          <w:shd w:val="clear" w:color="auto" w:fill="FFFFFF"/>
        </w:rPr>
        <w:t>, S.O., et al., 1996. Construction delays in a fast-growing economy: comparing Thailand with other economies. </w:t>
      </w:r>
      <w:r w:rsidRPr="0021597D">
        <w:rPr>
          <w:rFonts w:cs="Times New Roman"/>
          <w:i/>
          <w:iCs/>
          <w:color w:val="222222"/>
          <w:szCs w:val="24"/>
          <w:shd w:val="clear" w:color="auto" w:fill="FFFFFF"/>
        </w:rPr>
        <w:t>International Journal of project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14</w:t>
      </w:r>
      <w:r w:rsidRPr="0021597D">
        <w:rPr>
          <w:rFonts w:cs="Times New Roman"/>
          <w:color w:val="222222"/>
          <w:szCs w:val="24"/>
          <w:shd w:val="clear" w:color="auto" w:fill="FFFFFF"/>
        </w:rPr>
        <w:t>(1), pp.37-45.</w:t>
      </w:r>
    </w:p>
    <w:p w14:paraId="5266A74F"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Ohara</w:t>
      </w:r>
      <w:proofErr w:type="spellEnd"/>
      <w:r w:rsidRPr="0021597D">
        <w:rPr>
          <w:rFonts w:cs="Times New Roman"/>
          <w:szCs w:val="24"/>
          <w:shd w:val="clear" w:color="auto" w:fill="FFFFFF"/>
        </w:rPr>
        <w:t>, S., 2005. A guidebook of project and program management for enterprise innovation. </w:t>
      </w:r>
      <w:r w:rsidRPr="0021597D">
        <w:rPr>
          <w:rFonts w:cs="Times New Roman"/>
          <w:i/>
          <w:iCs/>
          <w:szCs w:val="24"/>
          <w:shd w:val="clear" w:color="auto" w:fill="FFFFFF"/>
        </w:rPr>
        <w:t>Management Association of Japan</w:t>
      </w:r>
      <w:r w:rsidRPr="0021597D">
        <w:rPr>
          <w:rFonts w:cs="Times New Roman"/>
          <w:szCs w:val="24"/>
          <w:shd w:val="clear" w:color="auto" w:fill="FFFFFF"/>
        </w:rPr>
        <w:t>.</w:t>
      </w:r>
    </w:p>
    <w:p w14:paraId="472D5372"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rPr>
        <w:t>Oisen</w:t>
      </w:r>
      <w:proofErr w:type="spellEnd"/>
      <w:r w:rsidRPr="0021597D">
        <w:rPr>
          <w:rFonts w:cs="Times New Roman"/>
          <w:szCs w:val="24"/>
        </w:rPr>
        <w:t xml:space="preserve"> RP 1971. Can Project Management Be Defined? Project Management Quarterly 2(1):12-14</w:t>
      </w:r>
    </w:p>
    <w:p w14:paraId="30E71CC6"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Palmer-Atkins, C.B., 2018. An Exploratory Study of a Nondenominational Church and Leadership Behaviors, Principles, Strategies, and Practices.</w:t>
      </w:r>
    </w:p>
    <w:p w14:paraId="2D47A20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lastRenderedPageBreak/>
        <w:t>Patil</w:t>
      </w:r>
      <w:proofErr w:type="spellEnd"/>
      <w:r w:rsidRPr="0021597D">
        <w:rPr>
          <w:rFonts w:cs="Times New Roman"/>
          <w:szCs w:val="24"/>
          <w:shd w:val="clear" w:color="auto" w:fill="FFFFFF"/>
        </w:rPr>
        <w:t>, G.V.2016 Project Management Challenges. Project Management, 3(11)</w:t>
      </w:r>
    </w:p>
    <w:p w14:paraId="301FFF66"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PMI Standards Committee, 1996. A guide to the project management body of knowledge. Project Management Institute.</w:t>
      </w:r>
    </w:p>
    <w:p w14:paraId="5695B482"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Polli</w:t>
      </w:r>
      <w:proofErr w:type="spellEnd"/>
      <w:r w:rsidRPr="0021597D">
        <w:rPr>
          <w:rFonts w:cs="Times New Roman"/>
          <w:szCs w:val="24"/>
          <w:shd w:val="clear" w:color="auto" w:fill="FFFFFF"/>
        </w:rPr>
        <w:t>, R. and Cook, V., 1969. Validity of the product life cycle. </w:t>
      </w:r>
      <w:r w:rsidRPr="0021597D">
        <w:rPr>
          <w:rFonts w:cs="Times New Roman"/>
          <w:i/>
          <w:iCs/>
          <w:szCs w:val="24"/>
          <w:shd w:val="clear" w:color="auto" w:fill="FFFFFF"/>
        </w:rPr>
        <w:t>The Journal of Business</w:t>
      </w:r>
      <w:r w:rsidRPr="0021597D">
        <w:rPr>
          <w:rFonts w:cs="Times New Roman"/>
          <w:szCs w:val="24"/>
          <w:shd w:val="clear" w:color="auto" w:fill="FFFFFF"/>
        </w:rPr>
        <w:t>, </w:t>
      </w:r>
      <w:r w:rsidRPr="0021597D">
        <w:rPr>
          <w:rFonts w:cs="Times New Roman"/>
          <w:i/>
          <w:iCs/>
          <w:szCs w:val="24"/>
          <w:shd w:val="clear" w:color="auto" w:fill="FFFFFF"/>
        </w:rPr>
        <w:t>42</w:t>
      </w:r>
      <w:r w:rsidRPr="0021597D">
        <w:rPr>
          <w:rFonts w:cs="Times New Roman"/>
          <w:szCs w:val="24"/>
          <w:shd w:val="clear" w:color="auto" w:fill="FFFFFF"/>
        </w:rPr>
        <w:t>(4), pp.385-400.</w:t>
      </w:r>
    </w:p>
    <w:p w14:paraId="483AD1DE" w14:textId="12357135"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Prabhakar</w:t>
      </w:r>
      <w:proofErr w:type="spellEnd"/>
      <w:r w:rsidRPr="0021597D">
        <w:rPr>
          <w:rFonts w:cs="Times New Roman"/>
          <w:szCs w:val="24"/>
          <w:shd w:val="clear" w:color="auto" w:fill="FFFFFF"/>
        </w:rPr>
        <w:t xml:space="preserve">, G.P., 2008. What is project success: a literature </w:t>
      </w:r>
      <w:r w:rsidR="00665D69" w:rsidRPr="0021597D">
        <w:rPr>
          <w:rFonts w:cs="Times New Roman"/>
          <w:szCs w:val="24"/>
          <w:shd w:val="clear" w:color="auto" w:fill="FFFFFF"/>
        </w:rPr>
        <w:t>review?</w:t>
      </w:r>
      <w:r w:rsidRPr="0021597D">
        <w:rPr>
          <w:rFonts w:cs="Times New Roman"/>
          <w:szCs w:val="24"/>
          <w:shd w:val="clear" w:color="auto" w:fill="FFFFFF"/>
        </w:rPr>
        <w:t> </w:t>
      </w:r>
      <w:r w:rsidRPr="0021597D">
        <w:rPr>
          <w:rFonts w:cs="Times New Roman"/>
          <w:i/>
          <w:iCs/>
          <w:szCs w:val="24"/>
          <w:shd w:val="clear" w:color="auto" w:fill="FFFFFF"/>
        </w:rPr>
        <w:t>International Journal of Business and Management</w:t>
      </w:r>
      <w:r w:rsidRPr="0021597D">
        <w:rPr>
          <w:rFonts w:cs="Times New Roman"/>
          <w:szCs w:val="24"/>
          <w:shd w:val="clear" w:color="auto" w:fill="FFFFFF"/>
        </w:rPr>
        <w:t>, </w:t>
      </w:r>
      <w:r w:rsidRPr="0021597D">
        <w:rPr>
          <w:rFonts w:cs="Times New Roman"/>
          <w:i/>
          <w:iCs/>
          <w:szCs w:val="24"/>
          <w:shd w:val="clear" w:color="auto" w:fill="FFFFFF"/>
        </w:rPr>
        <w:t>3</w:t>
      </w:r>
      <w:r w:rsidRPr="0021597D">
        <w:rPr>
          <w:rFonts w:cs="Times New Roman"/>
          <w:szCs w:val="24"/>
          <w:shd w:val="clear" w:color="auto" w:fill="FFFFFF"/>
        </w:rPr>
        <w:t>(9), pp.3-10.</w:t>
      </w:r>
    </w:p>
    <w:p w14:paraId="1392080B" w14:textId="77777777" w:rsidR="006E4A2A" w:rsidRPr="0021597D" w:rsidRDefault="006E4A2A" w:rsidP="00D51A09">
      <w:pPr>
        <w:spacing w:before="100" w:beforeAutospacing="1" w:after="100" w:afterAutospacing="1" w:line="360" w:lineRule="auto"/>
        <w:ind w:left="720" w:hanging="720"/>
        <w:rPr>
          <w:rFonts w:cs="Times New Roman"/>
          <w:color w:val="333333"/>
          <w:spacing w:val="2"/>
          <w:szCs w:val="24"/>
          <w:shd w:val="clear" w:color="auto" w:fill="FCFCFC"/>
        </w:rPr>
      </w:pPr>
      <w:r w:rsidRPr="0021597D">
        <w:rPr>
          <w:rFonts w:cs="Times New Roman"/>
          <w:color w:val="333333"/>
          <w:spacing w:val="2"/>
          <w:szCs w:val="24"/>
          <w:shd w:val="clear" w:color="auto" w:fill="FCFCFC"/>
        </w:rPr>
        <w:t>Project Management Institute. (2008). </w:t>
      </w:r>
      <w:r w:rsidRPr="0021597D">
        <w:rPr>
          <w:rStyle w:val="Emphasis"/>
          <w:rFonts w:cs="Times New Roman"/>
          <w:color w:val="333333"/>
          <w:spacing w:val="2"/>
          <w:szCs w:val="24"/>
          <w:shd w:val="clear" w:color="auto" w:fill="FCFCFC"/>
        </w:rPr>
        <w:t>A guide to the project management body of knowledge (PMBOK</w:t>
      </w:r>
      <w:r w:rsidRPr="0021597D">
        <w:rPr>
          <w:rFonts w:cs="Times New Roman"/>
          <w:color w:val="333333"/>
          <w:spacing w:val="2"/>
          <w:szCs w:val="24"/>
          <w:shd w:val="clear" w:color="auto" w:fill="FCFCFC"/>
        </w:rPr>
        <w:t> </w:t>
      </w:r>
      <w:r w:rsidRPr="0021597D">
        <w:rPr>
          <w:rStyle w:val="Emphasis"/>
          <w:rFonts w:cs="Times New Roman"/>
          <w:color w:val="333333"/>
          <w:spacing w:val="2"/>
          <w:szCs w:val="24"/>
          <w:shd w:val="clear" w:color="auto" w:fill="FCFCFC"/>
          <w:vertAlign w:val="superscript"/>
        </w:rPr>
        <w:t>®</w:t>
      </w:r>
      <w:r w:rsidRPr="0021597D">
        <w:rPr>
          <w:rFonts w:cs="Times New Roman"/>
          <w:color w:val="333333"/>
          <w:spacing w:val="2"/>
          <w:szCs w:val="24"/>
          <w:shd w:val="clear" w:color="auto" w:fill="FCFCFC"/>
        </w:rPr>
        <w:t> </w:t>
      </w:r>
      <w:r w:rsidRPr="0021597D">
        <w:rPr>
          <w:rStyle w:val="Emphasis"/>
          <w:rFonts w:cs="Times New Roman"/>
          <w:color w:val="333333"/>
          <w:spacing w:val="2"/>
          <w:szCs w:val="24"/>
          <w:shd w:val="clear" w:color="auto" w:fill="FCFCFC"/>
        </w:rPr>
        <w:t>Guide)</w:t>
      </w:r>
      <w:r w:rsidRPr="0021597D">
        <w:rPr>
          <w:rFonts w:cs="Times New Roman"/>
          <w:color w:val="333333"/>
          <w:spacing w:val="2"/>
          <w:szCs w:val="24"/>
          <w:shd w:val="clear" w:color="auto" w:fill="FCFCFC"/>
        </w:rPr>
        <w:t> (6th ed.). Newton Square, PA: Project Management Institute.</w:t>
      </w:r>
    </w:p>
    <w:p w14:paraId="644B520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Rad, P.F. and James, B.M., 1983. The layout of temporary construction facilities. </w:t>
      </w:r>
      <w:r w:rsidRPr="0021597D">
        <w:rPr>
          <w:rFonts w:cs="Times New Roman"/>
          <w:i/>
          <w:iCs/>
          <w:szCs w:val="24"/>
          <w:shd w:val="clear" w:color="auto" w:fill="FFFFFF"/>
        </w:rPr>
        <w:t>Cost Engineering</w:t>
      </w:r>
      <w:r w:rsidRPr="0021597D">
        <w:rPr>
          <w:rFonts w:cs="Times New Roman"/>
          <w:szCs w:val="24"/>
          <w:shd w:val="clear" w:color="auto" w:fill="FFFFFF"/>
        </w:rPr>
        <w:t>, </w:t>
      </w:r>
      <w:r w:rsidRPr="0021597D">
        <w:rPr>
          <w:rFonts w:cs="Times New Roman"/>
          <w:i/>
          <w:iCs/>
          <w:szCs w:val="24"/>
          <w:shd w:val="clear" w:color="auto" w:fill="FFFFFF"/>
        </w:rPr>
        <w:t>25</w:t>
      </w:r>
      <w:r w:rsidRPr="0021597D">
        <w:rPr>
          <w:rFonts w:cs="Times New Roman"/>
          <w:szCs w:val="24"/>
          <w:shd w:val="clear" w:color="auto" w:fill="FFFFFF"/>
        </w:rPr>
        <w:t>(2), pp.19-27.</w:t>
      </w:r>
    </w:p>
    <w:p w14:paraId="3896D40C" w14:textId="77777777" w:rsidR="006E4A2A" w:rsidRPr="0021597D" w:rsidRDefault="006E4A2A" w:rsidP="00D51A09">
      <w:pPr>
        <w:spacing w:before="100" w:beforeAutospacing="1" w:after="100" w:afterAutospacing="1" w:line="360" w:lineRule="auto"/>
        <w:ind w:left="720" w:hanging="720"/>
        <w:rPr>
          <w:rFonts w:cs="Times New Roman"/>
          <w:color w:val="333333"/>
          <w:spacing w:val="2"/>
          <w:szCs w:val="24"/>
          <w:shd w:val="clear" w:color="auto" w:fill="FCFCFC"/>
        </w:rPr>
      </w:pPr>
      <w:r w:rsidRPr="0021597D">
        <w:rPr>
          <w:rFonts w:cs="Times New Roman"/>
          <w:color w:val="222222"/>
          <w:szCs w:val="24"/>
          <w:shd w:val="clear" w:color="auto" w:fill="FFFFFF"/>
        </w:rPr>
        <w:t>Reiss, M., 1995. </w:t>
      </w:r>
      <w:r w:rsidRPr="0021597D">
        <w:rPr>
          <w:rFonts w:cs="Times New Roman"/>
          <w:i/>
          <w:iCs/>
          <w:color w:val="222222"/>
          <w:szCs w:val="24"/>
          <w:shd w:val="clear" w:color="auto" w:fill="FFFFFF"/>
        </w:rPr>
        <w:t>Bridled ambition: Why countries constrain their nuclear capabilities</w:t>
      </w:r>
      <w:r w:rsidRPr="0021597D">
        <w:rPr>
          <w:rFonts w:cs="Times New Roman"/>
          <w:color w:val="222222"/>
          <w:szCs w:val="24"/>
          <w:shd w:val="clear" w:color="auto" w:fill="FFFFFF"/>
        </w:rPr>
        <w:t>. Woodrow Wilson Center Press.</w:t>
      </w:r>
    </w:p>
    <w:p w14:paraId="0D51B3B8"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Robson, R., 1999. Object-oriented instructional design and applications to the web. In </w:t>
      </w:r>
      <w:proofErr w:type="spellStart"/>
      <w:r w:rsidRPr="0021597D">
        <w:rPr>
          <w:rFonts w:cs="Times New Roman"/>
          <w:i/>
          <w:iCs/>
          <w:color w:val="222222"/>
          <w:szCs w:val="24"/>
          <w:shd w:val="clear" w:color="auto" w:fill="FFFFFF"/>
        </w:rPr>
        <w:t>EdMedia</w:t>
      </w:r>
      <w:proofErr w:type="spellEnd"/>
      <w:r w:rsidRPr="0021597D">
        <w:rPr>
          <w:rFonts w:cs="Times New Roman"/>
          <w:i/>
          <w:iCs/>
          <w:color w:val="222222"/>
          <w:szCs w:val="24"/>
          <w:shd w:val="clear" w:color="auto" w:fill="FFFFFF"/>
        </w:rPr>
        <w:t>+ Innovate Learning</w:t>
      </w:r>
      <w:r w:rsidRPr="0021597D">
        <w:rPr>
          <w:rFonts w:cs="Times New Roman"/>
          <w:color w:val="222222"/>
          <w:szCs w:val="24"/>
          <w:shd w:val="clear" w:color="auto" w:fill="FFFFFF"/>
        </w:rPr>
        <w:t> (pp. 698-702). Association for the Advancement of Computing in Education (AACE).</w:t>
      </w:r>
    </w:p>
    <w:p w14:paraId="126847C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Rwelamila</w:t>
      </w:r>
      <w:proofErr w:type="spellEnd"/>
      <w:r w:rsidRPr="0021597D">
        <w:rPr>
          <w:rFonts w:cs="Times New Roman"/>
          <w:szCs w:val="24"/>
          <w:shd w:val="clear" w:color="auto" w:fill="FFFFFF"/>
        </w:rPr>
        <w:t xml:space="preserve">, P.D. and Meyer, C., 1999. Appropriate or default project procurement </w:t>
      </w:r>
      <w:proofErr w:type="gramStart"/>
      <w:r w:rsidRPr="0021597D">
        <w:rPr>
          <w:rFonts w:cs="Times New Roman"/>
          <w:szCs w:val="24"/>
          <w:shd w:val="clear" w:color="auto" w:fill="FFFFFF"/>
        </w:rPr>
        <w:t>systems?.</w:t>
      </w:r>
      <w:proofErr w:type="gramEnd"/>
      <w:r w:rsidRPr="0021597D">
        <w:rPr>
          <w:rFonts w:cs="Times New Roman"/>
          <w:szCs w:val="24"/>
          <w:shd w:val="clear" w:color="auto" w:fill="FFFFFF"/>
        </w:rPr>
        <w:t> </w:t>
      </w:r>
      <w:r w:rsidRPr="0021597D">
        <w:rPr>
          <w:rFonts w:cs="Times New Roman"/>
          <w:i/>
          <w:iCs/>
          <w:szCs w:val="24"/>
          <w:shd w:val="clear" w:color="auto" w:fill="FFFFFF"/>
        </w:rPr>
        <w:t>Cost Engineering</w:t>
      </w:r>
      <w:r w:rsidRPr="0021597D">
        <w:rPr>
          <w:rFonts w:cs="Times New Roman"/>
          <w:szCs w:val="24"/>
          <w:shd w:val="clear" w:color="auto" w:fill="FFFFFF"/>
        </w:rPr>
        <w:t>, </w:t>
      </w:r>
      <w:r w:rsidRPr="0021597D">
        <w:rPr>
          <w:rFonts w:cs="Times New Roman"/>
          <w:i/>
          <w:iCs/>
          <w:szCs w:val="24"/>
          <w:shd w:val="clear" w:color="auto" w:fill="FFFFFF"/>
        </w:rPr>
        <w:t>41</w:t>
      </w:r>
      <w:r w:rsidRPr="0021597D">
        <w:rPr>
          <w:rFonts w:cs="Times New Roman"/>
          <w:szCs w:val="24"/>
          <w:shd w:val="clear" w:color="auto" w:fill="FFFFFF"/>
        </w:rPr>
        <w:t>(9), p.40.</w:t>
      </w:r>
    </w:p>
    <w:p w14:paraId="45965E08" w14:textId="77777777" w:rsidR="006E4A2A" w:rsidRPr="0021597D" w:rsidRDefault="006E4A2A" w:rsidP="00D51A09">
      <w:pPr>
        <w:spacing w:before="100" w:beforeAutospacing="1" w:after="100" w:afterAutospacing="1" w:line="360" w:lineRule="auto"/>
        <w:ind w:left="720" w:hanging="720"/>
        <w:rPr>
          <w:rFonts w:cs="Times New Roman"/>
          <w:color w:val="333333"/>
          <w:spacing w:val="2"/>
          <w:szCs w:val="24"/>
          <w:shd w:val="clear" w:color="auto" w:fill="FCFCFC"/>
        </w:rPr>
      </w:pPr>
      <w:proofErr w:type="spellStart"/>
      <w:r w:rsidRPr="0021597D">
        <w:rPr>
          <w:rFonts w:cs="Times New Roman"/>
          <w:color w:val="222222"/>
          <w:szCs w:val="24"/>
          <w:shd w:val="clear" w:color="auto" w:fill="FFFFFF"/>
        </w:rPr>
        <w:t>Rwelamila</w:t>
      </w:r>
      <w:proofErr w:type="spellEnd"/>
      <w:r w:rsidRPr="0021597D">
        <w:rPr>
          <w:rFonts w:cs="Times New Roman"/>
          <w:color w:val="222222"/>
          <w:szCs w:val="24"/>
          <w:shd w:val="clear" w:color="auto" w:fill="FFFFFF"/>
        </w:rPr>
        <w:t xml:space="preserve">, P.M.D., 2007. Project management competence in public sector infrastructure </w:t>
      </w:r>
      <w:proofErr w:type="spellStart"/>
      <w:r w:rsidRPr="0021597D">
        <w:rPr>
          <w:rFonts w:cs="Times New Roman"/>
          <w:color w:val="222222"/>
          <w:szCs w:val="24"/>
          <w:shd w:val="clear" w:color="auto" w:fill="FFFFFF"/>
        </w:rPr>
        <w:t>organisations</w:t>
      </w:r>
      <w:proofErr w:type="spellEnd"/>
      <w:r w:rsidRPr="0021597D">
        <w:rPr>
          <w:rFonts w:cs="Times New Roman"/>
          <w:color w:val="222222"/>
          <w:szCs w:val="24"/>
          <w:shd w:val="clear" w:color="auto" w:fill="FFFFFF"/>
        </w:rPr>
        <w:t>. </w:t>
      </w:r>
      <w:r w:rsidRPr="0021597D">
        <w:rPr>
          <w:rFonts w:cs="Times New Roman"/>
          <w:i/>
          <w:iCs/>
          <w:color w:val="222222"/>
          <w:szCs w:val="24"/>
          <w:shd w:val="clear" w:color="auto" w:fill="FFFFFF"/>
        </w:rPr>
        <w:t>Construction Management and Economics</w:t>
      </w:r>
      <w:r w:rsidRPr="0021597D">
        <w:rPr>
          <w:rFonts w:cs="Times New Roman"/>
          <w:color w:val="222222"/>
          <w:szCs w:val="24"/>
          <w:shd w:val="clear" w:color="auto" w:fill="FFFFFF"/>
        </w:rPr>
        <w:t>, </w:t>
      </w:r>
      <w:r w:rsidRPr="0021597D">
        <w:rPr>
          <w:rFonts w:cs="Times New Roman"/>
          <w:i/>
          <w:iCs/>
          <w:color w:val="222222"/>
          <w:szCs w:val="24"/>
          <w:shd w:val="clear" w:color="auto" w:fill="FFFFFF"/>
        </w:rPr>
        <w:t>25</w:t>
      </w:r>
      <w:r w:rsidRPr="0021597D">
        <w:rPr>
          <w:rFonts w:cs="Times New Roman"/>
          <w:color w:val="222222"/>
          <w:szCs w:val="24"/>
          <w:shd w:val="clear" w:color="auto" w:fill="FFFFFF"/>
        </w:rPr>
        <w:t>(1), pp.55-66.</w:t>
      </w:r>
    </w:p>
    <w:p w14:paraId="34A23059" w14:textId="77777777" w:rsidR="006E4A2A" w:rsidRPr="0021597D" w:rsidRDefault="006E4A2A" w:rsidP="00D51A09">
      <w:pPr>
        <w:spacing w:before="100" w:beforeAutospacing="1" w:after="100" w:afterAutospacing="1" w:line="360" w:lineRule="auto"/>
        <w:ind w:left="720" w:hanging="720"/>
        <w:rPr>
          <w:rFonts w:cs="Times New Roman"/>
          <w:color w:val="333333"/>
          <w:spacing w:val="2"/>
          <w:szCs w:val="24"/>
          <w:shd w:val="clear" w:color="auto" w:fill="FCFCFC"/>
        </w:rPr>
      </w:pPr>
      <w:proofErr w:type="spellStart"/>
      <w:r w:rsidRPr="0021597D">
        <w:rPr>
          <w:rFonts w:cs="Times New Roman"/>
          <w:color w:val="222222"/>
          <w:szCs w:val="24"/>
          <w:shd w:val="clear" w:color="auto" w:fill="FFFFFF"/>
        </w:rPr>
        <w:t>Sanvido</w:t>
      </w:r>
      <w:proofErr w:type="spellEnd"/>
      <w:r w:rsidRPr="0021597D">
        <w:rPr>
          <w:rFonts w:cs="Times New Roman"/>
          <w:color w:val="222222"/>
          <w:szCs w:val="24"/>
          <w:shd w:val="clear" w:color="auto" w:fill="FFFFFF"/>
        </w:rPr>
        <w:t>, V., et.al., 1992. Critical success factors for construction projects. </w:t>
      </w:r>
      <w:r w:rsidRPr="0021597D">
        <w:rPr>
          <w:rFonts w:cs="Times New Roman"/>
          <w:i/>
          <w:iCs/>
          <w:color w:val="222222"/>
          <w:szCs w:val="24"/>
          <w:shd w:val="clear" w:color="auto" w:fill="FFFFFF"/>
        </w:rPr>
        <w:t>Journal of construction engineering and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118</w:t>
      </w:r>
      <w:r w:rsidRPr="0021597D">
        <w:rPr>
          <w:rFonts w:cs="Times New Roman"/>
          <w:color w:val="222222"/>
          <w:szCs w:val="24"/>
          <w:shd w:val="clear" w:color="auto" w:fill="FFFFFF"/>
        </w:rPr>
        <w:t>(1), pp.94-111.</w:t>
      </w:r>
    </w:p>
    <w:p w14:paraId="4D259F32"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Sessions, R., 2009. The IT complexity crisis: Danger and opportunity. </w:t>
      </w:r>
      <w:r w:rsidRPr="0021597D">
        <w:rPr>
          <w:rFonts w:cs="Times New Roman"/>
          <w:i/>
          <w:iCs/>
          <w:szCs w:val="24"/>
          <w:shd w:val="clear" w:color="auto" w:fill="FFFFFF"/>
        </w:rPr>
        <w:t>White paper, November</w:t>
      </w:r>
      <w:r w:rsidRPr="0021597D">
        <w:rPr>
          <w:rFonts w:cs="Times New Roman"/>
          <w:szCs w:val="24"/>
          <w:shd w:val="clear" w:color="auto" w:fill="FFFFFF"/>
        </w:rPr>
        <w:t>.</w:t>
      </w:r>
    </w:p>
    <w:p w14:paraId="37592B57"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lastRenderedPageBreak/>
        <w:t>Shenhar</w:t>
      </w:r>
      <w:proofErr w:type="spellEnd"/>
      <w:r w:rsidRPr="0021597D">
        <w:rPr>
          <w:rFonts w:cs="Times New Roman"/>
          <w:szCs w:val="24"/>
          <w:shd w:val="clear" w:color="auto" w:fill="FFFFFF"/>
        </w:rPr>
        <w:t xml:space="preserve">, A.J. and </w:t>
      </w:r>
      <w:proofErr w:type="spellStart"/>
      <w:r w:rsidRPr="0021597D">
        <w:rPr>
          <w:rFonts w:cs="Times New Roman"/>
          <w:szCs w:val="24"/>
          <w:shd w:val="clear" w:color="auto" w:fill="FFFFFF"/>
        </w:rPr>
        <w:t>Wideman</w:t>
      </w:r>
      <w:proofErr w:type="spellEnd"/>
      <w:r w:rsidRPr="0021597D">
        <w:rPr>
          <w:rFonts w:cs="Times New Roman"/>
          <w:szCs w:val="24"/>
          <w:shd w:val="clear" w:color="auto" w:fill="FFFFFF"/>
        </w:rPr>
        <w:t>, R.M., 1996. Project management: from genesis to content to classification. </w:t>
      </w:r>
      <w:r w:rsidRPr="0021597D">
        <w:rPr>
          <w:rFonts w:cs="Times New Roman"/>
          <w:i/>
          <w:iCs/>
          <w:szCs w:val="24"/>
          <w:shd w:val="clear" w:color="auto" w:fill="FFFFFF"/>
        </w:rPr>
        <w:t>Operations Research and Management Science (INFORMS), Washington, DC</w:t>
      </w:r>
      <w:r w:rsidRPr="0021597D">
        <w:rPr>
          <w:rFonts w:cs="Times New Roman"/>
          <w:szCs w:val="24"/>
          <w:shd w:val="clear" w:color="auto" w:fill="FFFFFF"/>
        </w:rPr>
        <w:t>.</w:t>
      </w:r>
    </w:p>
    <w:p w14:paraId="72E06AD7"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Slevin</w:t>
      </w:r>
      <w:proofErr w:type="spellEnd"/>
      <w:r w:rsidRPr="0021597D">
        <w:rPr>
          <w:rFonts w:cs="Times New Roman"/>
          <w:color w:val="222222"/>
          <w:szCs w:val="24"/>
          <w:shd w:val="clear" w:color="auto" w:fill="FFFFFF"/>
        </w:rPr>
        <w:t>, D.P. and Pinto, J.K., 2007. An overview of behavioral issues in project management. </w:t>
      </w:r>
      <w:r w:rsidRPr="0021597D">
        <w:rPr>
          <w:rFonts w:cs="Times New Roman"/>
          <w:i/>
          <w:iCs/>
          <w:color w:val="222222"/>
          <w:szCs w:val="24"/>
          <w:shd w:val="clear" w:color="auto" w:fill="FFFFFF"/>
        </w:rPr>
        <w:t>The Wiley guide to project organization &amp; project management competencies</w:t>
      </w:r>
      <w:r w:rsidRPr="0021597D">
        <w:rPr>
          <w:rFonts w:cs="Times New Roman"/>
          <w:color w:val="222222"/>
          <w:szCs w:val="24"/>
          <w:shd w:val="clear" w:color="auto" w:fill="FFFFFF"/>
        </w:rPr>
        <w:t>, pp.1-19.</w:t>
      </w:r>
    </w:p>
    <w:p w14:paraId="266FA9D3"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Stuckenbruck</w:t>
      </w:r>
      <w:proofErr w:type="spellEnd"/>
      <w:r w:rsidRPr="0021597D">
        <w:rPr>
          <w:rFonts w:cs="Times New Roman"/>
          <w:color w:val="222222"/>
          <w:szCs w:val="24"/>
          <w:shd w:val="clear" w:color="auto" w:fill="FFFFFF"/>
        </w:rPr>
        <w:t xml:space="preserve">, L.C. and </w:t>
      </w:r>
      <w:proofErr w:type="spellStart"/>
      <w:r w:rsidRPr="0021597D">
        <w:rPr>
          <w:rFonts w:cs="Times New Roman"/>
          <w:color w:val="222222"/>
          <w:szCs w:val="24"/>
          <w:shd w:val="clear" w:color="auto" w:fill="FFFFFF"/>
        </w:rPr>
        <w:t>Zomorrodian</w:t>
      </w:r>
      <w:proofErr w:type="spellEnd"/>
      <w:r w:rsidRPr="0021597D">
        <w:rPr>
          <w:rFonts w:cs="Times New Roman"/>
          <w:color w:val="222222"/>
          <w:szCs w:val="24"/>
          <w:shd w:val="clear" w:color="auto" w:fill="FFFFFF"/>
        </w:rPr>
        <w:t>, A., 1987. Project management: the promise for developing countries. </w:t>
      </w:r>
      <w:r w:rsidRPr="0021597D">
        <w:rPr>
          <w:rFonts w:cs="Times New Roman"/>
          <w:i/>
          <w:iCs/>
          <w:color w:val="222222"/>
          <w:szCs w:val="24"/>
          <w:shd w:val="clear" w:color="auto" w:fill="FFFFFF"/>
        </w:rPr>
        <w:t>International Journal of Project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5</w:t>
      </w:r>
      <w:r w:rsidRPr="0021597D">
        <w:rPr>
          <w:rFonts w:cs="Times New Roman"/>
          <w:color w:val="222222"/>
          <w:szCs w:val="24"/>
          <w:shd w:val="clear" w:color="auto" w:fill="FFFFFF"/>
        </w:rPr>
        <w:t>(3), pp.167-175.</w:t>
      </w:r>
    </w:p>
    <w:p w14:paraId="24D2D6E6"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Szymczak</w:t>
      </w:r>
      <w:proofErr w:type="spellEnd"/>
      <w:r w:rsidRPr="0021597D">
        <w:rPr>
          <w:rFonts w:cs="Times New Roman"/>
          <w:szCs w:val="24"/>
          <w:shd w:val="clear" w:color="auto" w:fill="FFFFFF"/>
        </w:rPr>
        <w:t xml:space="preserve">, C.C. and Walker, D.H., 2003. Boeing–a case study example of enterprise project management from a learning </w:t>
      </w:r>
      <w:proofErr w:type="spellStart"/>
      <w:r w:rsidRPr="0021597D">
        <w:rPr>
          <w:rFonts w:cs="Times New Roman"/>
          <w:szCs w:val="24"/>
          <w:shd w:val="clear" w:color="auto" w:fill="FFFFFF"/>
        </w:rPr>
        <w:t>organisation</w:t>
      </w:r>
      <w:proofErr w:type="spellEnd"/>
      <w:r w:rsidRPr="0021597D">
        <w:rPr>
          <w:rFonts w:cs="Times New Roman"/>
          <w:szCs w:val="24"/>
          <w:shd w:val="clear" w:color="auto" w:fill="FFFFFF"/>
        </w:rPr>
        <w:t xml:space="preserve"> perspective. </w:t>
      </w:r>
      <w:r w:rsidRPr="0021597D">
        <w:rPr>
          <w:rFonts w:cs="Times New Roman"/>
          <w:i/>
          <w:iCs/>
          <w:szCs w:val="24"/>
          <w:shd w:val="clear" w:color="auto" w:fill="FFFFFF"/>
        </w:rPr>
        <w:t>The Learning Organization</w:t>
      </w:r>
      <w:r w:rsidRPr="0021597D">
        <w:rPr>
          <w:rFonts w:cs="Times New Roman"/>
          <w:szCs w:val="24"/>
          <w:shd w:val="clear" w:color="auto" w:fill="FFFFFF"/>
        </w:rPr>
        <w:t>, </w:t>
      </w:r>
      <w:r w:rsidRPr="0021597D">
        <w:rPr>
          <w:rFonts w:cs="Times New Roman"/>
          <w:i/>
          <w:iCs/>
          <w:szCs w:val="24"/>
          <w:shd w:val="clear" w:color="auto" w:fill="FFFFFF"/>
        </w:rPr>
        <w:t>10</w:t>
      </w:r>
      <w:r w:rsidRPr="0021597D">
        <w:rPr>
          <w:rFonts w:cs="Times New Roman"/>
          <w:szCs w:val="24"/>
          <w:shd w:val="clear" w:color="auto" w:fill="FFFFFF"/>
        </w:rPr>
        <w:t>(3), pp.125-137.</w:t>
      </w:r>
    </w:p>
    <w:p w14:paraId="478B07D3"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Thomas, et al., 2008. Developing an effective project: Planning and team building combined. </w:t>
      </w:r>
      <w:r w:rsidRPr="0021597D">
        <w:rPr>
          <w:rFonts w:cs="Times New Roman"/>
          <w:i/>
          <w:iCs/>
          <w:szCs w:val="24"/>
          <w:shd w:val="clear" w:color="auto" w:fill="FFFFFF"/>
        </w:rPr>
        <w:t>Project Management Journal</w:t>
      </w:r>
      <w:r w:rsidRPr="0021597D">
        <w:rPr>
          <w:rFonts w:cs="Times New Roman"/>
          <w:szCs w:val="24"/>
          <w:shd w:val="clear" w:color="auto" w:fill="FFFFFF"/>
        </w:rPr>
        <w:t>, </w:t>
      </w:r>
      <w:r w:rsidRPr="0021597D">
        <w:rPr>
          <w:rFonts w:cs="Times New Roman"/>
          <w:i/>
          <w:iCs/>
          <w:szCs w:val="24"/>
          <w:shd w:val="clear" w:color="auto" w:fill="FFFFFF"/>
        </w:rPr>
        <w:t>39</w:t>
      </w:r>
      <w:r w:rsidRPr="0021597D">
        <w:rPr>
          <w:rFonts w:cs="Times New Roman"/>
          <w:szCs w:val="24"/>
          <w:shd w:val="clear" w:color="auto" w:fill="FFFFFF"/>
        </w:rPr>
        <w:t>(4), pp.105-113.</w:t>
      </w:r>
    </w:p>
    <w:p w14:paraId="3BB8146D"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Thomas, J. and </w:t>
      </w:r>
      <w:proofErr w:type="spellStart"/>
      <w:r w:rsidRPr="0021597D">
        <w:rPr>
          <w:rFonts w:cs="Times New Roman"/>
          <w:szCs w:val="24"/>
          <w:shd w:val="clear" w:color="auto" w:fill="FFFFFF"/>
        </w:rPr>
        <w:t>Mengel</w:t>
      </w:r>
      <w:proofErr w:type="spellEnd"/>
      <w:r w:rsidRPr="0021597D">
        <w:rPr>
          <w:rFonts w:cs="Times New Roman"/>
          <w:szCs w:val="24"/>
          <w:shd w:val="clear" w:color="auto" w:fill="FFFFFF"/>
        </w:rPr>
        <w:t>, T., 2008. Preparing project managers to deal with complexity–Advanced project management education.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26</w:t>
      </w:r>
      <w:r w:rsidRPr="0021597D">
        <w:rPr>
          <w:rFonts w:cs="Times New Roman"/>
          <w:szCs w:val="24"/>
          <w:shd w:val="clear" w:color="auto" w:fill="FFFFFF"/>
        </w:rPr>
        <w:t>(3), pp.304-315.</w:t>
      </w:r>
    </w:p>
    <w:p w14:paraId="1FF46D38"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proofErr w:type="spellStart"/>
      <w:r w:rsidRPr="0021597D">
        <w:rPr>
          <w:rFonts w:cs="Times New Roman"/>
          <w:color w:val="222222"/>
          <w:szCs w:val="24"/>
          <w:shd w:val="clear" w:color="auto" w:fill="FFFFFF"/>
        </w:rPr>
        <w:t>Thwala</w:t>
      </w:r>
      <w:proofErr w:type="spellEnd"/>
      <w:r w:rsidRPr="0021597D">
        <w:rPr>
          <w:rFonts w:cs="Times New Roman"/>
          <w:color w:val="222222"/>
          <w:szCs w:val="24"/>
          <w:shd w:val="clear" w:color="auto" w:fill="FFFFFF"/>
        </w:rPr>
        <w:t xml:space="preserve">, W.D. and </w:t>
      </w:r>
      <w:proofErr w:type="spellStart"/>
      <w:r w:rsidRPr="0021597D">
        <w:rPr>
          <w:rFonts w:cs="Times New Roman"/>
          <w:color w:val="222222"/>
          <w:szCs w:val="24"/>
          <w:shd w:val="clear" w:color="auto" w:fill="FFFFFF"/>
        </w:rPr>
        <w:t>Mvubu</w:t>
      </w:r>
      <w:proofErr w:type="spellEnd"/>
      <w:r w:rsidRPr="0021597D">
        <w:rPr>
          <w:rFonts w:cs="Times New Roman"/>
          <w:color w:val="222222"/>
          <w:szCs w:val="24"/>
          <w:shd w:val="clear" w:color="auto" w:fill="FFFFFF"/>
        </w:rPr>
        <w:t>, M., 2008. Current challenges and problems facing small and medium size contractors in Swaziland. </w:t>
      </w:r>
      <w:r w:rsidRPr="0021597D">
        <w:rPr>
          <w:rFonts w:cs="Times New Roman"/>
          <w:i/>
          <w:iCs/>
          <w:color w:val="222222"/>
          <w:szCs w:val="24"/>
          <w:shd w:val="clear" w:color="auto" w:fill="FFFFFF"/>
        </w:rPr>
        <w:t>African Journal of Business Management</w:t>
      </w:r>
      <w:r w:rsidRPr="0021597D">
        <w:rPr>
          <w:rFonts w:cs="Times New Roman"/>
          <w:color w:val="222222"/>
          <w:szCs w:val="24"/>
          <w:shd w:val="clear" w:color="auto" w:fill="FFFFFF"/>
        </w:rPr>
        <w:t>, </w:t>
      </w:r>
      <w:r w:rsidRPr="0021597D">
        <w:rPr>
          <w:rFonts w:cs="Times New Roman"/>
          <w:i/>
          <w:iCs/>
          <w:color w:val="222222"/>
          <w:szCs w:val="24"/>
          <w:shd w:val="clear" w:color="auto" w:fill="FFFFFF"/>
        </w:rPr>
        <w:t>2</w:t>
      </w:r>
      <w:r w:rsidRPr="0021597D">
        <w:rPr>
          <w:rFonts w:cs="Times New Roman"/>
          <w:color w:val="222222"/>
          <w:szCs w:val="24"/>
          <w:shd w:val="clear" w:color="auto" w:fill="FFFFFF"/>
        </w:rPr>
        <w:t>(5), pp.093-098.</w:t>
      </w:r>
    </w:p>
    <w:p w14:paraId="7F0ECC17"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 xml:space="preserve">Turner, I.M., 1994. </w:t>
      </w:r>
      <w:proofErr w:type="spellStart"/>
      <w:r w:rsidRPr="0021597D">
        <w:rPr>
          <w:rFonts w:cs="Times New Roman"/>
          <w:color w:val="222222"/>
          <w:szCs w:val="24"/>
          <w:shd w:val="clear" w:color="auto" w:fill="FFFFFF"/>
        </w:rPr>
        <w:t>Sclerophylly</w:t>
      </w:r>
      <w:proofErr w:type="spellEnd"/>
      <w:r w:rsidRPr="0021597D">
        <w:rPr>
          <w:rFonts w:cs="Times New Roman"/>
          <w:color w:val="222222"/>
          <w:szCs w:val="24"/>
          <w:shd w:val="clear" w:color="auto" w:fill="FFFFFF"/>
        </w:rPr>
        <w:t xml:space="preserve">: primarily </w:t>
      </w:r>
      <w:proofErr w:type="gramStart"/>
      <w:r w:rsidRPr="0021597D">
        <w:rPr>
          <w:rFonts w:cs="Times New Roman"/>
          <w:color w:val="222222"/>
          <w:szCs w:val="24"/>
          <w:shd w:val="clear" w:color="auto" w:fill="FFFFFF"/>
        </w:rPr>
        <w:t>protective?.</w:t>
      </w:r>
      <w:proofErr w:type="gramEnd"/>
      <w:r w:rsidRPr="0021597D">
        <w:rPr>
          <w:rFonts w:cs="Times New Roman"/>
          <w:color w:val="222222"/>
          <w:szCs w:val="24"/>
          <w:shd w:val="clear" w:color="auto" w:fill="FFFFFF"/>
        </w:rPr>
        <w:t> </w:t>
      </w:r>
      <w:r w:rsidRPr="0021597D">
        <w:rPr>
          <w:rFonts w:cs="Times New Roman"/>
          <w:i/>
          <w:iCs/>
          <w:color w:val="222222"/>
          <w:szCs w:val="24"/>
          <w:shd w:val="clear" w:color="auto" w:fill="FFFFFF"/>
        </w:rPr>
        <w:t>Functional ecology</w:t>
      </w:r>
      <w:r w:rsidRPr="0021597D">
        <w:rPr>
          <w:rFonts w:cs="Times New Roman"/>
          <w:color w:val="222222"/>
          <w:szCs w:val="24"/>
          <w:shd w:val="clear" w:color="auto" w:fill="FFFFFF"/>
        </w:rPr>
        <w:t>, </w:t>
      </w:r>
      <w:r w:rsidRPr="0021597D">
        <w:rPr>
          <w:rFonts w:cs="Times New Roman"/>
          <w:i/>
          <w:iCs/>
          <w:color w:val="222222"/>
          <w:szCs w:val="24"/>
          <w:shd w:val="clear" w:color="auto" w:fill="FFFFFF"/>
        </w:rPr>
        <w:t>8</w:t>
      </w:r>
      <w:r w:rsidRPr="0021597D">
        <w:rPr>
          <w:rFonts w:cs="Times New Roman"/>
          <w:color w:val="222222"/>
          <w:szCs w:val="24"/>
          <w:shd w:val="clear" w:color="auto" w:fill="FFFFFF"/>
        </w:rPr>
        <w:t>(6), pp.669-675.</w:t>
      </w:r>
    </w:p>
    <w:p w14:paraId="75B88AE2"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Turner, J.R., 1994. Project management: future developments for the short and medium term.</w:t>
      </w:r>
    </w:p>
    <w:p w14:paraId="43B4FC1C" w14:textId="514EEDBB"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 xml:space="preserve">Udo, N. and </w:t>
      </w:r>
      <w:proofErr w:type="spellStart"/>
      <w:r w:rsidRPr="0021597D">
        <w:rPr>
          <w:rFonts w:cs="Times New Roman"/>
          <w:color w:val="222222"/>
          <w:szCs w:val="24"/>
          <w:shd w:val="clear" w:color="auto" w:fill="FFFFFF"/>
        </w:rPr>
        <w:t>Koppensteiner</w:t>
      </w:r>
      <w:proofErr w:type="spellEnd"/>
      <w:r w:rsidRPr="0021597D">
        <w:rPr>
          <w:rFonts w:cs="Times New Roman"/>
          <w:color w:val="222222"/>
          <w:szCs w:val="24"/>
          <w:shd w:val="clear" w:color="auto" w:fill="FFFFFF"/>
        </w:rPr>
        <w:t>, S., 2004. </w:t>
      </w:r>
      <w:r w:rsidRPr="0021597D">
        <w:rPr>
          <w:rFonts w:cs="Times New Roman"/>
          <w:i/>
          <w:iCs/>
          <w:color w:val="222222"/>
          <w:szCs w:val="24"/>
          <w:shd w:val="clear" w:color="auto" w:fill="FFFFFF"/>
        </w:rPr>
        <w:t xml:space="preserve">What are the Core </w:t>
      </w:r>
      <w:r w:rsidR="00665D69" w:rsidRPr="0021597D">
        <w:rPr>
          <w:rFonts w:cs="Times New Roman"/>
          <w:i/>
          <w:iCs/>
          <w:color w:val="222222"/>
          <w:szCs w:val="24"/>
          <w:shd w:val="clear" w:color="auto" w:fill="FFFFFF"/>
        </w:rPr>
        <w:t>Competencies</w:t>
      </w:r>
      <w:r w:rsidRPr="0021597D">
        <w:rPr>
          <w:rFonts w:cs="Times New Roman"/>
          <w:i/>
          <w:iCs/>
          <w:color w:val="222222"/>
          <w:szCs w:val="24"/>
          <w:shd w:val="clear" w:color="auto" w:fill="FFFFFF"/>
        </w:rPr>
        <w:t xml:space="preserve"> of a Successful Project </w:t>
      </w:r>
      <w:proofErr w:type="gramStart"/>
      <w:r w:rsidRPr="0021597D">
        <w:rPr>
          <w:rFonts w:cs="Times New Roman"/>
          <w:i/>
          <w:iCs/>
          <w:color w:val="222222"/>
          <w:szCs w:val="24"/>
          <w:shd w:val="clear" w:color="auto" w:fill="FFFFFF"/>
        </w:rPr>
        <w:t>Manager?</w:t>
      </w:r>
      <w:r w:rsidRPr="0021597D">
        <w:rPr>
          <w:rFonts w:cs="Times New Roman"/>
          <w:color w:val="222222"/>
          <w:szCs w:val="24"/>
          <w:shd w:val="clear" w:color="auto" w:fill="FFFFFF"/>
        </w:rPr>
        <w:t>.</w:t>
      </w:r>
      <w:proofErr w:type="gramEnd"/>
      <w:r w:rsidRPr="0021597D">
        <w:rPr>
          <w:rFonts w:cs="Times New Roman"/>
          <w:color w:val="222222"/>
          <w:szCs w:val="24"/>
          <w:shd w:val="clear" w:color="auto" w:fill="FFFFFF"/>
        </w:rPr>
        <w:t xml:space="preserve"> </w:t>
      </w:r>
      <w:proofErr w:type="spellStart"/>
      <w:r w:rsidRPr="0021597D">
        <w:rPr>
          <w:rFonts w:cs="Times New Roman"/>
          <w:color w:val="222222"/>
          <w:szCs w:val="24"/>
          <w:shd w:val="clear" w:color="auto" w:fill="FFFFFF"/>
        </w:rPr>
        <w:t>na.</w:t>
      </w:r>
      <w:proofErr w:type="spellEnd"/>
    </w:p>
    <w:p w14:paraId="11388954"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lastRenderedPageBreak/>
        <w:t xml:space="preserve">Wang, Y.R. and Gibson Jr, G.E., 2008. A study of </w:t>
      </w:r>
      <w:proofErr w:type="spellStart"/>
      <w:r w:rsidRPr="0021597D">
        <w:rPr>
          <w:rFonts w:cs="Times New Roman"/>
          <w:szCs w:val="24"/>
          <w:shd w:val="clear" w:color="auto" w:fill="FFFFFF"/>
        </w:rPr>
        <w:t>preproject</w:t>
      </w:r>
      <w:proofErr w:type="spellEnd"/>
      <w:r w:rsidRPr="0021597D">
        <w:rPr>
          <w:rFonts w:cs="Times New Roman"/>
          <w:szCs w:val="24"/>
          <w:shd w:val="clear" w:color="auto" w:fill="FFFFFF"/>
        </w:rPr>
        <w:t xml:space="preserve"> planning and project success using ANNs and regression models. </w:t>
      </w:r>
      <w:r w:rsidRPr="0021597D">
        <w:rPr>
          <w:rFonts w:cs="Times New Roman"/>
          <w:i/>
          <w:iCs/>
          <w:szCs w:val="24"/>
          <w:shd w:val="clear" w:color="auto" w:fill="FFFFFF"/>
        </w:rPr>
        <w:t>Automation in Construction</w:t>
      </w:r>
      <w:r w:rsidRPr="0021597D">
        <w:rPr>
          <w:rFonts w:cs="Times New Roman"/>
          <w:szCs w:val="24"/>
          <w:shd w:val="clear" w:color="auto" w:fill="FFFFFF"/>
        </w:rPr>
        <w:t>, </w:t>
      </w:r>
      <w:r w:rsidRPr="0021597D">
        <w:rPr>
          <w:rFonts w:cs="Times New Roman"/>
          <w:i/>
          <w:iCs/>
          <w:szCs w:val="24"/>
          <w:shd w:val="clear" w:color="auto" w:fill="FFFFFF"/>
        </w:rPr>
        <w:t>19</w:t>
      </w:r>
      <w:r w:rsidRPr="0021597D">
        <w:rPr>
          <w:rFonts w:cs="Times New Roman"/>
          <w:szCs w:val="24"/>
          <w:shd w:val="clear" w:color="auto" w:fill="FFFFFF"/>
        </w:rPr>
        <w:t>(3), pp.341-346.</w:t>
      </w:r>
    </w:p>
    <w:p w14:paraId="40F9161C" w14:textId="77777777" w:rsidR="006E4A2A" w:rsidRPr="0021597D" w:rsidRDefault="006E4A2A" w:rsidP="00D51A09">
      <w:pPr>
        <w:spacing w:before="100" w:beforeAutospacing="1" w:after="100" w:afterAutospacing="1" w:line="360" w:lineRule="auto"/>
        <w:ind w:left="720" w:hanging="720"/>
        <w:rPr>
          <w:rFonts w:cs="Times New Roman"/>
          <w:color w:val="222222"/>
          <w:szCs w:val="24"/>
          <w:shd w:val="clear" w:color="auto" w:fill="FFFFFF"/>
        </w:rPr>
      </w:pPr>
      <w:r w:rsidRPr="0021597D">
        <w:rPr>
          <w:rFonts w:cs="Times New Roman"/>
          <w:color w:val="222222"/>
          <w:szCs w:val="24"/>
          <w:shd w:val="clear" w:color="auto" w:fill="FFFFFF"/>
        </w:rPr>
        <w:t>Westland, J., 2007. </w:t>
      </w:r>
      <w:r w:rsidRPr="0021597D">
        <w:rPr>
          <w:rFonts w:cs="Times New Roman"/>
          <w:i/>
          <w:iCs/>
          <w:color w:val="222222"/>
          <w:szCs w:val="24"/>
          <w:shd w:val="clear" w:color="auto" w:fill="FFFFFF"/>
        </w:rPr>
        <w:t>The Project Management Life Cycle: A Complete Step-by-step Methodology for Initiating Planning Executing and Closing the Project</w:t>
      </w:r>
      <w:r w:rsidRPr="0021597D">
        <w:rPr>
          <w:rFonts w:cs="Times New Roman"/>
          <w:color w:val="222222"/>
          <w:szCs w:val="24"/>
          <w:shd w:val="clear" w:color="auto" w:fill="FFFFFF"/>
        </w:rPr>
        <w:t xml:space="preserve">. </w:t>
      </w:r>
      <w:proofErr w:type="spellStart"/>
      <w:r w:rsidRPr="0021597D">
        <w:rPr>
          <w:rFonts w:cs="Times New Roman"/>
          <w:color w:val="222222"/>
          <w:szCs w:val="24"/>
          <w:shd w:val="clear" w:color="auto" w:fill="FFFFFF"/>
        </w:rPr>
        <w:t>Kogan</w:t>
      </w:r>
      <w:proofErr w:type="spellEnd"/>
      <w:r w:rsidRPr="0021597D">
        <w:rPr>
          <w:rFonts w:cs="Times New Roman"/>
          <w:color w:val="222222"/>
          <w:szCs w:val="24"/>
          <w:shd w:val="clear" w:color="auto" w:fill="FFFFFF"/>
        </w:rPr>
        <w:t xml:space="preserve"> Page Publishers.</w:t>
      </w:r>
    </w:p>
    <w:p w14:paraId="2ED20BA9" w14:textId="77777777"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proofErr w:type="spellStart"/>
      <w:r w:rsidRPr="0021597D">
        <w:rPr>
          <w:rFonts w:cs="Times New Roman"/>
          <w:szCs w:val="24"/>
          <w:shd w:val="clear" w:color="auto" w:fill="FFFFFF"/>
        </w:rPr>
        <w:t>Wideman</w:t>
      </w:r>
      <w:proofErr w:type="spellEnd"/>
      <w:r w:rsidRPr="0021597D">
        <w:rPr>
          <w:rFonts w:cs="Times New Roman"/>
          <w:szCs w:val="24"/>
          <w:shd w:val="clear" w:color="auto" w:fill="FFFFFF"/>
        </w:rPr>
        <w:t>, R.M., 2003. Modeling project management. </w:t>
      </w:r>
      <w:r w:rsidRPr="0021597D">
        <w:rPr>
          <w:rFonts w:cs="Times New Roman"/>
          <w:i/>
          <w:iCs/>
          <w:szCs w:val="24"/>
          <w:shd w:val="clear" w:color="auto" w:fill="FFFFFF"/>
        </w:rPr>
        <w:t>AEW Services, Vancouver, BC</w:t>
      </w:r>
      <w:r w:rsidRPr="0021597D">
        <w:rPr>
          <w:rFonts w:cs="Times New Roman"/>
          <w:szCs w:val="24"/>
          <w:shd w:val="clear" w:color="auto" w:fill="FFFFFF"/>
        </w:rPr>
        <w:t>.</w:t>
      </w:r>
    </w:p>
    <w:p w14:paraId="4B1623EB" w14:textId="3332FD9E" w:rsidR="006E4A2A" w:rsidRPr="0021597D" w:rsidRDefault="006E4A2A" w:rsidP="00D51A09">
      <w:pPr>
        <w:spacing w:before="100" w:beforeAutospacing="1" w:after="100" w:afterAutospacing="1" w:line="360" w:lineRule="auto"/>
        <w:ind w:left="720" w:hanging="720"/>
        <w:rPr>
          <w:rFonts w:cs="Times New Roman"/>
          <w:szCs w:val="24"/>
          <w:shd w:val="clear" w:color="auto" w:fill="FFFFFF"/>
        </w:rPr>
      </w:pPr>
      <w:r w:rsidRPr="0021597D">
        <w:rPr>
          <w:rFonts w:cs="Times New Roman"/>
          <w:szCs w:val="24"/>
          <w:shd w:val="clear" w:color="auto" w:fill="FFFFFF"/>
        </w:rPr>
        <w:t xml:space="preserve">Winch, G.M. and Kelsey, J., 2005. What do construction project planners </w:t>
      </w:r>
      <w:r w:rsidR="00370586" w:rsidRPr="0021597D">
        <w:rPr>
          <w:rFonts w:cs="Times New Roman"/>
          <w:szCs w:val="24"/>
          <w:shd w:val="clear" w:color="auto" w:fill="FFFFFF"/>
        </w:rPr>
        <w:t>do?</w:t>
      </w:r>
      <w:r w:rsidRPr="0021597D">
        <w:rPr>
          <w:rFonts w:cs="Times New Roman"/>
          <w:szCs w:val="24"/>
          <w:shd w:val="clear" w:color="auto" w:fill="FFFFFF"/>
        </w:rPr>
        <w:t> </w:t>
      </w:r>
      <w:r w:rsidRPr="0021597D">
        <w:rPr>
          <w:rFonts w:cs="Times New Roman"/>
          <w:i/>
          <w:iCs/>
          <w:szCs w:val="24"/>
          <w:shd w:val="clear" w:color="auto" w:fill="FFFFFF"/>
        </w:rPr>
        <w:t>International Journal of Project Management</w:t>
      </w:r>
      <w:r w:rsidRPr="0021597D">
        <w:rPr>
          <w:rFonts w:cs="Times New Roman"/>
          <w:szCs w:val="24"/>
          <w:shd w:val="clear" w:color="auto" w:fill="FFFFFF"/>
        </w:rPr>
        <w:t>, </w:t>
      </w:r>
      <w:r w:rsidRPr="0021597D">
        <w:rPr>
          <w:rFonts w:cs="Times New Roman"/>
          <w:i/>
          <w:iCs/>
          <w:szCs w:val="24"/>
          <w:shd w:val="clear" w:color="auto" w:fill="FFFFFF"/>
        </w:rPr>
        <w:t>23</w:t>
      </w:r>
      <w:r w:rsidRPr="0021597D">
        <w:rPr>
          <w:rFonts w:cs="Times New Roman"/>
          <w:szCs w:val="24"/>
          <w:shd w:val="clear" w:color="auto" w:fill="FFFFFF"/>
        </w:rPr>
        <w:t>(2), pp.141-149.</w:t>
      </w:r>
    </w:p>
    <w:p w14:paraId="5576077F" w14:textId="77777777" w:rsidR="00665D69" w:rsidRDefault="00665D69">
      <w:pPr>
        <w:spacing w:after="160" w:line="259" w:lineRule="auto"/>
        <w:jc w:val="left"/>
        <w:rPr>
          <w:rFonts w:cs="Times New Roman"/>
          <w:color w:val="000000" w:themeColor="text1"/>
          <w:szCs w:val="24"/>
        </w:rPr>
      </w:pPr>
      <w:bookmarkStart w:id="274" w:name="_Toc19477735"/>
      <w:bookmarkStart w:id="275" w:name="_Toc24012844"/>
      <w:r>
        <w:rPr>
          <w:rFonts w:cs="Times New Roman"/>
          <w:b/>
          <w:bCs/>
          <w:color w:val="000000" w:themeColor="text1"/>
          <w:szCs w:val="24"/>
        </w:rPr>
        <w:br w:type="page"/>
      </w:r>
    </w:p>
    <w:p w14:paraId="7282A6F0" w14:textId="6055C511" w:rsidR="00291FAB" w:rsidRPr="0021597D" w:rsidRDefault="00291FAB" w:rsidP="00665D69">
      <w:pPr>
        <w:pStyle w:val="Heading1"/>
      </w:pPr>
      <w:bookmarkStart w:id="276" w:name="_Toc333308985"/>
      <w:r w:rsidRPr="0021597D">
        <w:lastRenderedPageBreak/>
        <w:t>APPENDIX I</w:t>
      </w:r>
      <w:bookmarkEnd w:id="274"/>
      <w:bookmarkEnd w:id="275"/>
      <w:bookmarkEnd w:id="276"/>
    </w:p>
    <w:p w14:paraId="194B31C3" w14:textId="77777777" w:rsidR="00291FAB" w:rsidRPr="0021597D" w:rsidRDefault="00291FAB" w:rsidP="0021597D">
      <w:pPr>
        <w:spacing w:after="0"/>
        <w:jc w:val="center"/>
        <w:rPr>
          <w:rFonts w:cs="Times New Roman"/>
          <w:b/>
          <w:color w:val="000000"/>
          <w:szCs w:val="24"/>
        </w:rPr>
      </w:pPr>
      <w:r w:rsidRPr="0021597D">
        <w:rPr>
          <w:rFonts w:cs="Times New Roman"/>
          <w:b/>
          <w:szCs w:val="24"/>
        </w:rPr>
        <w:t xml:space="preserve">QUESTIONNAIRE </w:t>
      </w:r>
    </w:p>
    <w:p w14:paraId="74C0C0F5" w14:textId="467F47EA" w:rsidR="00291FAB" w:rsidRPr="0021597D" w:rsidRDefault="00291FAB" w:rsidP="0021597D">
      <w:pPr>
        <w:spacing w:after="0"/>
        <w:rPr>
          <w:rFonts w:cs="Times New Roman"/>
          <w:szCs w:val="24"/>
        </w:rPr>
      </w:pPr>
      <w:r w:rsidRPr="0021597D">
        <w:rPr>
          <w:rFonts w:cs="Times New Roman"/>
          <w:szCs w:val="24"/>
        </w:rPr>
        <w:t xml:space="preserve">My name is Bright Frank </w:t>
      </w:r>
      <w:proofErr w:type="spellStart"/>
      <w:r w:rsidRPr="0021597D">
        <w:rPr>
          <w:rFonts w:cs="Times New Roman"/>
          <w:szCs w:val="24"/>
        </w:rPr>
        <w:t>Ayifli</w:t>
      </w:r>
      <w:proofErr w:type="spellEnd"/>
      <w:r w:rsidRPr="0021597D">
        <w:rPr>
          <w:rFonts w:cs="Times New Roman"/>
          <w:szCs w:val="24"/>
        </w:rPr>
        <w:t xml:space="preserve">, a student of Kwame Nkrumah University of Science and Technology (KNUST) pursuing _____________________________________________. I am conducting a research on the topic “Investigating Project Management Practices in Churches: A Case of construction of Chapels” leading to Master’s Degree. </w:t>
      </w:r>
    </w:p>
    <w:p w14:paraId="21B75CE9" w14:textId="39D00DCC" w:rsidR="00291FAB" w:rsidRDefault="00291FAB" w:rsidP="0021597D">
      <w:pPr>
        <w:spacing w:after="0"/>
        <w:rPr>
          <w:rFonts w:cs="Times New Roman"/>
          <w:szCs w:val="24"/>
        </w:rPr>
      </w:pPr>
      <w:r w:rsidRPr="0021597D">
        <w:rPr>
          <w:rFonts w:cs="Times New Roman"/>
          <w:szCs w:val="24"/>
        </w:rPr>
        <w:t>This questionnaire is meant to solicit information for the purpose of the research. All information gathered is purposely for the research and will be treated with strict confidentiality. Kindly answer the following questions by either ticking the appropriate answer or just stating your opinion.</w:t>
      </w:r>
    </w:p>
    <w:p w14:paraId="7DAE0ADF" w14:textId="77777777" w:rsidR="00665D69" w:rsidRPr="0021597D" w:rsidRDefault="00665D69" w:rsidP="0021597D">
      <w:pPr>
        <w:spacing w:after="0"/>
        <w:rPr>
          <w:rFonts w:cs="Times New Roman"/>
          <w:szCs w:val="24"/>
        </w:rPr>
      </w:pPr>
    </w:p>
    <w:p w14:paraId="12740B52" w14:textId="77777777" w:rsidR="00291FAB" w:rsidRPr="0021597D" w:rsidRDefault="00291FAB" w:rsidP="0021597D">
      <w:pPr>
        <w:spacing w:after="0"/>
        <w:rPr>
          <w:rFonts w:cs="Times New Roman"/>
          <w:b/>
          <w:szCs w:val="24"/>
        </w:rPr>
      </w:pPr>
      <w:r w:rsidRPr="0021597D">
        <w:rPr>
          <w:rFonts w:cs="Times New Roman"/>
          <w:b/>
          <w:szCs w:val="24"/>
        </w:rPr>
        <w:t>SECTION I – DEMOGRAPHIC DATA</w:t>
      </w:r>
    </w:p>
    <w:p w14:paraId="08E316DE" w14:textId="77777777" w:rsidR="00291FAB" w:rsidRPr="0021597D" w:rsidRDefault="00291FAB" w:rsidP="0021597D">
      <w:pPr>
        <w:spacing w:after="0"/>
        <w:rPr>
          <w:rFonts w:cs="Times New Roman"/>
          <w:szCs w:val="24"/>
        </w:rPr>
      </w:pPr>
      <w:r w:rsidRPr="0021597D">
        <w:rPr>
          <w:rFonts w:cs="Times New Roman"/>
          <w:szCs w:val="24"/>
        </w:rPr>
        <w:t xml:space="preserve">1. Age: </w:t>
      </w:r>
    </w:p>
    <w:p w14:paraId="0AF10078" w14:textId="77777777" w:rsidR="00291FAB" w:rsidRPr="0021597D" w:rsidRDefault="00291FAB" w:rsidP="0021597D">
      <w:pPr>
        <w:spacing w:after="0"/>
        <w:rPr>
          <w:rFonts w:cs="Times New Roman"/>
          <w:szCs w:val="24"/>
        </w:rPr>
      </w:pPr>
      <w:r w:rsidRPr="0021597D">
        <w:rPr>
          <w:rFonts w:cs="Times New Roman"/>
          <w:szCs w:val="24"/>
        </w:rPr>
        <w:t xml:space="preserve">18-25 </w:t>
      </w:r>
      <w:proofErr w:type="gramStart"/>
      <w:r w:rsidRPr="0021597D">
        <w:rPr>
          <w:rFonts w:cs="Times New Roman"/>
          <w:szCs w:val="24"/>
        </w:rPr>
        <w:t>[ ]</w:t>
      </w:r>
      <w:proofErr w:type="gramEnd"/>
      <w:r w:rsidRPr="0021597D">
        <w:rPr>
          <w:rFonts w:cs="Times New Roman"/>
          <w:szCs w:val="24"/>
        </w:rPr>
        <w:t xml:space="preserve"> </w:t>
      </w:r>
      <w:r w:rsidRPr="0021597D">
        <w:rPr>
          <w:rFonts w:cs="Times New Roman"/>
          <w:szCs w:val="24"/>
        </w:rPr>
        <w:tab/>
        <w:t>26-34 [ ]</w:t>
      </w:r>
      <w:r w:rsidRPr="0021597D">
        <w:rPr>
          <w:rFonts w:cs="Times New Roman"/>
          <w:szCs w:val="24"/>
        </w:rPr>
        <w:tab/>
        <w:t xml:space="preserve"> 35-44 [ ] </w:t>
      </w:r>
      <w:r w:rsidRPr="0021597D">
        <w:rPr>
          <w:rFonts w:cs="Times New Roman"/>
          <w:szCs w:val="24"/>
        </w:rPr>
        <w:tab/>
        <w:t>45-54 [ ]</w:t>
      </w:r>
    </w:p>
    <w:p w14:paraId="5AABA973" w14:textId="5DC92599" w:rsidR="00291FAB" w:rsidRPr="0021597D" w:rsidRDefault="00291FAB" w:rsidP="0021597D">
      <w:pPr>
        <w:spacing w:after="0"/>
        <w:rPr>
          <w:rFonts w:cs="Times New Roman"/>
          <w:szCs w:val="24"/>
        </w:rPr>
      </w:pPr>
      <w:r w:rsidRPr="0021597D">
        <w:rPr>
          <w:rFonts w:cs="Times New Roman"/>
          <w:szCs w:val="24"/>
        </w:rPr>
        <w:t>2.</w:t>
      </w:r>
      <w:r w:rsidRPr="0021597D">
        <w:rPr>
          <w:rFonts w:cs="Times New Roman"/>
          <w:szCs w:val="24"/>
        </w:rPr>
        <w:tab/>
        <w:t>Educational level</w:t>
      </w:r>
    </w:p>
    <w:p w14:paraId="069080EA" w14:textId="49030AC6" w:rsidR="00291FAB" w:rsidRPr="0021597D" w:rsidRDefault="00291FAB" w:rsidP="0021597D">
      <w:pPr>
        <w:spacing w:after="0"/>
        <w:rPr>
          <w:rFonts w:cs="Times New Roman"/>
          <w:szCs w:val="24"/>
        </w:rPr>
      </w:pPr>
      <w:r w:rsidRPr="0021597D">
        <w:rPr>
          <w:rFonts w:cs="Times New Roman"/>
          <w:szCs w:val="24"/>
        </w:rPr>
        <w:t xml:space="preserve">Basic/SHS </w:t>
      </w:r>
      <w:proofErr w:type="gramStart"/>
      <w:r w:rsidRPr="0021597D">
        <w:rPr>
          <w:rFonts w:cs="Times New Roman"/>
          <w:szCs w:val="24"/>
        </w:rPr>
        <w:t>[ ]</w:t>
      </w:r>
      <w:proofErr w:type="gramEnd"/>
      <w:r w:rsidRPr="0021597D">
        <w:rPr>
          <w:rFonts w:cs="Times New Roman"/>
          <w:szCs w:val="24"/>
        </w:rPr>
        <w:t xml:space="preserve"> </w:t>
      </w:r>
      <w:r w:rsidRPr="0021597D">
        <w:rPr>
          <w:rFonts w:cs="Times New Roman"/>
          <w:szCs w:val="24"/>
        </w:rPr>
        <w:tab/>
        <w:t xml:space="preserve">Senior High/Technical/Vocation [ ] </w:t>
      </w:r>
      <w:r w:rsidRPr="0021597D">
        <w:rPr>
          <w:rFonts w:cs="Times New Roman"/>
          <w:szCs w:val="24"/>
        </w:rPr>
        <w:tab/>
        <w:t>Tertiary [ ]</w:t>
      </w:r>
    </w:p>
    <w:p w14:paraId="70AE4634" w14:textId="77777777" w:rsidR="00291FAB" w:rsidRPr="0021597D" w:rsidRDefault="00291FAB" w:rsidP="0021597D">
      <w:pPr>
        <w:spacing w:after="0"/>
        <w:rPr>
          <w:rFonts w:cs="Times New Roman"/>
          <w:szCs w:val="24"/>
        </w:rPr>
      </w:pPr>
      <w:r w:rsidRPr="0021597D">
        <w:rPr>
          <w:rFonts w:cs="Times New Roman"/>
          <w:szCs w:val="24"/>
        </w:rPr>
        <w:t>Others specify………………………………………………………………………</w:t>
      </w:r>
    </w:p>
    <w:p w14:paraId="68C837BE" w14:textId="77777777" w:rsidR="00291FAB" w:rsidRPr="0021597D" w:rsidRDefault="00291FAB" w:rsidP="0021597D">
      <w:pPr>
        <w:spacing w:after="0"/>
        <w:rPr>
          <w:rFonts w:cs="Times New Roman"/>
          <w:szCs w:val="24"/>
        </w:rPr>
      </w:pPr>
      <w:r w:rsidRPr="0021597D">
        <w:rPr>
          <w:rFonts w:cs="Times New Roman"/>
          <w:szCs w:val="24"/>
        </w:rPr>
        <w:t>3. Marital status:</w:t>
      </w:r>
      <w:r w:rsidRPr="0021597D">
        <w:rPr>
          <w:rFonts w:cs="Times New Roman"/>
          <w:szCs w:val="24"/>
        </w:rPr>
        <w:tab/>
        <w:t xml:space="preserve">Single </w:t>
      </w:r>
      <w:proofErr w:type="gramStart"/>
      <w:r w:rsidRPr="0021597D">
        <w:rPr>
          <w:rFonts w:cs="Times New Roman"/>
          <w:szCs w:val="24"/>
        </w:rPr>
        <w:t>[ ]</w:t>
      </w:r>
      <w:proofErr w:type="gramEnd"/>
      <w:r w:rsidRPr="0021597D">
        <w:rPr>
          <w:rFonts w:cs="Times New Roman"/>
          <w:szCs w:val="24"/>
        </w:rPr>
        <w:t xml:space="preserve"> </w:t>
      </w:r>
      <w:r w:rsidRPr="0021597D">
        <w:rPr>
          <w:rFonts w:cs="Times New Roman"/>
          <w:szCs w:val="24"/>
        </w:rPr>
        <w:tab/>
        <w:t xml:space="preserve">Married [ ] </w:t>
      </w:r>
      <w:r w:rsidRPr="0021597D">
        <w:rPr>
          <w:rFonts w:cs="Times New Roman"/>
          <w:szCs w:val="24"/>
        </w:rPr>
        <w:tab/>
        <w:t>Separated/Divorced [ ]</w:t>
      </w:r>
    </w:p>
    <w:p w14:paraId="640F61CB" w14:textId="77777777" w:rsidR="00291FAB" w:rsidRPr="0021597D" w:rsidRDefault="00291FAB" w:rsidP="0021597D">
      <w:pPr>
        <w:spacing w:after="0"/>
        <w:rPr>
          <w:rFonts w:cs="Times New Roman"/>
          <w:szCs w:val="24"/>
        </w:rPr>
      </w:pPr>
      <w:r w:rsidRPr="0021597D">
        <w:rPr>
          <w:rFonts w:cs="Times New Roman"/>
          <w:szCs w:val="24"/>
        </w:rPr>
        <w:t>4. Position in the Church……………………………………………………………….</w:t>
      </w:r>
    </w:p>
    <w:p w14:paraId="3D27868F" w14:textId="77777777" w:rsidR="00291FAB" w:rsidRPr="0021597D" w:rsidRDefault="00291FAB" w:rsidP="0021597D">
      <w:pPr>
        <w:spacing w:after="0"/>
        <w:rPr>
          <w:rFonts w:cs="Times New Roman"/>
          <w:szCs w:val="24"/>
        </w:rPr>
      </w:pPr>
      <w:r w:rsidRPr="0021597D">
        <w:rPr>
          <w:rFonts w:cs="Times New Roman"/>
          <w:szCs w:val="24"/>
        </w:rPr>
        <w:t xml:space="preserve">5. Do you have any knowledge in project management practices?  Yes </w:t>
      </w:r>
      <w:proofErr w:type="gramStart"/>
      <w:r w:rsidRPr="0021597D">
        <w:rPr>
          <w:rFonts w:cs="Times New Roman"/>
          <w:szCs w:val="24"/>
        </w:rPr>
        <w:t>[ ]</w:t>
      </w:r>
      <w:proofErr w:type="gramEnd"/>
      <w:r w:rsidRPr="0021597D">
        <w:rPr>
          <w:rFonts w:cs="Times New Roman"/>
          <w:szCs w:val="24"/>
        </w:rPr>
        <w:tab/>
      </w:r>
      <w:r w:rsidRPr="0021597D">
        <w:rPr>
          <w:rFonts w:cs="Times New Roman"/>
          <w:szCs w:val="24"/>
        </w:rPr>
        <w:tab/>
        <w:t>No [ ]</w:t>
      </w:r>
    </w:p>
    <w:p w14:paraId="432F9F86" w14:textId="77777777" w:rsidR="00665D69" w:rsidRDefault="00665D69" w:rsidP="0021597D">
      <w:pPr>
        <w:spacing w:after="0"/>
        <w:rPr>
          <w:rFonts w:cs="Times New Roman"/>
          <w:b/>
          <w:szCs w:val="24"/>
        </w:rPr>
      </w:pPr>
    </w:p>
    <w:p w14:paraId="1907BF20" w14:textId="77777777" w:rsidR="00665D69" w:rsidRDefault="00665D69">
      <w:pPr>
        <w:spacing w:after="160" w:line="259" w:lineRule="auto"/>
        <w:jc w:val="left"/>
        <w:rPr>
          <w:rFonts w:cs="Times New Roman"/>
          <w:b/>
          <w:szCs w:val="24"/>
        </w:rPr>
      </w:pPr>
      <w:r>
        <w:rPr>
          <w:rFonts w:cs="Times New Roman"/>
          <w:b/>
          <w:szCs w:val="24"/>
        </w:rPr>
        <w:br w:type="page"/>
      </w:r>
    </w:p>
    <w:p w14:paraId="6AB90905" w14:textId="243ED1EA" w:rsidR="00291FAB" w:rsidRPr="0021597D" w:rsidRDefault="00291FAB" w:rsidP="0021597D">
      <w:pPr>
        <w:spacing w:after="0"/>
        <w:rPr>
          <w:rFonts w:cs="Times New Roman"/>
          <w:b/>
          <w:szCs w:val="24"/>
        </w:rPr>
      </w:pPr>
      <w:r w:rsidRPr="0021597D">
        <w:rPr>
          <w:rFonts w:cs="Times New Roman"/>
          <w:b/>
          <w:szCs w:val="24"/>
        </w:rPr>
        <w:lastRenderedPageBreak/>
        <w:t xml:space="preserve">SECTION II – PROJECT PLANNING PROCEDURES FOLLOWED  </w:t>
      </w:r>
    </w:p>
    <w:p w14:paraId="579BEF37" w14:textId="77777777" w:rsidR="00291FAB" w:rsidRPr="0021597D" w:rsidRDefault="00291FAB" w:rsidP="0021597D">
      <w:pPr>
        <w:spacing w:after="0"/>
        <w:rPr>
          <w:rFonts w:cs="Times New Roman"/>
          <w:szCs w:val="24"/>
        </w:rPr>
      </w:pPr>
      <w:r w:rsidRPr="0021597D">
        <w:rPr>
          <w:rFonts w:cs="Times New Roman"/>
          <w:szCs w:val="24"/>
        </w:rPr>
        <w:t>The following procedures are you usually followed in the construction of projects generally. Please indicate your level of agreement with the following statements based on the extent to which your church organization follows these planning procedures. Indicate the level of agreement by ticking the appropriate number using the key given below:</w:t>
      </w:r>
    </w:p>
    <w:p w14:paraId="1434E820" w14:textId="77777777" w:rsidR="00291FAB" w:rsidRPr="0021597D" w:rsidRDefault="00291FAB" w:rsidP="0021597D">
      <w:pPr>
        <w:spacing w:after="0"/>
        <w:rPr>
          <w:rFonts w:cs="Times New Roman"/>
          <w:szCs w:val="24"/>
        </w:rPr>
      </w:pPr>
      <w:r w:rsidRPr="0021597D">
        <w:rPr>
          <w:rFonts w:cs="Times New Roman"/>
          <w:szCs w:val="24"/>
        </w:rPr>
        <w:t>: 5 = strongly agree 4= Agree 3=Neutral 2 = Disagree 1= strongly Disagree</w:t>
      </w:r>
    </w:p>
    <w:tbl>
      <w:tblPr>
        <w:tblStyle w:val="TableGrid"/>
        <w:tblW w:w="9374" w:type="dxa"/>
        <w:tblLook w:val="04A0" w:firstRow="1" w:lastRow="0" w:firstColumn="1" w:lastColumn="0" w:noHBand="0" w:noVBand="1"/>
      </w:tblPr>
      <w:tblGrid>
        <w:gridCol w:w="7161"/>
        <w:gridCol w:w="539"/>
        <w:gridCol w:w="455"/>
        <w:gridCol w:w="372"/>
        <w:gridCol w:w="372"/>
        <w:gridCol w:w="475"/>
      </w:tblGrid>
      <w:tr w:rsidR="00291FAB" w:rsidRPr="0021597D" w14:paraId="41D3372A" w14:textId="77777777" w:rsidTr="004D6B87">
        <w:trPr>
          <w:trHeight w:val="121"/>
        </w:trPr>
        <w:tc>
          <w:tcPr>
            <w:tcW w:w="7161" w:type="dxa"/>
            <w:tcBorders>
              <w:top w:val="single" w:sz="4" w:space="0" w:color="auto"/>
              <w:left w:val="single" w:sz="4" w:space="0" w:color="auto"/>
              <w:bottom w:val="single" w:sz="4" w:space="0" w:color="auto"/>
              <w:right w:val="single" w:sz="4" w:space="0" w:color="auto"/>
            </w:tcBorders>
            <w:hideMark/>
          </w:tcPr>
          <w:p w14:paraId="4CB9D09E"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 xml:space="preserve">PROJECT PLANNING PROCEDURES FOLLOWED  </w:t>
            </w:r>
          </w:p>
        </w:tc>
        <w:tc>
          <w:tcPr>
            <w:tcW w:w="539" w:type="dxa"/>
            <w:tcBorders>
              <w:top w:val="single" w:sz="4" w:space="0" w:color="auto"/>
              <w:left w:val="single" w:sz="4" w:space="0" w:color="auto"/>
              <w:bottom w:val="single" w:sz="4" w:space="0" w:color="auto"/>
              <w:right w:val="single" w:sz="4" w:space="0" w:color="auto"/>
            </w:tcBorders>
            <w:hideMark/>
          </w:tcPr>
          <w:p w14:paraId="0F8511B2"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1</w:t>
            </w:r>
          </w:p>
        </w:tc>
        <w:tc>
          <w:tcPr>
            <w:tcW w:w="455" w:type="dxa"/>
            <w:tcBorders>
              <w:top w:val="single" w:sz="4" w:space="0" w:color="auto"/>
              <w:left w:val="single" w:sz="4" w:space="0" w:color="auto"/>
              <w:bottom w:val="single" w:sz="4" w:space="0" w:color="auto"/>
              <w:right w:val="single" w:sz="4" w:space="0" w:color="auto"/>
            </w:tcBorders>
            <w:hideMark/>
          </w:tcPr>
          <w:p w14:paraId="7F049A66"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2</w:t>
            </w:r>
          </w:p>
        </w:tc>
        <w:tc>
          <w:tcPr>
            <w:tcW w:w="372" w:type="dxa"/>
            <w:tcBorders>
              <w:top w:val="single" w:sz="4" w:space="0" w:color="auto"/>
              <w:left w:val="single" w:sz="4" w:space="0" w:color="auto"/>
              <w:bottom w:val="single" w:sz="4" w:space="0" w:color="auto"/>
              <w:right w:val="single" w:sz="4" w:space="0" w:color="auto"/>
            </w:tcBorders>
            <w:hideMark/>
          </w:tcPr>
          <w:p w14:paraId="6EA438DB"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3</w:t>
            </w:r>
          </w:p>
        </w:tc>
        <w:tc>
          <w:tcPr>
            <w:tcW w:w="372" w:type="dxa"/>
            <w:tcBorders>
              <w:top w:val="single" w:sz="4" w:space="0" w:color="auto"/>
              <w:left w:val="single" w:sz="4" w:space="0" w:color="auto"/>
              <w:bottom w:val="single" w:sz="4" w:space="0" w:color="auto"/>
              <w:right w:val="single" w:sz="4" w:space="0" w:color="auto"/>
            </w:tcBorders>
            <w:hideMark/>
          </w:tcPr>
          <w:p w14:paraId="2D2628DD"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4</w:t>
            </w:r>
          </w:p>
        </w:tc>
        <w:tc>
          <w:tcPr>
            <w:tcW w:w="473" w:type="dxa"/>
            <w:tcBorders>
              <w:top w:val="single" w:sz="4" w:space="0" w:color="auto"/>
              <w:left w:val="single" w:sz="4" w:space="0" w:color="auto"/>
              <w:bottom w:val="single" w:sz="4" w:space="0" w:color="auto"/>
              <w:right w:val="single" w:sz="4" w:space="0" w:color="auto"/>
            </w:tcBorders>
            <w:hideMark/>
          </w:tcPr>
          <w:p w14:paraId="2BFA7124"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5</w:t>
            </w:r>
          </w:p>
        </w:tc>
      </w:tr>
      <w:tr w:rsidR="00291FAB" w:rsidRPr="0021597D" w14:paraId="5889212F" w14:textId="77777777" w:rsidTr="004D6B87">
        <w:trPr>
          <w:trHeight w:val="127"/>
        </w:trPr>
        <w:tc>
          <w:tcPr>
            <w:tcW w:w="7161" w:type="dxa"/>
            <w:tcBorders>
              <w:top w:val="single" w:sz="4" w:space="0" w:color="auto"/>
              <w:left w:val="single" w:sz="4" w:space="0" w:color="auto"/>
              <w:bottom w:val="single" w:sz="4" w:space="0" w:color="auto"/>
              <w:right w:val="single" w:sz="4" w:space="0" w:color="auto"/>
            </w:tcBorders>
            <w:hideMark/>
          </w:tcPr>
          <w:p w14:paraId="5EF80BDD" w14:textId="77777777" w:rsidR="00291FAB" w:rsidRPr="0021597D" w:rsidRDefault="00291FAB" w:rsidP="00665D69">
            <w:pPr>
              <w:pStyle w:val="Default"/>
              <w:numPr>
                <w:ilvl w:val="0"/>
                <w:numId w:val="25"/>
              </w:numPr>
              <w:spacing w:line="360" w:lineRule="auto"/>
              <w:rPr>
                <w:lang w:val="en-US"/>
              </w:rPr>
            </w:pPr>
            <w:r w:rsidRPr="0021597D">
              <w:rPr>
                <w:lang w:val="en-US"/>
              </w:rPr>
              <w:t>Identifies specific work to be performed and the goals that define the chapel project</w:t>
            </w:r>
          </w:p>
        </w:tc>
        <w:tc>
          <w:tcPr>
            <w:tcW w:w="539" w:type="dxa"/>
            <w:tcBorders>
              <w:top w:val="single" w:sz="4" w:space="0" w:color="auto"/>
              <w:left w:val="single" w:sz="4" w:space="0" w:color="auto"/>
              <w:bottom w:val="single" w:sz="4" w:space="0" w:color="auto"/>
              <w:right w:val="single" w:sz="4" w:space="0" w:color="auto"/>
            </w:tcBorders>
          </w:tcPr>
          <w:p w14:paraId="6CEC13AB" w14:textId="77777777" w:rsidR="00291FAB" w:rsidRPr="0021597D" w:rsidRDefault="00291FAB" w:rsidP="00665D69">
            <w:pPr>
              <w:spacing w:after="0" w:line="360" w:lineRule="auto"/>
              <w:rPr>
                <w:rFonts w:cs="Times New Roman"/>
                <w:szCs w:val="24"/>
              </w:rPr>
            </w:pPr>
          </w:p>
        </w:tc>
        <w:tc>
          <w:tcPr>
            <w:tcW w:w="455" w:type="dxa"/>
            <w:tcBorders>
              <w:top w:val="single" w:sz="4" w:space="0" w:color="auto"/>
              <w:left w:val="single" w:sz="4" w:space="0" w:color="auto"/>
              <w:bottom w:val="single" w:sz="4" w:space="0" w:color="auto"/>
              <w:right w:val="single" w:sz="4" w:space="0" w:color="auto"/>
            </w:tcBorders>
          </w:tcPr>
          <w:p w14:paraId="37BB8706"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3037CD6B"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67D04C59" w14:textId="77777777" w:rsidR="00291FAB" w:rsidRPr="0021597D" w:rsidRDefault="00291FAB" w:rsidP="00665D69">
            <w:pPr>
              <w:spacing w:after="0" w:line="360" w:lineRule="auto"/>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3D0DE14D" w14:textId="77777777" w:rsidR="00291FAB" w:rsidRPr="0021597D" w:rsidRDefault="00291FAB" w:rsidP="00665D69">
            <w:pPr>
              <w:spacing w:after="0" w:line="360" w:lineRule="auto"/>
              <w:rPr>
                <w:rFonts w:cs="Times New Roman"/>
                <w:szCs w:val="24"/>
              </w:rPr>
            </w:pPr>
          </w:p>
        </w:tc>
      </w:tr>
      <w:tr w:rsidR="00291FAB" w:rsidRPr="0021597D" w14:paraId="1D9E6F16" w14:textId="77777777" w:rsidTr="004D6B87">
        <w:trPr>
          <w:trHeight w:val="363"/>
        </w:trPr>
        <w:tc>
          <w:tcPr>
            <w:tcW w:w="7161" w:type="dxa"/>
            <w:tcBorders>
              <w:top w:val="single" w:sz="4" w:space="0" w:color="auto"/>
              <w:left w:val="single" w:sz="4" w:space="0" w:color="auto"/>
              <w:bottom w:val="single" w:sz="4" w:space="0" w:color="auto"/>
              <w:right w:val="single" w:sz="4" w:space="0" w:color="auto"/>
            </w:tcBorders>
            <w:hideMark/>
          </w:tcPr>
          <w:p w14:paraId="1FCAFC97" w14:textId="77777777" w:rsidR="00291FAB" w:rsidRPr="0021597D" w:rsidRDefault="00291FAB" w:rsidP="00665D69">
            <w:pPr>
              <w:pStyle w:val="Default"/>
              <w:numPr>
                <w:ilvl w:val="0"/>
                <w:numId w:val="25"/>
              </w:numPr>
              <w:spacing w:line="360" w:lineRule="auto"/>
              <w:rPr>
                <w:lang w:val="en-US"/>
              </w:rPr>
            </w:pPr>
            <w:r w:rsidRPr="0021597D">
              <w:rPr>
                <w:lang w:val="en-US"/>
              </w:rPr>
              <w:t>Provides documented estimates regarding schedule, resources and cost for planning, tracking, and controlling the chapel project</w:t>
            </w:r>
          </w:p>
        </w:tc>
        <w:tc>
          <w:tcPr>
            <w:tcW w:w="539" w:type="dxa"/>
            <w:tcBorders>
              <w:top w:val="single" w:sz="4" w:space="0" w:color="auto"/>
              <w:left w:val="single" w:sz="4" w:space="0" w:color="auto"/>
              <w:bottom w:val="single" w:sz="4" w:space="0" w:color="auto"/>
              <w:right w:val="single" w:sz="4" w:space="0" w:color="auto"/>
            </w:tcBorders>
          </w:tcPr>
          <w:p w14:paraId="4948F1A4" w14:textId="77777777" w:rsidR="00291FAB" w:rsidRPr="0021597D" w:rsidRDefault="00291FAB" w:rsidP="00665D69">
            <w:pPr>
              <w:spacing w:after="0" w:line="360" w:lineRule="auto"/>
              <w:rPr>
                <w:rFonts w:cs="Times New Roman"/>
                <w:szCs w:val="24"/>
              </w:rPr>
            </w:pPr>
          </w:p>
        </w:tc>
        <w:tc>
          <w:tcPr>
            <w:tcW w:w="455" w:type="dxa"/>
            <w:tcBorders>
              <w:top w:val="single" w:sz="4" w:space="0" w:color="auto"/>
              <w:left w:val="single" w:sz="4" w:space="0" w:color="auto"/>
              <w:bottom w:val="single" w:sz="4" w:space="0" w:color="auto"/>
              <w:right w:val="single" w:sz="4" w:space="0" w:color="auto"/>
            </w:tcBorders>
          </w:tcPr>
          <w:p w14:paraId="0E6AF0AE"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379FFD5B"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0FC7641A" w14:textId="77777777" w:rsidR="00291FAB" w:rsidRPr="0021597D" w:rsidRDefault="00291FAB" w:rsidP="00665D69">
            <w:pPr>
              <w:spacing w:after="0" w:line="360" w:lineRule="auto"/>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6F57FD54" w14:textId="77777777" w:rsidR="00291FAB" w:rsidRPr="0021597D" w:rsidRDefault="00291FAB" w:rsidP="00665D69">
            <w:pPr>
              <w:spacing w:after="0" w:line="360" w:lineRule="auto"/>
              <w:rPr>
                <w:rFonts w:cs="Times New Roman"/>
                <w:szCs w:val="24"/>
              </w:rPr>
            </w:pPr>
          </w:p>
        </w:tc>
      </w:tr>
      <w:tr w:rsidR="00291FAB" w:rsidRPr="0021597D" w14:paraId="68DA1AAB" w14:textId="77777777" w:rsidTr="004D6B87">
        <w:trPr>
          <w:trHeight w:val="242"/>
        </w:trPr>
        <w:tc>
          <w:tcPr>
            <w:tcW w:w="7161" w:type="dxa"/>
            <w:tcBorders>
              <w:top w:val="single" w:sz="4" w:space="0" w:color="auto"/>
              <w:left w:val="single" w:sz="4" w:space="0" w:color="auto"/>
              <w:bottom w:val="single" w:sz="4" w:space="0" w:color="auto"/>
              <w:right w:val="single" w:sz="4" w:space="0" w:color="auto"/>
            </w:tcBorders>
            <w:hideMark/>
          </w:tcPr>
          <w:p w14:paraId="6218644D" w14:textId="77777777" w:rsidR="00291FAB" w:rsidRPr="0021597D" w:rsidRDefault="00291FAB" w:rsidP="00665D69">
            <w:pPr>
              <w:pStyle w:val="Default"/>
              <w:numPr>
                <w:ilvl w:val="0"/>
                <w:numId w:val="25"/>
              </w:numPr>
              <w:spacing w:line="360" w:lineRule="auto"/>
              <w:rPr>
                <w:lang w:val="en-US"/>
              </w:rPr>
            </w:pPr>
            <w:r w:rsidRPr="0021597D">
              <w:rPr>
                <w:lang w:val="en-US"/>
              </w:rPr>
              <w:t>Obtains church board’s commitments that are planned, documented, and agreed upon</w:t>
            </w:r>
          </w:p>
        </w:tc>
        <w:tc>
          <w:tcPr>
            <w:tcW w:w="539" w:type="dxa"/>
            <w:tcBorders>
              <w:top w:val="single" w:sz="4" w:space="0" w:color="auto"/>
              <w:left w:val="single" w:sz="4" w:space="0" w:color="auto"/>
              <w:bottom w:val="single" w:sz="4" w:space="0" w:color="auto"/>
              <w:right w:val="single" w:sz="4" w:space="0" w:color="auto"/>
            </w:tcBorders>
          </w:tcPr>
          <w:p w14:paraId="5CCCB87C" w14:textId="77777777" w:rsidR="00291FAB" w:rsidRPr="0021597D" w:rsidRDefault="00291FAB" w:rsidP="00665D69">
            <w:pPr>
              <w:spacing w:after="0" w:line="360" w:lineRule="auto"/>
              <w:rPr>
                <w:rFonts w:cs="Times New Roman"/>
                <w:szCs w:val="24"/>
              </w:rPr>
            </w:pPr>
          </w:p>
        </w:tc>
        <w:tc>
          <w:tcPr>
            <w:tcW w:w="455" w:type="dxa"/>
            <w:tcBorders>
              <w:top w:val="single" w:sz="4" w:space="0" w:color="auto"/>
              <w:left w:val="single" w:sz="4" w:space="0" w:color="auto"/>
              <w:bottom w:val="single" w:sz="4" w:space="0" w:color="auto"/>
              <w:right w:val="single" w:sz="4" w:space="0" w:color="auto"/>
            </w:tcBorders>
          </w:tcPr>
          <w:p w14:paraId="34CE5712"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6AEF2833"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73E6247C" w14:textId="77777777" w:rsidR="00291FAB" w:rsidRPr="0021597D" w:rsidRDefault="00291FAB" w:rsidP="00665D69">
            <w:pPr>
              <w:spacing w:after="0" w:line="360" w:lineRule="auto"/>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5F12A1E8" w14:textId="77777777" w:rsidR="00291FAB" w:rsidRPr="0021597D" w:rsidRDefault="00291FAB" w:rsidP="00665D69">
            <w:pPr>
              <w:spacing w:after="0" w:line="360" w:lineRule="auto"/>
              <w:rPr>
                <w:rFonts w:cs="Times New Roman"/>
                <w:szCs w:val="24"/>
              </w:rPr>
            </w:pPr>
          </w:p>
        </w:tc>
      </w:tr>
      <w:tr w:rsidR="00291FAB" w:rsidRPr="0021597D" w14:paraId="1060031E" w14:textId="77777777" w:rsidTr="004D6B87">
        <w:trPr>
          <w:trHeight w:val="242"/>
        </w:trPr>
        <w:tc>
          <w:tcPr>
            <w:tcW w:w="7161" w:type="dxa"/>
            <w:tcBorders>
              <w:top w:val="single" w:sz="4" w:space="0" w:color="auto"/>
              <w:left w:val="single" w:sz="4" w:space="0" w:color="auto"/>
              <w:bottom w:val="single" w:sz="4" w:space="0" w:color="auto"/>
              <w:right w:val="single" w:sz="4" w:space="0" w:color="auto"/>
            </w:tcBorders>
            <w:hideMark/>
          </w:tcPr>
          <w:p w14:paraId="123E06B6" w14:textId="77777777" w:rsidR="00291FAB" w:rsidRPr="0021597D" w:rsidRDefault="00291FAB" w:rsidP="00665D69">
            <w:pPr>
              <w:pStyle w:val="Default"/>
              <w:numPr>
                <w:ilvl w:val="0"/>
                <w:numId w:val="25"/>
              </w:numPr>
              <w:spacing w:line="360" w:lineRule="auto"/>
              <w:rPr>
                <w:lang w:val="en-US"/>
              </w:rPr>
            </w:pPr>
            <w:r w:rsidRPr="0021597D">
              <w:rPr>
                <w:lang w:val="en-US"/>
              </w:rPr>
              <w:t>Continues the development and documentation of chapel project alternatives, assumptions, and constraints</w:t>
            </w:r>
          </w:p>
        </w:tc>
        <w:tc>
          <w:tcPr>
            <w:tcW w:w="539" w:type="dxa"/>
            <w:tcBorders>
              <w:top w:val="single" w:sz="4" w:space="0" w:color="auto"/>
              <w:left w:val="single" w:sz="4" w:space="0" w:color="auto"/>
              <w:bottom w:val="single" w:sz="4" w:space="0" w:color="auto"/>
              <w:right w:val="single" w:sz="4" w:space="0" w:color="auto"/>
            </w:tcBorders>
          </w:tcPr>
          <w:p w14:paraId="70943FDE" w14:textId="77777777" w:rsidR="00291FAB" w:rsidRPr="0021597D" w:rsidRDefault="00291FAB" w:rsidP="00665D69">
            <w:pPr>
              <w:spacing w:after="0" w:line="360" w:lineRule="auto"/>
              <w:rPr>
                <w:rFonts w:cs="Times New Roman"/>
                <w:szCs w:val="24"/>
              </w:rPr>
            </w:pPr>
          </w:p>
        </w:tc>
        <w:tc>
          <w:tcPr>
            <w:tcW w:w="455" w:type="dxa"/>
            <w:tcBorders>
              <w:top w:val="single" w:sz="4" w:space="0" w:color="auto"/>
              <w:left w:val="single" w:sz="4" w:space="0" w:color="auto"/>
              <w:bottom w:val="single" w:sz="4" w:space="0" w:color="auto"/>
              <w:right w:val="single" w:sz="4" w:space="0" w:color="auto"/>
            </w:tcBorders>
          </w:tcPr>
          <w:p w14:paraId="026319FE"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2EE8DFF2"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36E40303" w14:textId="77777777" w:rsidR="00291FAB" w:rsidRPr="0021597D" w:rsidRDefault="00291FAB" w:rsidP="00665D69">
            <w:pPr>
              <w:spacing w:after="0" w:line="360" w:lineRule="auto"/>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64544821" w14:textId="77777777" w:rsidR="00291FAB" w:rsidRPr="0021597D" w:rsidRDefault="00291FAB" w:rsidP="00665D69">
            <w:pPr>
              <w:spacing w:after="0" w:line="360" w:lineRule="auto"/>
              <w:rPr>
                <w:rFonts w:cs="Times New Roman"/>
                <w:szCs w:val="24"/>
              </w:rPr>
            </w:pPr>
          </w:p>
        </w:tc>
      </w:tr>
      <w:tr w:rsidR="00291FAB" w:rsidRPr="0021597D" w14:paraId="7C8B661B" w14:textId="77777777" w:rsidTr="004D6B87">
        <w:trPr>
          <w:trHeight w:val="242"/>
        </w:trPr>
        <w:tc>
          <w:tcPr>
            <w:tcW w:w="7161" w:type="dxa"/>
            <w:tcBorders>
              <w:top w:val="single" w:sz="4" w:space="0" w:color="auto"/>
              <w:left w:val="single" w:sz="4" w:space="0" w:color="auto"/>
              <w:bottom w:val="single" w:sz="4" w:space="0" w:color="auto"/>
              <w:right w:val="single" w:sz="4" w:space="0" w:color="auto"/>
            </w:tcBorders>
            <w:hideMark/>
          </w:tcPr>
          <w:p w14:paraId="4E64434E" w14:textId="77777777" w:rsidR="00291FAB" w:rsidRPr="0021597D" w:rsidRDefault="00291FAB" w:rsidP="00665D69">
            <w:pPr>
              <w:pStyle w:val="Default"/>
              <w:numPr>
                <w:ilvl w:val="0"/>
                <w:numId w:val="25"/>
              </w:numPr>
              <w:spacing w:line="360" w:lineRule="auto"/>
              <w:rPr>
                <w:lang w:val="en-US"/>
              </w:rPr>
            </w:pPr>
            <w:r w:rsidRPr="0021597D">
              <w:rPr>
                <w:lang w:val="en-US"/>
              </w:rPr>
              <w:t>Establishes a baseline of the plan from which the chapel project will be managed</w:t>
            </w:r>
          </w:p>
        </w:tc>
        <w:tc>
          <w:tcPr>
            <w:tcW w:w="539" w:type="dxa"/>
            <w:tcBorders>
              <w:top w:val="single" w:sz="4" w:space="0" w:color="auto"/>
              <w:left w:val="single" w:sz="4" w:space="0" w:color="auto"/>
              <w:bottom w:val="single" w:sz="4" w:space="0" w:color="auto"/>
              <w:right w:val="single" w:sz="4" w:space="0" w:color="auto"/>
            </w:tcBorders>
          </w:tcPr>
          <w:p w14:paraId="7776E405" w14:textId="77777777" w:rsidR="00291FAB" w:rsidRPr="0021597D" w:rsidRDefault="00291FAB" w:rsidP="00665D69">
            <w:pPr>
              <w:spacing w:after="0" w:line="360" w:lineRule="auto"/>
              <w:rPr>
                <w:rFonts w:cs="Times New Roman"/>
                <w:szCs w:val="24"/>
              </w:rPr>
            </w:pPr>
          </w:p>
        </w:tc>
        <w:tc>
          <w:tcPr>
            <w:tcW w:w="455" w:type="dxa"/>
            <w:tcBorders>
              <w:top w:val="single" w:sz="4" w:space="0" w:color="auto"/>
              <w:left w:val="single" w:sz="4" w:space="0" w:color="auto"/>
              <w:bottom w:val="single" w:sz="4" w:space="0" w:color="auto"/>
              <w:right w:val="single" w:sz="4" w:space="0" w:color="auto"/>
            </w:tcBorders>
          </w:tcPr>
          <w:p w14:paraId="2716881B"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26704A0E" w14:textId="77777777" w:rsidR="00291FAB" w:rsidRPr="0021597D" w:rsidRDefault="00291FAB" w:rsidP="00665D69">
            <w:pPr>
              <w:spacing w:after="0" w:line="360" w:lineRule="auto"/>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3CD5B12F" w14:textId="77777777" w:rsidR="00291FAB" w:rsidRPr="0021597D" w:rsidRDefault="00291FAB" w:rsidP="00665D69">
            <w:pPr>
              <w:spacing w:after="0" w:line="360" w:lineRule="auto"/>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6CFB3775" w14:textId="77777777" w:rsidR="00291FAB" w:rsidRPr="0021597D" w:rsidRDefault="00291FAB" w:rsidP="00665D69">
            <w:pPr>
              <w:spacing w:after="0" w:line="360" w:lineRule="auto"/>
              <w:rPr>
                <w:rFonts w:cs="Times New Roman"/>
                <w:szCs w:val="24"/>
              </w:rPr>
            </w:pPr>
          </w:p>
        </w:tc>
      </w:tr>
      <w:tr w:rsidR="00291FAB" w:rsidRPr="0021597D" w14:paraId="46013440" w14:textId="77777777" w:rsidTr="00665D69">
        <w:trPr>
          <w:trHeight w:val="70"/>
        </w:trPr>
        <w:tc>
          <w:tcPr>
            <w:tcW w:w="9374" w:type="dxa"/>
            <w:gridSpan w:val="6"/>
            <w:tcBorders>
              <w:top w:val="single" w:sz="4" w:space="0" w:color="auto"/>
              <w:left w:val="single" w:sz="4" w:space="0" w:color="auto"/>
              <w:bottom w:val="single" w:sz="4" w:space="0" w:color="auto"/>
              <w:right w:val="single" w:sz="4" w:space="0" w:color="auto"/>
            </w:tcBorders>
            <w:hideMark/>
          </w:tcPr>
          <w:p w14:paraId="0AD91B83" w14:textId="77777777" w:rsidR="00291FAB" w:rsidRPr="0021597D" w:rsidRDefault="00291FAB" w:rsidP="00665D69">
            <w:pPr>
              <w:pStyle w:val="ListParagraph"/>
              <w:numPr>
                <w:ilvl w:val="0"/>
                <w:numId w:val="25"/>
              </w:numPr>
              <w:spacing w:after="0" w:line="360" w:lineRule="auto"/>
              <w:rPr>
                <w:rFonts w:cs="Times New Roman"/>
                <w:szCs w:val="24"/>
              </w:rPr>
            </w:pPr>
            <w:r w:rsidRPr="0021597D">
              <w:rPr>
                <w:rFonts w:cs="Times New Roman"/>
                <w:szCs w:val="24"/>
              </w:rPr>
              <w:t>Others state</w:t>
            </w:r>
          </w:p>
        </w:tc>
      </w:tr>
    </w:tbl>
    <w:p w14:paraId="373E55EA" w14:textId="184F034F" w:rsidR="00665D69" w:rsidRDefault="00665D69" w:rsidP="0021597D">
      <w:pPr>
        <w:spacing w:after="0"/>
        <w:rPr>
          <w:rFonts w:cs="Times New Roman"/>
          <w:color w:val="000000"/>
          <w:szCs w:val="24"/>
          <w:lang w:val="en-GB" w:eastAsia="en-GB"/>
        </w:rPr>
      </w:pPr>
    </w:p>
    <w:p w14:paraId="2A3EA2AD" w14:textId="77777777" w:rsidR="00665D69" w:rsidRDefault="00665D69">
      <w:pPr>
        <w:spacing w:after="160" w:line="259" w:lineRule="auto"/>
        <w:jc w:val="left"/>
        <w:rPr>
          <w:rFonts w:cs="Times New Roman"/>
          <w:color w:val="000000"/>
          <w:szCs w:val="24"/>
          <w:lang w:val="en-GB" w:eastAsia="en-GB"/>
        </w:rPr>
      </w:pPr>
      <w:r>
        <w:rPr>
          <w:rFonts w:cs="Times New Roman"/>
          <w:color w:val="000000"/>
          <w:szCs w:val="24"/>
          <w:lang w:val="en-GB" w:eastAsia="en-GB"/>
        </w:rPr>
        <w:br w:type="page"/>
      </w:r>
    </w:p>
    <w:p w14:paraId="6F0B6319" w14:textId="77777777" w:rsidR="00291FAB" w:rsidRPr="0021597D" w:rsidRDefault="00291FAB" w:rsidP="0021597D">
      <w:pPr>
        <w:spacing w:after="0"/>
        <w:rPr>
          <w:rFonts w:cs="Times New Roman"/>
          <w:b/>
          <w:szCs w:val="24"/>
        </w:rPr>
      </w:pPr>
      <w:r w:rsidRPr="0021597D">
        <w:rPr>
          <w:rFonts w:cs="Times New Roman"/>
          <w:b/>
          <w:szCs w:val="24"/>
        </w:rPr>
        <w:lastRenderedPageBreak/>
        <w:t xml:space="preserve">SECTION III: PROJECT PLANNING PROCEDURES ADOPTED </w:t>
      </w:r>
    </w:p>
    <w:p w14:paraId="22E599F7" w14:textId="77777777" w:rsidR="00291FAB" w:rsidRPr="0021597D" w:rsidRDefault="00291FAB" w:rsidP="0021597D">
      <w:pPr>
        <w:spacing w:after="0"/>
        <w:rPr>
          <w:rFonts w:cs="Times New Roman"/>
          <w:szCs w:val="24"/>
        </w:rPr>
      </w:pPr>
      <w:r w:rsidRPr="0021597D">
        <w:rPr>
          <w:rFonts w:cs="Times New Roman"/>
          <w:szCs w:val="24"/>
        </w:rPr>
        <w:t xml:space="preserve">Indicate your level of Agreement on the following statements by ticking the appropriate number using the key given below: 5 = Very Important 4= Important 3=Neutral 2 = Not Important 1= Not at all Important </w:t>
      </w:r>
    </w:p>
    <w:tbl>
      <w:tblPr>
        <w:tblStyle w:val="TableGrid"/>
        <w:tblW w:w="9073" w:type="dxa"/>
        <w:tblLook w:val="04A0" w:firstRow="1" w:lastRow="0" w:firstColumn="1" w:lastColumn="0" w:noHBand="0" w:noVBand="1"/>
      </w:tblPr>
      <w:tblGrid>
        <w:gridCol w:w="6932"/>
        <w:gridCol w:w="521"/>
        <w:gridCol w:w="440"/>
        <w:gridCol w:w="359"/>
        <w:gridCol w:w="359"/>
        <w:gridCol w:w="462"/>
      </w:tblGrid>
      <w:tr w:rsidR="00291FAB" w:rsidRPr="0021597D" w14:paraId="18C463E5" w14:textId="77777777" w:rsidTr="004D6B87">
        <w:trPr>
          <w:trHeight w:val="234"/>
        </w:trPr>
        <w:tc>
          <w:tcPr>
            <w:tcW w:w="6932" w:type="dxa"/>
            <w:tcBorders>
              <w:top w:val="single" w:sz="4" w:space="0" w:color="auto"/>
              <w:left w:val="single" w:sz="4" w:space="0" w:color="auto"/>
              <w:bottom w:val="single" w:sz="4" w:space="0" w:color="auto"/>
              <w:right w:val="single" w:sz="4" w:space="0" w:color="auto"/>
            </w:tcBorders>
            <w:hideMark/>
          </w:tcPr>
          <w:p w14:paraId="5D505126"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PROJECT PLANNING PROCEDURES ADOPTED</w:t>
            </w:r>
          </w:p>
        </w:tc>
        <w:tc>
          <w:tcPr>
            <w:tcW w:w="521" w:type="dxa"/>
            <w:tcBorders>
              <w:top w:val="single" w:sz="4" w:space="0" w:color="auto"/>
              <w:left w:val="single" w:sz="4" w:space="0" w:color="auto"/>
              <w:bottom w:val="single" w:sz="4" w:space="0" w:color="auto"/>
              <w:right w:val="single" w:sz="4" w:space="0" w:color="auto"/>
            </w:tcBorders>
            <w:hideMark/>
          </w:tcPr>
          <w:p w14:paraId="6D461663"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1</w:t>
            </w:r>
          </w:p>
        </w:tc>
        <w:tc>
          <w:tcPr>
            <w:tcW w:w="440" w:type="dxa"/>
            <w:tcBorders>
              <w:top w:val="single" w:sz="4" w:space="0" w:color="auto"/>
              <w:left w:val="single" w:sz="4" w:space="0" w:color="auto"/>
              <w:bottom w:val="single" w:sz="4" w:space="0" w:color="auto"/>
              <w:right w:val="single" w:sz="4" w:space="0" w:color="auto"/>
            </w:tcBorders>
            <w:hideMark/>
          </w:tcPr>
          <w:p w14:paraId="34D5D046"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2</w:t>
            </w:r>
          </w:p>
        </w:tc>
        <w:tc>
          <w:tcPr>
            <w:tcW w:w="359" w:type="dxa"/>
            <w:tcBorders>
              <w:top w:val="single" w:sz="4" w:space="0" w:color="auto"/>
              <w:left w:val="single" w:sz="4" w:space="0" w:color="auto"/>
              <w:bottom w:val="single" w:sz="4" w:space="0" w:color="auto"/>
              <w:right w:val="single" w:sz="4" w:space="0" w:color="auto"/>
            </w:tcBorders>
            <w:hideMark/>
          </w:tcPr>
          <w:p w14:paraId="09A3CE19"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3</w:t>
            </w:r>
          </w:p>
        </w:tc>
        <w:tc>
          <w:tcPr>
            <w:tcW w:w="359" w:type="dxa"/>
            <w:tcBorders>
              <w:top w:val="single" w:sz="4" w:space="0" w:color="auto"/>
              <w:left w:val="single" w:sz="4" w:space="0" w:color="auto"/>
              <w:bottom w:val="single" w:sz="4" w:space="0" w:color="auto"/>
              <w:right w:val="single" w:sz="4" w:space="0" w:color="auto"/>
            </w:tcBorders>
            <w:hideMark/>
          </w:tcPr>
          <w:p w14:paraId="6C263F30"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4</w:t>
            </w:r>
          </w:p>
        </w:tc>
        <w:tc>
          <w:tcPr>
            <w:tcW w:w="459" w:type="dxa"/>
            <w:tcBorders>
              <w:top w:val="single" w:sz="4" w:space="0" w:color="auto"/>
              <w:left w:val="single" w:sz="4" w:space="0" w:color="auto"/>
              <w:bottom w:val="single" w:sz="4" w:space="0" w:color="auto"/>
              <w:right w:val="single" w:sz="4" w:space="0" w:color="auto"/>
            </w:tcBorders>
            <w:hideMark/>
          </w:tcPr>
          <w:p w14:paraId="125317CA" w14:textId="77777777" w:rsidR="00291FAB" w:rsidRPr="0021597D" w:rsidRDefault="00291FAB" w:rsidP="00665D69">
            <w:pPr>
              <w:spacing w:after="0" w:line="360" w:lineRule="auto"/>
              <w:jc w:val="center"/>
              <w:rPr>
                <w:rFonts w:cs="Times New Roman"/>
                <w:b/>
                <w:szCs w:val="24"/>
              </w:rPr>
            </w:pPr>
            <w:r w:rsidRPr="0021597D">
              <w:rPr>
                <w:rFonts w:cs="Times New Roman"/>
                <w:b/>
                <w:szCs w:val="24"/>
              </w:rPr>
              <w:t>5</w:t>
            </w:r>
          </w:p>
        </w:tc>
      </w:tr>
      <w:tr w:rsidR="00291FAB" w:rsidRPr="0021597D" w14:paraId="61067FFF" w14:textId="77777777" w:rsidTr="004D6B87">
        <w:trPr>
          <w:trHeight w:val="246"/>
        </w:trPr>
        <w:tc>
          <w:tcPr>
            <w:tcW w:w="6932" w:type="dxa"/>
            <w:tcBorders>
              <w:top w:val="single" w:sz="4" w:space="0" w:color="auto"/>
              <w:left w:val="single" w:sz="4" w:space="0" w:color="auto"/>
              <w:bottom w:val="single" w:sz="4" w:space="0" w:color="auto"/>
              <w:right w:val="single" w:sz="4" w:space="0" w:color="auto"/>
            </w:tcBorders>
            <w:hideMark/>
          </w:tcPr>
          <w:p w14:paraId="413914EB" w14:textId="77777777" w:rsidR="00291FAB" w:rsidRPr="0021597D" w:rsidRDefault="00291FAB" w:rsidP="00665D69">
            <w:pPr>
              <w:pStyle w:val="Default"/>
              <w:numPr>
                <w:ilvl w:val="0"/>
                <w:numId w:val="26"/>
              </w:numPr>
              <w:spacing w:line="360" w:lineRule="auto"/>
              <w:rPr>
                <w:lang w:val="en-US"/>
              </w:rPr>
            </w:pPr>
            <w:r w:rsidRPr="0021597D">
              <w:rPr>
                <w:lang w:val="en-US"/>
              </w:rPr>
              <w:t>Development of chapel project Goals</w:t>
            </w:r>
          </w:p>
        </w:tc>
        <w:tc>
          <w:tcPr>
            <w:tcW w:w="521" w:type="dxa"/>
            <w:tcBorders>
              <w:top w:val="single" w:sz="4" w:space="0" w:color="auto"/>
              <w:left w:val="single" w:sz="4" w:space="0" w:color="auto"/>
              <w:bottom w:val="single" w:sz="4" w:space="0" w:color="auto"/>
              <w:right w:val="single" w:sz="4" w:space="0" w:color="auto"/>
            </w:tcBorders>
          </w:tcPr>
          <w:p w14:paraId="45E45536" w14:textId="77777777" w:rsidR="00291FAB" w:rsidRPr="0021597D" w:rsidRDefault="00291FAB" w:rsidP="00665D69">
            <w:pPr>
              <w:spacing w:after="0" w:line="360" w:lineRule="auto"/>
              <w:rPr>
                <w:rFonts w:cs="Times New Roman"/>
                <w:szCs w:val="24"/>
              </w:rPr>
            </w:pPr>
          </w:p>
        </w:tc>
        <w:tc>
          <w:tcPr>
            <w:tcW w:w="440" w:type="dxa"/>
            <w:tcBorders>
              <w:top w:val="single" w:sz="4" w:space="0" w:color="auto"/>
              <w:left w:val="single" w:sz="4" w:space="0" w:color="auto"/>
              <w:bottom w:val="single" w:sz="4" w:space="0" w:color="auto"/>
              <w:right w:val="single" w:sz="4" w:space="0" w:color="auto"/>
            </w:tcBorders>
          </w:tcPr>
          <w:p w14:paraId="63A5CA4A"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A4E5245"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59B715A7" w14:textId="77777777" w:rsidR="00291FAB" w:rsidRPr="0021597D" w:rsidRDefault="00291FAB" w:rsidP="00665D69">
            <w:pPr>
              <w:spacing w:after="0" w:line="360" w:lineRule="auto"/>
              <w:rPr>
                <w:rFonts w:cs="Times New Roman"/>
                <w:szCs w:val="24"/>
              </w:rPr>
            </w:pPr>
          </w:p>
        </w:tc>
        <w:tc>
          <w:tcPr>
            <w:tcW w:w="459" w:type="dxa"/>
            <w:tcBorders>
              <w:top w:val="single" w:sz="4" w:space="0" w:color="auto"/>
              <w:left w:val="single" w:sz="4" w:space="0" w:color="auto"/>
              <w:bottom w:val="single" w:sz="4" w:space="0" w:color="auto"/>
              <w:right w:val="single" w:sz="4" w:space="0" w:color="auto"/>
            </w:tcBorders>
          </w:tcPr>
          <w:p w14:paraId="5FC699C8" w14:textId="77777777" w:rsidR="00291FAB" w:rsidRPr="0021597D" w:rsidRDefault="00291FAB" w:rsidP="00665D69">
            <w:pPr>
              <w:spacing w:after="0" w:line="360" w:lineRule="auto"/>
              <w:rPr>
                <w:rFonts w:cs="Times New Roman"/>
                <w:szCs w:val="24"/>
              </w:rPr>
            </w:pPr>
          </w:p>
        </w:tc>
      </w:tr>
      <w:tr w:rsidR="00291FAB" w:rsidRPr="0021597D" w14:paraId="40EF9DA0" w14:textId="77777777" w:rsidTr="004D6B87">
        <w:trPr>
          <w:trHeight w:val="468"/>
        </w:trPr>
        <w:tc>
          <w:tcPr>
            <w:tcW w:w="6932" w:type="dxa"/>
            <w:tcBorders>
              <w:top w:val="single" w:sz="4" w:space="0" w:color="auto"/>
              <w:left w:val="single" w:sz="4" w:space="0" w:color="auto"/>
              <w:bottom w:val="single" w:sz="4" w:space="0" w:color="auto"/>
              <w:right w:val="single" w:sz="4" w:space="0" w:color="auto"/>
            </w:tcBorders>
            <w:hideMark/>
          </w:tcPr>
          <w:p w14:paraId="51693A85" w14:textId="77777777" w:rsidR="00291FAB" w:rsidRPr="0021597D" w:rsidRDefault="00291FAB" w:rsidP="00665D69">
            <w:pPr>
              <w:pStyle w:val="Default"/>
              <w:numPr>
                <w:ilvl w:val="0"/>
                <w:numId w:val="26"/>
              </w:numPr>
              <w:spacing w:line="360" w:lineRule="auto"/>
              <w:rPr>
                <w:lang w:val="en-US"/>
              </w:rPr>
            </w:pPr>
            <w:r w:rsidRPr="0021597D">
              <w:rPr>
                <w:lang w:val="en-US"/>
              </w:rPr>
              <w:t>Create a list of things the chapel project needs to deliver to meet those goals</w:t>
            </w:r>
          </w:p>
        </w:tc>
        <w:tc>
          <w:tcPr>
            <w:tcW w:w="521" w:type="dxa"/>
            <w:tcBorders>
              <w:top w:val="single" w:sz="4" w:space="0" w:color="auto"/>
              <w:left w:val="single" w:sz="4" w:space="0" w:color="auto"/>
              <w:bottom w:val="single" w:sz="4" w:space="0" w:color="auto"/>
              <w:right w:val="single" w:sz="4" w:space="0" w:color="auto"/>
            </w:tcBorders>
          </w:tcPr>
          <w:p w14:paraId="4CF6D4D6" w14:textId="77777777" w:rsidR="00291FAB" w:rsidRPr="0021597D" w:rsidRDefault="00291FAB" w:rsidP="00665D69">
            <w:pPr>
              <w:spacing w:after="0" w:line="360" w:lineRule="auto"/>
              <w:rPr>
                <w:rFonts w:cs="Times New Roman"/>
                <w:szCs w:val="24"/>
              </w:rPr>
            </w:pPr>
          </w:p>
        </w:tc>
        <w:tc>
          <w:tcPr>
            <w:tcW w:w="440" w:type="dxa"/>
            <w:tcBorders>
              <w:top w:val="single" w:sz="4" w:space="0" w:color="auto"/>
              <w:left w:val="single" w:sz="4" w:space="0" w:color="auto"/>
              <w:bottom w:val="single" w:sz="4" w:space="0" w:color="auto"/>
              <w:right w:val="single" w:sz="4" w:space="0" w:color="auto"/>
            </w:tcBorders>
          </w:tcPr>
          <w:p w14:paraId="344FEB63"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906000A"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63C7FFB" w14:textId="77777777" w:rsidR="00291FAB" w:rsidRPr="0021597D" w:rsidRDefault="00291FAB" w:rsidP="00665D69">
            <w:pPr>
              <w:spacing w:after="0" w:line="360" w:lineRule="auto"/>
              <w:rPr>
                <w:rFonts w:cs="Times New Roman"/>
                <w:szCs w:val="24"/>
              </w:rPr>
            </w:pPr>
          </w:p>
        </w:tc>
        <w:tc>
          <w:tcPr>
            <w:tcW w:w="459" w:type="dxa"/>
            <w:tcBorders>
              <w:top w:val="single" w:sz="4" w:space="0" w:color="auto"/>
              <w:left w:val="single" w:sz="4" w:space="0" w:color="auto"/>
              <w:bottom w:val="single" w:sz="4" w:space="0" w:color="auto"/>
              <w:right w:val="single" w:sz="4" w:space="0" w:color="auto"/>
            </w:tcBorders>
          </w:tcPr>
          <w:p w14:paraId="0A06C63C" w14:textId="77777777" w:rsidR="00291FAB" w:rsidRPr="0021597D" w:rsidRDefault="00291FAB" w:rsidP="00665D69">
            <w:pPr>
              <w:spacing w:after="0" w:line="360" w:lineRule="auto"/>
              <w:rPr>
                <w:rFonts w:cs="Times New Roman"/>
                <w:szCs w:val="24"/>
              </w:rPr>
            </w:pPr>
          </w:p>
        </w:tc>
      </w:tr>
      <w:tr w:rsidR="00291FAB" w:rsidRPr="0021597D" w14:paraId="0BFE9C40" w14:textId="77777777" w:rsidTr="004D6B87">
        <w:trPr>
          <w:trHeight w:val="468"/>
        </w:trPr>
        <w:tc>
          <w:tcPr>
            <w:tcW w:w="6932" w:type="dxa"/>
            <w:tcBorders>
              <w:top w:val="single" w:sz="4" w:space="0" w:color="auto"/>
              <w:left w:val="single" w:sz="4" w:space="0" w:color="auto"/>
              <w:bottom w:val="single" w:sz="4" w:space="0" w:color="auto"/>
              <w:right w:val="single" w:sz="4" w:space="0" w:color="auto"/>
            </w:tcBorders>
            <w:hideMark/>
          </w:tcPr>
          <w:p w14:paraId="437ED4F2" w14:textId="77777777" w:rsidR="00291FAB" w:rsidRPr="0021597D" w:rsidRDefault="00291FAB" w:rsidP="00665D69">
            <w:pPr>
              <w:pStyle w:val="Default"/>
              <w:numPr>
                <w:ilvl w:val="0"/>
                <w:numId w:val="26"/>
              </w:numPr>
              <w:spacing w:line="360" w:lineRule="auto"/>
              <w:rPr>
                <w:lang w:val="en-US"/>
              </w:rPr>
            </w:pPr>
            <w:r w:rsidRPr="0021597D">
              <w:rPr>
                <w:lang w:val="en-US"/>
              </w:rPr>
              <w:t xml:space="preserve">Create a list of tasks that need to be carried out for each deliverable identified </w:t>
            </w:r>
          </w:p>
        </w:tc>
        <w:tc>
          <w:tcPr>
            <w:tcW w:w="521" w:type="dxa"/>
            <w:tcBorders>
              <w:top w:val="single" w:sz="4" w:space="0" w:color="auto"/>
              <w:left w:val="single" w:sz="4" w:space="0" w:color="auto"/>
              <w:bottom w:val="single" w:sz="4" w:space="0" w:color="auto"/>
              <w:right w:val="single" w:sz="4" w:space="0" w:color="auto"/>
            </w:tcBorders>
          </w:tcPr>
          <w:p w14:paraId="73BC2F3D" w14:textId="77777777" w:rsidR="00291FAB" w:rsidRPr="0021597D" w:rsidRDefault="00291FAB" w:rsidP="00665D69">
            <w:pPr>
              <w:spacing w:after="0" w:line="360" w:lineRule="auto"/>
              <w:rPr>
                <w:rFonts w:cs="Times New Roman"/>
                <w:szCs w:val="24"/>
              </w:rPr>
            </w:pPr>
          </w:p>
        </w:tc>
        <w:tc>
          <w:tcPr>
            <w:tcW w:w="440" w:type="dxa"/>
            <w:tcBorders>
              <w:top w:val="single" w:sz="4" w:space="0" w:color="auto"/>
              <w:left w:val="single" w:sz="4" w:space="0" w:color="auto"/>
              <w:bottom w:val="single" w:sz="4" w:space="0" w:color="auto"/>
              <w:right w:val="single" w:sz="4" w:space="0" w:color="auto"/>
            </w:tcBorders>
          </w:tcPr>
          <w:p w14:paraId="156D2382"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16F7FEE2"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42F9D09C" w14:textId="77777777" w:rsidR="00291FAB" w:rsidRPr="0021597D" w:rsidRDefault="00291FAB" w:rsidP="00665D69">
            <w:pPr>
              <w:spacing w:after="0" w:line="360" w:lineRule="auto"/>
              <w:rPr>
                <w:rFonts w:cs="Times New Roman"/>
                <w:szCs w:val="24"/>
              </w:rPr>
            </w:pPr>
          </w:p>
        </w:tc>
        <w:tc>
          <w:tcPr>
            <w:tcW w:w="459" w:type="dxa"/>
            <w:tcBorders>
              <w:top w:val="single" w:sz="4" w:space="0" w:color="auto"/>
              <w:left w:val="single" w:sz="4" w:space="0" w:color="auto"/>
              <w:bottom w:val="single" w:sz="4" w:space="0" w:color="auto"/>
              <w:right w:val="single" w:sz="4" w:space="0" w:color="auto"/>
            </w:tcBorders>
          </w:tcPr>
          <w:p w14:paraId="04C4C678" w14:textId="77777777" w:rsidR="00291FAB" w:rsidRPr="0021597D" w:rsidRDefault="00291FAB" w:rsidP="00665D69">
            <w:pPr>
              <w:spacing w:after="0" w:line="360" w:lineRule="auto"/>
              <w:rPr>
                <w:rFonts w:cs="Times New Roman"/>
                <w:szCs w:val="24"/>
              </w:rPr>
            </w:pPr>
          </w:p>
        </w:tc>
      </w:tr>
      <w:tr w:rsidR="00291FAB" w:rsidRPr="0021597D" w14:paraId="19A20F9A" w14:textId="77777777" w:rsidTr="004D6B87">
        <w:trPr>
          <w:trHeight w:val="702"/>
        </w:trPr>
        <w:tc>
          <w:tcPr>
            <w:tcW w:w="6932" w:type="dxa"/>
            <w:tcBorders>
              <w:top w:val="single" w:sz="4" w:space="0" w:color="auto"/>
              <w:left w:val="single" w:sz="4" w:space="0" w:color="auto"/>
              <w:bottom w:val="single" w:sz="4" w:space="0" w:color="auto"/>
              <w:right w:val="single" w:sz="4" w:space="0" w:color="auto"/>
            </w:tcBorders>
            <w:hideMark/>
          </w:tcPr>
          <w:p w14:paraId="41BCEEA2" w14:textId="3AA8278B" w:rsidR="00291FAB" w:rsidRPr="0021597D" w:rsidRDefault="00291FAB" w:rsidP="00665D69">
            <w:pPr>
              <w:pStyle w:val="Default"/>
              <w:numPr>
                <w:ilvl w:val="0"/>
                <w:numId w:val="26"/>
              </w:numPr>
              <w:spacing w:line="360" w:lineRule="auto"/>
              <w:rPr>
                <w:lang w:val="en-US"/>
              </w:rPr>
            </w:pPr>
            <w:r w:rsidRPr="0021597D">
              <w:rPr>
                <w:lang w:val="en-US"/>
              </w:rPr>
              <w:t xml:space="preserve">Identify, by name, the individuals and </w:t>
            </w:r>
            <w:r w:rsidR="00802000" w:rsidRPr="0021597D">
              <w:rPr>
                <w:lang w:val="en-US"/>
              </w:rPr>
              <w:t>organizations</w:t>
            </w:r>
            <w:r w:rsidRPr="0021597D">
              <w:rPr>
                <w:lang w:val="en-US"/>
              </w:rPr>
              <w:t xml:space="preserve"> with a leading role in the chapel project. For each, describe their roles and responsibilities on the chapel project</w:t>
            </w:r>
          </w:p>
        </w:tc>
        <w:tc>
          <w:tcPr>
            <w:tcW w:w="521" w:type="dxa"/>
            <w:tcBorders>
              <w:top w:val="single" w:sz="4" w:space="0" w:color="auto"/>
              <w:left w:val="single" w:sz="4" w:space="0" w:color="auto"/>
              <w:bottom w:val="single" w:sz="4" w:space="0" w:color="auto"/>
              <w:right w:val="single" w:sz="4" w:space="0" w:color="auto"/>
            </w:tcBorders>
          </w:tcPr>
          <w:p w14:paraId="081B9D37" w14:textId="77777777" w:rsidR="00291FAB" w:rsidRPr="0021597D" w:rsidRDefault="00291FAB" w:rsidP="00665D69">
            <w:pPr>
              <w:spacing w:after="0" w:line="360" w:lineRule="auto"/>
              <w:rPr>
                <w:rFonts w:cs="Times New Roman"/>
                <w:szCs w:val="24"/>
              </w:rPr>
            </w:pPr>
          </w:p>
        </w:tc>
        <w:tc>
          <w:tcPr>
            <w:tcW w:w="440" w:type="dxa"/>
            <w:tcBorders>
              <w:top w:val="single" w:sz="4" w:space="0" w:color="auto"/>
              <w:left w:val="single" w:sz="4" w:space="0" w:color="auto"/>
              <w:bottom w:val="single" w:sz="4" w:space="0" w:color="auto"/>
              <w:right w:val="single" w:sz="4" w:space="0" w:color="auto"/>
            </w:tcBorders>
          </w:tcPr>
          <w:p w14:paraId="266AEAB9"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EBB8755"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B43B6B3" w14:textId="77777777" w:rsidR="00291FAB" w:rsidRPr="0021597D" w:rsidRDefault="00291FAB" w:rsidP="00665D69">
            <w:pPr>
              <w:spacing w:after="0" w:line="360" w:lineRule="auto"/>
              <w:rPr>
                <w:rFonts w:cs="Times New Roman"/>
                <w:szCs w:val="24"/>
              </w:rPr>
            </w:pPr>
          </w:p>
        </w:tc>
        <w:tc>
          <w:tcPr>
            <w:tcW w:w="459" w:type="dxa"/>
            <w:tcBorders>
              <w:top w:val="single" w:sz="4" w:space="0" w:color="auto"/>
              <w:left w:val="single" w:sz="4" w:space="0" w:color="auto"/>
              <w:bottom w:val="single" w:sz="4" w:space="0" w:color="auto"/>
              <w:right w:val="single" w:sz="4" w:space="0" w:color="auto"/>
            </w:tcBorders>
          </w:tcPr>
          <w:p w14:paraId="5FC4BD61" w14:textId="77777777" w:rsidR="00291FAB" w:rsidRPr="0021597D" w:rsidRDefault="00291FAB" w:rsidP="00665D69">
            <w:pPr>
              <w:spacing w:after="0" w:line="360" w:lineRule="auto"/>
              <w:rPr>
                <w:rFonts w:cs="Times New Roman"/>
                <w:szCs w:val="24"/>
              </w:rPr>
            </w:pPr>
          </w:p>
        </w:tc>
      </w:tr>
      <w:tr w:rsidR="00291FAB" w:rsidRPr="0021597D" w14:paraId="5862EA36" w14:textId="77777777" w:rsidTr="004D6B87">
        <w:trPr>
          <w:trHeight w:val="468"/>
        </w:trPr>
        <w:tc>
          <w:tcPr>
            <w:tcW w:w="6932" w:type="dxa"/>
            <w:tcBorders>
              <w:top w:val="single" w:sz="4" w:space="0" w:color="auto"/>
              <w:left w:val="single" w:sz="4" w:space="0" w:color="auto"/>
              <w:bottom w:val="single" w:sz="4" w:space="0" w:color="auto"/>
              <w:right w:val="single" w:sz="4" w:space="0" w:color="auto"/>
            </w:tcBorders>
            <w:hideMark/>
          </w:tcPr>
          <w:p w14:paraId="793D46DB" w14:textId="77777777" w:rsidR="00291FAB" w:rsidRPr="0021597D" w:rsidRDefault="00291FAB" w:rsidP="00665D69">
            <w:pPr>
              <w:pStyle w:val="Default"/>
              <w:numPr>
                <w:ilvl w:val="0"/>
                <w:numId w:val="26"/>
              </w:numPr>
              <w:spacing w:line="360" w:lineRule="auto"/>
              <w:rPr>
                <w:lang w:val="en-US"/>
              </w:rPr>
            </w:pPr>
            <w:r w:rsidRPr="0021597D">
              <w:rPr>
                <w:lang w:val="en-US"/>
              </w:rPr>
              <w:t>Specify the number and type of people needed to carry out the project</w:t>
            </w:r>
          </w:p>
        </w:tc>
        <w:tc>
          <w:tcPr>
            <w:tcW w:w="521" w:type="dxa"/>
            <w:tcBorders>
              <w:top w:val="single" w:sz="4" w:space="0" w:color="auto"/>
              <w:left w:val="single" w:sz="4" w:space="0" w:color="auto"/>
              <w:bottom w:val="single" w:sz="4" w:space="0" w:color="auto"/>
              <w:right w:val="single" w:sz="4" w:space="0" w:color="auto"/>
            </w:tcBorders>
          </w:tcPr>
          <w:p w14:paraId="3ED43D70" w14:textId="77777777" w:rsidR="00291FAB" w:rsidRPr="0021597D" w:rsidRDefault="00291FAB" w:rsidP="00665D69">
            <w:pPr>
              <w:spacing w:after="0" w:line="360" w:lineRule="auto"/>
              <w:rPr>
                <w:rFonts w:cs="Times New Roman"/>
                <w:szCs w:val="24"/>
              </w:rPr>
            </w:pPr>
          </w:p>
        </w:tc>
        <w:tc>
          <w:tcPr>
            <w:tcW w:w="440" w:type="dxa"/>
            <w:tcBorders>
              <w:top w:val="single" w:sz="4" w:space="0" w:color="auto"/>
              <w:left w:val="single" w:sz="4" w:space="0" w:color="auto"/>
              <w:bottom w:val="single" w:sz="4" w:space="0" w:color="auto"/>
              <w:right w:val="single" w:sz="4" w:space="0" w:color="auto"/>
            </w:tcBorders>
          </w:tcPr>
          <w:p w14:paraId="6F45D185"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6483C15E"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2D9E1C46" w14:textId="77777777" w:rsidR="00291FAB" w:rsidRPr="0021597D" w:rsidRDefault="00291FAB" w:rsidP="00665D69">
            <w:pPr>
              <w:spacing w:after="0" w:line="360" w:lineRule="auto"/>
              <w:rPr>
                <w:rFonts w:cs="Times New Roman"/>
                <w:szCs w:val="24"/>
              </w:rPr>
            </w:pPr>
          </w:p>
        </w:tc>
        <w:tc>
          <w:tcPr>
            <w:tcW w:w="459" w:type="dxa"/>
            <w:tcBorders>
              <w:top w:val="single" w:sz="4" w:space="0" w:color="auto"/>
              <w:left w:val="single" w:sz="4" w:space="0" w:color="auto"/>
              <w:bottom w:val="single" w:sz="4" w:space="0" w:color="auto"/>
              <w:right w:val="single" w:sz="4" w:space="0" w:color="auto"/>
            </w:tcBorders>
          </w:tcPr>
          <w:p w14:paraId="25AF7D34" w14:textId="77777777" w:rsidR="00291FAB" w:rsidRPr="0021597D" w:rsidRDefault="00291FAB" w:rsidP="00665D69">
            <w:pPr>
              <w:spacing w:after="0" w:line="360" w:lineRule="auto"/>
              <w:rPr>
                <w:rFonts w:cs="Times New Roman"/>
                <w:szCs w:val="24"/>
              </w:rPr>
            </w:pPr>
          </w:p>
        </w:tc>
      </w:tr>
      <w:tr w:rsidR="00291FAB" w:rsidRPr="0021597D" w14:paraId="6F101EF4" w14:textId="77777777" w:rsidTr="004D6B87">
        <w:trPr>
          <w:trHeight w:val="468"/>
        </w:trPr>
        <w:tc>
          <w:tcPr>
            <w:tcW w:w="6932" w:type="dxa"/>
            <w:tcBorders>
              <w:top w:val="single" w:sz="4" w:space="0" w:color="auto"/>
              <w:left w:val="single" w:sz="4" w:space="0" w:color="auto"/>
              <w:bottom w:val="single" w:sz="4" w:space="0" w:color="auto"/>
              <w:right w:val="single" w:sz="4" w:space="0" w:color="auto"/>
            </w:tcBorders>
            <w:hideMark/>
          </w:tcPr>
          <w:p w14:paraId="65C00DE7" w14:textId="77777777" w:rsidR="00291FAB" w:rsidRPr="0021597D" w:rsidRDefault="00291FAB" w:rsidP="00665D69">
            <w:pPr>
              <w:pStyle w:val="Default"/>
              <w:numPr>
                <w:ilvl w:val="0"/>
                <w:numId w:val="26"/>
              </w:numPr>
              <w:spacing w:line="360" w:lineRule="auto"/>
              <w:rPr>
                <w:lang w:val="en-US"/>
              </w:rPr>
            </w:pPr>
            <w:r w:rsidRPr="0021597D">
              <w:rPr>
                <w:lang w:val="en-US"/>
              </w:rPr>
              <w:t>Create a document showing who is to be kept informed about the project and how they will receive the information.</w:t>
            </w:r>
          </w:p>
        </w:tc>
        <w:tc>
          <w:tcPr>
            <w:tcW w:w="521" w:type="dxa"/>
            <w:tcBorders>
              <w:top w:val="single" w:sz="4" w:space="0" w:color="auto"/>
              <w:left w:val="single" w:sz="4" w:space="0" w:color="auto"/>
              <w:bottom w:val="single" w:sz="4" w:space="0" w:color="auto"/>
              <w:right w:val="single" w:sz="4" w:space="0" w:color="auto"/>
            </w:tcBorders>
          </w:tcPr>
          <w:p w14:paraId="13E25387" w14:textId="77777777" w:rsidR="00291FAB" w:rsidRPr="0021597D" w:rsidRDefault="00291FAB" w:rsidP="00665D69">
            <w:pPr>
              <w:spacing w:after="0" w:line="360" w:lineRule="auto"/>
              <w:rPr>
                <w:rFonts w:cs="Times New Roman"/>
                <w:szCs w:val="24"/>
              </w:rPr>
            </w:pPr>
          </w:p>
        </w:tc>
        <w:tc>
          <w:tcPr>
            <w:tcW w:w="440" w:type="dxa"/>
            <w:tcBorders>
              <w:top w:val="single" w:sz="4" w:space="0" w:color="auto"/>
              <w:left w:val="single" w:sz="4" w:space="0" w:color="auto"/>
              <w:bottom w:val="single" w:sz="4" w:space="0" w:color="auto"/>
              <w:right w:val="single" w:sz="4" w:space="0" w:color="auto"/>
            </w:tcBorders>
          </w:tcPr>
          <w:p w14:paraId="6CAB1824"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7AC9FC75"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1E71D8D" w14:textId="77777777" w:rsidR="00291FAB" w:rsidRPr="0021597D" w:rsidRDefault="00291FAB" w:rsidP="00665D69">
            <w:pPr>
              <w:spacing w:after="0" w:line="360" w:lineRule="auto"/>
              <w:rPr>
                <w:rFonts w:cs="Times New Roman"/>
                <w:szCs w:val="24"/>
              </w:rPr>
            </w:pPr>
          </w:p>
        </w:tc>
        <w:tc>
          <w:tcPr>
            <w:tcW w:w="459" w:type="dxa"/>
            <w:tcBorders>
              <w:top w:val="single" w:sz="4" w:space="0" w:color="auto"/>
              <w:left w:val="single" w:sz="4" w:space="0" w:color="auto"/>
              <w:bottom w:val="single" w:sz="4" w:space="0" w:color="auto"/>
              <w:right w:val="single" w:sz="4" w:space="0" w:color="auto"/>
            </w:tcBorders>
          </w:tcPr>
          <w:p w14:paraId="0A65663E" w14:textId="77777777" w:rsidR="00291FAB" w:rsidRPr="0021597D" w:rsidRDefault="00291FAB" w:rsidP="00665D69">
            <w:pPr>
              <w:spacing w:after="0" w:line="360" w:lineRule="auto"/>
              <w:rPr>
                <w:rFonts w:cs="Times New Roman"/>
                <w:szCs w:val="24"/>
              </w:rPr>
            </w:pPr>
          </w:p>
        </w:tc>
      </w:tr>
      <w:tr w:rsidR="00291FAB" w:rsidRPr="0021597D" w14:paraId="60D951DB" w14:textId="77777777" w:rsidTr="004D6B87">
        <w:trPr>
          <w:trHeight w:val="468"/>
        </w:trPr>
        <w:tc>
          <w:tcPr>
            <w:tcW w:w="6932" w:type="dxa"/>
            <w:tcBorders>
              <w:top w:val="single" w:sz="4" w:space="0" w:color="auto"/>
              <w:left w:val="single" w:sz="4" w:space="0" w:color="auto"/>
              <w:bottom w:val="single" w:sz="4" w:space="0" w:color="auto"/>
              <w:right w:val="single" w:sz="4" w:space="0" w:color="auto"/>
            </w:tcBorders>
            <w:hideMark/>
          </w:tcPr>
          <w:p w14:paraId="58806CF4" w14:textId="77777777" w:rsidR="00291FAB" w:rsidRPr="0021597D" w:rsidRDefault="00291FAB" w:rsidP="00665D69">
            <w:pPr>
              <w:pStyle w:val="Default"/>
              <w:numPr>
                <w:ilvl w:val="0"/>
                <w:numId w:val="26"/>
              </w:numPr>
              <w:spacing w:line="360" w:lineRule="auto"/>
              <w:rPr>
                <w:lang w:val="en-US"/>
              </w:rPr>
            </w:pPr>
            <w:r w:rsidRPr="0021597D">
              <w:rPr>
                <w:lang w:val="en-US"/>
              </w:rPr>
              <w:t>Identify as many risks to the church’s chapel project as possible and be prepared if something bad happens.</w:t>
            </w:r>
          </w:p>
        </w:tc>
        <w:tc>
          <w:tcPr>
            <w:tcW w:w="521" w:type="dxa"/>
            <w:tcBorders>
              <w:top w:val="single" w:sz="4" w:space="0" w:color="auto"/>
              <w:left w:val="single" w:sz="4" w:space="0" w:color="auto"/>
              <w:bottom w:val="single" w:sz="4" w:space="0" w:color="auto"/>
              <w:right w:val="single" w:sz="4" w:space="0" w:color="auto"/>
            </w:tcBorders>
          </w:tcPr>
          <w:p w14:paraId="51E09F49" w14:textId="77777777" w:rsidR="00291FAB" w:rsidRPr="0021597D" w:rsidRDefault="00291FAB" w:rsidP="00665D69">
            <w:pPr>
              <w:spacing w:after="0" w:line="360" w:lineRule="auto"/>
              <w:rPr>
                <w:rFonts w:cs="Times New Roman"/>
                <w:szCs w:val="24"/>
              </w:rPr>
            </w:pPr>
          </w:p>
        </w:tc>
        <w:tc>
          <w:tcPr>
            <w:tcW w:w="440" w:type="dxa"/>
            <w:tcBorders>
              <w:top w:val="single" w:sz="4" w:space="0" w:color="auto"/>
              <w:left w:val="single" w:sz="4" w:space="0" w:color="auto"/>
              <w:bottom w:val="single" w:sz="4" w:space="0" w:color="auto"/>
              <w:right w:val="single" w:sz="4" w:space="0" w:color="auto"/>
            </w:tcBorders>
          </w:tcPr>
          <w:p w14:paraId="314B9AC6"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C7D5CF2" w14:textId="77777777" w:rsidR="00291FAB" w:rsidRPr="0021597D" w:rsidRDefault="00291FAB" w:rsidP="00665D69">
            <w:pPr>
              <w:spacing w:after="0" w:line="360" w:lineRule="auto"/>
              <w:rPr>
                <w:rFonts w:cs="Times New Roman"/>
                <w:szCs w:val="24"/>
              </w:rPr>
            </w:pPr>
          </w:p>
        </w:tc>
        <w:tc>
          <w:tcPr>
            <w:tcW w:w="359" w:type="dxa"/>
            <w:tcBorders>
              <w:top w:val="single" w:sz="4" w:space="0" w:color="auto"/>
              <w:left w:val="single" w:sz="4" w:space="0" w:color="auto"/>
              <w:bottom w:val="single" w:sz="4" w:space="0" w:color="auto"/>
              <w:right w:val="single" w:sz="4" w:space="0" w:color="auto"/>
            </w:tcBorders>
          </w:tcPr>
          <w:p w14:paraId="3063808A" w14:textId="77777777" w:rsidR="00291FAB" w:rsidRPr="0021597D" w:rsidRDefault="00291FAB" w:rsidP="00665D69">
            <w:pPr>
              <w:spacing w:after="0" w:line="360" w:lineRule="auto"/>
              <w:rPr>
                <w:rFonts w:cs="Times New Roman"/>
                <w:szCs w:val="24"/>
              </w:rPr>
            </w:pPr>
          </w:p>
        </w:tc>
        <w:tc>
          <w:tcPr>
            <w:tcW w:w="459" w:type="dxa"/>
            <w:tcBorders>
              <w:top w:val="single" w:sz="4" w:space="0" w:color="auto"/>
              <w:left w:val="single" w:sz="4" w:space="0" w:color="auto"/>
              <w:bottom w:val="single" w:sz="4" w:space="0" w:color="auto"/>
              <w:right w:val="single" w:sz="4" w:space="0" w:color="auto"/>
            </w:tcBorders>
          </w:tcPr>
          <w:p w14:paraId="7446F2B0" w14:textId="77777777" w:rsidR="00291FAB" w:rsidRPr="0021597D" w:rsidRDefault="00291FAB" w:rsidP="00665D69">
            <w:pPr>
              <w:spacing w:after="0" w:line="360" w:lineRule="auto"/>
              <w:rPr>
                <w:rFonts w:cs="Times New Roman"/>
                <w:szCs w:val="24"/>
              </w:rPr>
            </w:pPr>
          </w:p>
        </w:tc>
      </w:tr>
      <w:tr w:rsidR="00291FAB" w:rsidRPr="0021597D" w14:paraId="2F62B19F" w14:textId="77777777" w:rsidTr="004D6B87">
        <w:trPr>
          <w:trHeight w:val="938"/>
        </w:trPr>
        <w:tc>
          <w:tcPr>
            <w:tcW w:w="9073" w:type="dxa"/>
            <w:gridSpan w:val="6"/>
            <w:tcBorders>
              <w:top w:val="single" w:sz="4" w:space="0" w:color="auto"/>
              <w:left w:val="single" w:sz="4" w:space="0" w:color="auto"/>
              <w:bottom w:val="single" w:sz="4" w:space="0" w:color="auto"/>
              <w:right w:val="single" w:sz="4" w:space="0" w:color="auto"/>
            </w:tcBorders>
            <w:hideMark/>
          </w:tcPr>
          <w:p w14:paraId="0C262B95" w14:textId="77777777" w:rsidR="00291FAB" w:rsidRPr="0021597D" w:rsidRDefault="00291FAB" w:rsidP="00665D69">
            <w:pPr>
              <w:pStyle w:val="ListParagraph"/>
              <w:numPr>
                <w:ilvl w:val="0"/>
                <w:numId w:val="26"/>
              </w:numPr>
              <w:spacing w:after="0" w:line="360" w:lineRule="auto"/>
              <w:rPr>
                <w:rFonts w:cs="Times New Roman"/>
                <w:szCs w:val="24"/>
              </w:rPr>
            </w:pPr>
            <w:r w:rsidRPr="0021597D">
              <w:rPr>
                <w:rFonts w:cs="Times New Roman"/>
                <w:szCs w:val="24"/>
              </w:rPr>
              <w:t>Others state</w:t>
            </w:r>
          </w:p>
        </w:tc>
      </w:tr>
    </w:tbl>
    <w:p w14:paraId="7844E6F7" w14:textId="3EE2E016" w:rsidR="00665D69" w:rsidRDefault="00665D69" w:rsidP="0021597D">
      <w:pPr>
        <w:spacing w:after="0"/>
        <w:rPr>
          <w:rFonts w:cs="Times New Roman"/>
          <w:color w:val="000000"/>
          <w:szCs w:val="24"/>
          <w:lang w:val="en-GB" w:eastAsia="en-GB"/>
        </w:rPr>
      </w:pPr>
    </w:p>
    <w:p w14:paraId="20BB793F" w14:textId="77777777" w:rsidR="00665D69" w:rsidRDefault="00665D69">
      <w:pPr>
        <w:spacing w:after="160" w:line="259" w:lineRule="auto"/>
        <w:jc w:val="left"/>
        <w:rPr>
          <w:rFonts w:cs="Times New Roman"/>
          <w:color w:val="000000"/>
          <w:szCs w:val="24"/>
          <w:lang w:val="en-GB" w:eastAsia="en-GB"/>
        </w:rPr>
      </w:pPr>
      <w:r>
        <w:rPr>
          <w:rFonts w:cs="Times New Roman"/>
          <w:color w:val="000000"/>
          <w:szCs w:val="24"/>
          <w:lang w:val="en-GB" w:eastAsia="en-GB"/>
        </w:rPr>
        <w:br w:type="page"/>
      </w:r>
    </w:p>
    <w:p w14:paraId="3344942A" w14:textId="77777777" w:rsidR="00291FAB" w:rsidRPr="0021597D" w:rsidRDefault="00291FAB" w:rsidP="0021597D">
      <w:pPr>
        <w:spacing w:after="0"/>
        <w:rPr>
          <w:rFonts w:cs="Times New Roman"/>
          <w:b/>
          <w:szCs w:val="24"/>
        </w:rPr>
      </w:pPr>
      <w:r w:rsidRPr="0021597D">
        <w:rPr>
          <w:rFonts w:cs="Times New Roman"/>
          <w:b/>
          <w:szCs w:val="24"/>
        </w:rPr>
        <w:lastRenderedPageBreak/>
        <w:t>SECTION IV: CHALLENGES CONFRONTING PLANNING PROCEDURES IN THE CONSTRUCTION OF CHAPELS</w:t>
      </w:r>
    </w:p>
    <w:p w14:paraId="68F4D8AF" w14:textId="77777777" w:rsidR="00291FAB" w:rsidRPr="0021597D" w:rsidRDefault="00291FAB" w:rsidP="0021597D">
      <w:pPr>
        <w:spacing w:after="0"/>
        <w:rPr>
          <w:rFonts w:cs="Times New Roman"/>
          <w:szCs w:val="24"/>
        </w:rPr>
      </w:pPr>
      <w:r w:rsidRPr="0021597D">
        <w:rPr>
          <w:rFonts w:cs="Times New Roman"/>
          <w:szCs w:val="24"/>
        </w:rPr>
        <w:t xml:space="preserve">Indicate your level of Agreement on the following statements by ticking the appropriate number using the key given below: 5 = Very Serious Challenge 4= Serious Challenge 3=Moderate Challenge 2 = Minor Challenge 1= Not at a Challenge </w:t>
      </w:r>
    </w:p>
    <w:tbl>
      <w:tblPr>
        <w:tblStyle w:val="TableGrid"/>
        <w:tblW w:w="9389" w:type="dxa"/>
        <w:tblLook w:val="04A0" w:firstRow="1" w:lastRow="0" w:firstColumn="1" w:lastColumn="0" w:noHBand="0" w:noVBand="1"/>
      </w:tblPr>
      <w:tblGrid>
        <w:gridCol w:w="7173"/>
        <w:gridCol w:w="540"/>
        <w:gridCol w:w="456"/>
        <w:gridCol w:w="372"/>
        <w:gridCol w:w="372"/>
        <w:gridCol w:w="476"/>
      </w:tblGrid>
      <w:tr w:rsidR="00291FAB" w:rsidRPr="0021597D" w14:paraId="610D154C" w14:textId="77777777" w:rsidTr="004D6B87">
        <w:trPr>
          <w:trHeight w:val="315"/>
        </w:trPr>
        <w:tc>
          <w:tcPr>
            <w:tcW w:w="7173" w:type="dxa"/>
            <w:tcBorders>
              <w:top w:val="single" w:sz="4" w:space="0" w:color="auto"/>
              <w:left w:val="single" w:sz="4" w:space="0" w:color="auto"/>
              <w:bottom w:val="single" w:sz="4" w:space="0" w:color="auto"/>
              <w:right w:val="single" w:sz="4" w:space="0" w:color="auto"/>
            </w:tcBorders>
            <w:hideMark/>
          </w:tcPr>
          <w:p w14:paraId="1429B214" w14:textId="77777777" w:rsidR="00291FAB" w:rsidRPr="0021597D" w:rsidRDefault="00291FAB" w:rsidP="0021597D">
            <w:pPr>
              <w:spacing w:after="0"/>
              <w:jc w:val="center"/>
              <w:rPr>
                <w:rFonts w:cs="Times New Roman"/>
                <w:b/>
                <w:szCs w:val="24"/>
              </w:rPr>
            </w:pPr>
            <w:r w:rsidRPr="0021597D">
              <w:rPr>
                <w:rFonts w:cs="Times New Roman"/>
                <w:b/>
                <w:szCs w:val="24"/>
              </w:rPr>
              <w:t>CHALLENGES CONFRONTING PLANNING PROCEDURES IN THE CONSTRUCTION OF CHAPELS</w:t>
            </w:r>
          </w:p>
        </w:tc>
        <w:tc>
          <w:tcPr>
            <w:tcW w:w="540" w:type="dxa"/>
            <w:tcBorders>
              <w:top w:val="single" w:sz="4" w:space="0" w:color="auto"/>
              <w:left w:val="single" w:sz="4" w:space="0" w:color="auto"/>
              <w:bottom w:val="single" w:sz="4" w:space="0" w:color="auto"/>
              <w:right w:val="single" w:sz="4" w:space="0" w:color="auto"/>
            </w:tcBorders>
            <w:hideMark/>
          </w:tcPr>
          <w:p w14:paraId="1EA17073" w14:textId="77777777" w:rsidR="00291FAB" w:rsidRPr="0021597D" w:rsidRDefault="00291FAB" w:rsidP="0021597D">
            <w:pPr>
              <w:spacing w:after="0"/>
              <w:jc w:val="center"/>
              <w:rPr>
                <w:rFonts w:cs="Times New Roman"/>
                <w:b/>
                <w:szCs w:val="24"/>
              </w:rPr>
            </w:pPr>
            <w:r w:rsidRPr="0021597D">
              <w:rPr>
                <w:rFonts w:cs="Times New Roman"/>
                <w:b/>
                <w:szCs w:val="24"/>
              </w:rPr>
              <w:t>1</w:t>
            </w:r>
          </w:p>
        </w:tc>
        <w:tc>
          <w:tcPr>
            <w:tcW w:w="456" w:type="dxa"/>
            <w:tcBorders>
              <w:top w:val="single" w:sz="4" w:space="0" w:color="auto"/>
              <w:left w:val="single" w:sz="4" w:space="0" w:color="auto"/>
              <w:bottom w:val="single" w:sz="4" w:space="0" w:color="auto"/>
              <w:right w:val="single" w:sz="4" w:space="0" w:color="auto"/>
            </w:tcBorders>
            <w:hideMark/>
          </w:tcPr>
          <w:p w14:paraId="3263B4AF" w14:textId="77777777" w:rsidR="00291FAB" w:rsidRPr="0021597D" w:rsidRDefault="00291FAB" w:rsidP="0021597D">
            <w:pPr>
              <w:spacing w:after="0"/>
              <w:jc w:val="center"/>
              <w:rPr>
                <w:rFonts w:cs="Times New Roman"/>
                <w:b/>
                <w:szCs w:val="24"/>
              </w:rPr>
            </w:pPr>
            <w:r w:rsidRPr="0021597D">
              <w:rPr>
                <w:rFonts w:cs="Times New Roman"/>
                <w:b/>
                <w:szCs w:val="24"/>
              </w:rPr>
              <w:t>2</w:t>
            </w:r>
          </w:p>
        </w:tc>
        <w:tc>
          <w:tcPr>
            <w:tcW w:w="372" w:type="dxa"/>
            <w:tcBorders>
              <w:top w:val="single" w:sz="4" w:space="0" w:color="auto"/>
              <w:left w:val="single" w:sz="4" w:space="0" w:color="auto"/>
              <w:bottom w:val="single" w:sz="4" w:space="0" w:color="auto"/>
              <w:right w:val="single" w:sz="4" w:space="0" w:color="auto"/>
            </w:tcBorders>
            <w:hideMark/>
          </w:tcPr>
          <w:p w14:paraId="36176D4D" w14:textId="77777777" w:rsidR="00291FAB" w:rsidRPr="0021597D" w:rsidRDefault="00291FAB" w:rsidP="0021597D">
            <w:pPr>
              <w:spacing w:after="0"/>
              <w:jc w:val="center"/>
              <w:rPr>
                <w:rFonts w:cs="Times New Roman"/>
                <w:b/>
                <w:szCs w:val="24"/>
              </w:rPr>
            </w:pPr>
            <w:r w:rsidRPr="0021597D">
              <w:rPr>
                <w:rFonts w:cs="Times New Roman"/>
                <w:b/>
                <w:szCs w:val="24"/>
              </w:rPr>
              <w:t>3</w:t>
            </w:r>
          </w:p>
        </w:tc>
        <w:tc>
          <w:tcPr>
            <w:tcW w:w="372" w:type="dxa"/>
            <w:tcBorders>
              <w:top w:val="single" w:sz="4" w:space="0" w:color="auto"/>
              <w:left w:val="single" w:sz="4" w:space="0" w:color="auto"/>
              <w:bottom w:val="single" w:sz="4" w:space="0" w:color="auto"/>
              <w:right w:val="single" w:sz="4" w:space="0" w:color="auto"/>
            </w:tcBorders>
            <w:hideMark/>
          </w:tcPr>
          <w:p w14:paraId="3BC8E0A4" w14:textId="77777777" w:rsidR="00291FAB" w:rsidRPr="0021597D" w:rsidRDefault="00291FAB" w:rsidP="0021597D">
            <w:pPr>
              <w:spacing w:after="0"/>
              <w:jc w:val="center"/>
              <w:rPr>
                <w:rFonts w:cs="Times New Roman"/>
                <w:b/>
                <w:szCs w:val="24"/>
              </w:rPr>
            </w:pPr>
            <w:r w:rsidRPr="0021597D">
              <w:rPr>
                <w:rFonts w:cs="Times New Roman"/>
                <w:b/>
                <w:szCs w:val="24"/>
              </w:rPr>
              <w:t>4</w:t>
            </w:r>
          </w:p>
        </w:tc>
        <w:tc>
          <w:tcPr>
            <w:tcW w:w="473" w:type="dxa"/>
            <w:tcBorders>
              <w:top w:val="single" w:sz="4" w:space="0" w:color="auto"/>
              <w:left w:val="single" w:sz="4" w:space="0" w:color="auto"/>
              <w:bottom w:val="single" w:sz="4" w:space="0" w:color="auto"/>
              <w:right w:val="single" w:sz="4" w:space="0" w:color="auto"/>
            </w:tcBorders>
            <w:hideMark/>
          </w:tcPr>
          <w:p w14:paraId="245EB9DD" w14:textId="77777777" w:rsidR="00291FAB" w:rsidRPr="0021597D" w:rsidRDefault="00291FAB" w:rsidP="0021597D">
            <w:pPr>
              <w:spacing w:after="0"/>
              <w:jc w:val="center"/>
              <w:rPr>
                <w:rFonts w:cs="Times New Roman"/>
                <w:b/>
                <w:szCs w:val="24"/>
              </w:rPr>
            </w:pPr>
            <w:r w:rsidRPr="0021597D">
              <w:rPr>
                <w:rFonts w:cs="Times New Roman"/>
                <w:b/>
                <w:szCs w:val="24"/>
              </w:rPr>
              <w:t>5</w:t>
            </w:r>
          </w:p>
        </w:tc>
      </w:tr>
      <w:tr w:rsidR="00291FAB" w:rsidRPr="0021597D" w14:paraId="5378F37C" w14:textId="77777777" w:rsidTr="004D6B87">
        <w:trPr>
          <w:trHeight w:val="166"/>
        </w:trPr>
        <w:tc>
          <w:tcPr>
            <w:tcW w:w="7173" w:type="dxa"/>
            <w:tcBorders>
              <w:top w:val="single" w:sz="4" w:space="0" w:color="auto"/>
              <w:left w:val="single" w:sz="4" w:space="0" w:color="auto"/>
              <w:bottom w:val="single" w:sz="4" w:space="0" w:color="auto"/>
              <w:right w:val="single" w:sz="4" w:space="0" w:color="auto"/>
            </w:tcBorders>
            <w:hideMark/>
          </w:tcPr>
          <w:p w14:paraId="4DF6DF6C" w14:textId="77777777" w:rsidR="00291FAB" w:rsidRPr="0021597D" w:rsidRDefault="00291FAB" w:rsidP="0021597D">
            <w:pPr>
              <w:pStyle w:val="ListParagraph"/>
              <w:numPr>
                <w:ilvl w:val="0"/>
                <w:numId w:val="27"/>
              </w:numPr>
              <w:spacing w:after="0"/>
              <w:rPr>
                <w:rFonts w:cs="Times New Roman"/>
                <w:color w:val="000000"/>
                <w:szCs w:val="24"/>
              </w:rPr>
            </w:pPr>
            <w:r w:rsidRPr="0021597D">
              <w:rPr>
                <w:rFonts w:cs="Times New Roman"/>
                <w:color w:val="000000"/>
                <w:szCs w:val="24"/>
              </w:rPr>
              <w:t xml:space="preserve">Inadequate Scope Definition </w:t>
            </w:r>
          </w:p>
        </w:tc>
        <w:tc>
          <w:tcPr>
            <w:tcW w:w="540" w:type="dxa"/>
            <w:tcBorders>
              <w:top w:val="single" w:sz="4" w:space="0" w:color="auto"/>
              <w:left w:val="single" w:sz="4" w:space="0" w:color="auto"/>
              <w:bottom w:val="single" w:sz="4" w:space="0" w:color="auto"/>
              <w:right w:val="single" w:sz="4" w:space="0" w:color="auto"/>
            </w:tcBorders>
          </w:tcPr>
          <w:p w14:paraId="12E611C5" w14:textId="77777777" w:rsidR="00291FAB" w:rsidRPr="0021597D" w:rsidRDefault="00291FAB" w:rsidP="0021597D">
            <w:pPr>
              <w:spacing w:after="0"/>
              <w:rPr>
                <w:rFonts w:cs="Times New Roman"/>
                <w:color w:val="000000"/>
                <w:szCs w:val="24"/>
              </w:rPr>
            </w:pPr>
          </w:p>
        </w:tc>
        <w:tc>
          <w:tcPr>
            <w:tcW w:w="456" w:type="dxa"/>
            <w:tcBorders>
              <w:top w:val="single" w:sz="4" w:space="0" w:color="auto"/>
              <w:left w:val="single" w:sz="4" w:space="0" w:color="auto"/>
              <w:bottom w:val="single" w:sz="4" w:space="0" w:color="auto"/>
              <w:right w:val="single" w:sz="4" w:space="0" w:color="auto"/>
            </w:tcBorders>
          </w:tcPr>
          <w:p w14:paraId="1F447CBF"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21727E7C"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406B1F62" w14:textId="77777777" w:rsidR="00291FAB" w:rsidRPr="0021597D" w:rsidRDefault="00291FAB" w:rsidP="0021597D">
            <w:pPr>
              <w:spacing w:after="0"/>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689FBF40" w14:textId="77777777" w:rsidR="00291FAB" w:rsidRPr="0021597D" w:rsidRDefault="00291FAB" w:rsidP="0021597D">
            <w:pPr>
              <w:spacing w:after="0"/>
              <w:rPr>
                <w:rFonts w:cs="Times New Roman"/>
                <w:szCs w:val="24"/>
              </w:rPr>
            </w:pPr>
          </w:p>
        </w:tc>
      </w:tr>
      <w:tr w:rsidR="00291FAB" w:rsidRPr="0021597D" w14:paraId="117792F2" w14:textId="77777777" w:rsidTr="004D6B87">
        <w:trPr>
          <w:trHeight w:val="157"/>
        </w:trPr>
        <w:tc>
          <w:tcPr>
            <w:tcW w:w="7173" w:type="dxa"/>
            <w:tcBorders>
              <w:top w:val="single" w:sz="4" w:space="0" w:color="auto"/>
              <w:left w:val="single" w:sz="4" w:space="0" w:color="auto"/>
              <w:bottom w:val="single" w:sz="4" w:space="0" w:color="auto"/>
              <w:right w:val="single" w:sz="4" w:space="0" w:color="auto"/>
            </w:tcBorders>
            <w:hideMark/>
          </w:tcPr>
          <w:p w14:paraId="6221B1D7" w14:textId="77777777" w:rsidR="00291FAB" w:rsidRPr="0021597D" w:rsidRDefault="00291FAB" w:rsidP="0021597D">
            <w:pPr>
              <w:pStyle w:val="ListParagraph"/>
              <w:numPr>
                <w:ilvl w:val="0"/>
                <w:numId w:val="27"/>
              </w:numPr>
              <w:spacing w:after="0"/>
              <w:rPr>
                <w:rFonts w:cs="Times New Roman"/>
                <w:color w:val="000000"/>
                <w:szCs w:val="24"/>
              </w:rPr>
            </w:pPr>
            <w:r w:rsidRPr="0021597D">
              <w:rPr>
                <w:rFonts w:cs="Times New Roman"/>
                <w:color w:val="000000"/>
                <w:szCs w:val="24"/>
              </w:rPr>
              <w:t>Slow Starting Pace of the Projects</w:t>
            </w:r>
          </w:p>
        </w:tc>
        <w:tc>
          <w:tcPr>
            <w:tcW w:w="540" w:type="dxa"/>
            <w:tcBorders>
              <w:top w:val="single" w:sz="4" w:space="0" w:color="auto"/>
              <w:left w:val="single" w:sz="4" w:space="0" w:color="auto"/>
              <w:bottom w:val="single" w:sz="4" w:space="0" w:color="auto"/>
              <w:right w:val="single" w:sz="4" w:space="0" w:color="auto"/>
            </w:tcBorders>
          </w:tcPr>
          <w:p w14:paraId="41B05E1F" w14:textId="77777777" w:rsidR="00291FAB" w:rsidRPr="0021597D" w:rsidRDefault="00291FAB" w:rsidP="0021597D">
            <w:pPr>
              <w:spacing w:after="0"/>
              <w:rPr>
                <w:rFonts w:cs="Times New Roman"/>
                <w:color w:val="000000"/>
                <w:szCs w:val="24"/>
              </w:rPr>
            </w:pPr>
          </w:p>
        </w:tc>
        <w:tc>
          <w:tcPr>
            <w:tcW w:w="456" w:type="dxa"/>
            <w:tcBorders>
              <w:top w:val="single" w:sz="4" w:space="0" w:color="auto"/>
              <w:left w:val="single" w:sz="4" w:space="0" w:color="auto"/>
              <w:bottom w:val="single" w:sz="4" w:space="0" w:color="auto"/>
              <w:right w:val="single" w:sz="4" w:space="0" w:color="auto"/>
            </w:tcBorders>
          </w:tcPr>
          <w:p w14:paraId="26179D03"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72EF3615"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5DFAB418" w14:textId="77777777" w:rsidR="00291FAB" w:rsidRPr="0021597D" w:rsidRDefault="00291FAB" w:rsidP="0021597D">
            <w:pPr>
              <w:spacing w:after="0"/>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75DBEF48" w14:textId="77777777" w:rsidR="00291FAB" w:rsidRPr="0021597D" w:rsidRDefault="00291FAB" w:rsidP="0021597D">
            <w:pPr>
              <w:spacing w:after="0"/>
              <w:rPr>
                <w:rFonts w:cs="Times New Roman"/>
                <w:szCs w:val="24"/>
              </w:rPr>
            </w:pPr>
          </w:p>
        </w:tc>
      </w:tr>
      <w:tr w:rsidR="00291FAB" w:rsidRPr="0021597D" w14:paraId="5ACC95A4" w14:textId="77777777" w:rsidTr="004D6B87">
        <w:trPr>
          <w:trHeight w:val="150"/>
        </w:trPr>
        <w:tc>
          <w:tcPr>
            <w:tcW w:w="7173" w:type="dxa"/>
            <w:tcBorders>
              <w:top w:val="single" w:sz="4" w:space="0" w:color="auto"/>
              <w:left w:val="single" w:sz="4" w:space="0" w:color="auto"/>
              <w:bottom w:val="single" w:sz="4" w:space="0" w:color="auto"/>
              <w:right w:val="single" w:sz="4" w:space="0" w:color="auto"/>
            </w:tcBorders>
            <w:hideMark/>
          </w:tcPr>
          <w:p w14:paraId="334D1612" w14:textId="77777777" w:rsidR="00291FAB" w:rsidRPr="0021597D" w:rsidRDefault="00291FAB" w:rsidP="0021597D">
            <w:pPr>
              <w:pStyle w:val="ListParagraph"/>
              <w:numPr>
                <w:ilvl w:val="0"/>
                <w:numId w:val="27"/>
              </w:numPr>
              <w:spacing w:after="0"/>
              <w:rPr>
                <w:rFonts w:cs="Times New Roman"/>
                <w:color w:val="000000"/>
                <w:szCs w:val="24"/>
              </w:rPr>
            </w:pPr>
            <w:r w:rsidRPr="0021597D">
              <w:rPr>
                <w:rFonts w:cs="Times New Roman"/>
                <w:color w:val="000000"/>
                <w:szCs w:val="24"/>
              </w:rPr>
              <w:t xml:space="preserve">Lack of Planning Skills </w:t>
            </w:r>
          </w:p>
        </w:tc>
        <w:tc>
          <w:tcPr>
            <w:tcW w:w="540" w:type="dxa"/>
            <w:tcBorders>
              <w:top w:val="single" w:sz="4" w:space="0" w:color="auto"/>
              <w:left w:val="single" w:sz="4" w:space="0" w:color="auto"/>
              <w:bottom w:val="single" w:sz="4" w:space="0" w:color="auto"/>
              <w:right w:val="single" w:sz="4" w:space="0" w:color="auto"/>
            </w:tcBorders>
          </w:tcPr>
          <w:p w14:paraId="2F54874F" w14:textId="77777777" w:rsidR="00291FAB" w:rsidRPr="0021597D" w:rsidRDefault="00291FAB" w:rsidP="0021597D">
            <w:pPr>
              <w:spacing w:after="0"/>
              <w:rPr>
                <w:rFonts w:cs="Times New Roman"/>
                <w:color w:val="000000"/>
                <w:szCs w:val="24"/>
              </w:rPr>
            </w:pPr>
          </w:p>
        </w:tc>
        <w:tc>
          <w:tcPr>
            <w:tcW w:w="456" w:type="dxa"/>
            <w:tcBorders>
              <w:top w:val="single" w:sz="4" w:space="0" w:color="auto"/>
              <w:left w:val="single" w:sz="4" w:space="0" w:color="auto"/>
              <w:bottom w:val="single" w:sz="4" w:space="0" w:color="auto"/>
              <w:right w:val="single" w:sz="4" w:space="0" w:color="auto"/>
            </w:tcBorders>
          </w:tcPr>
          <w:p w14:paraId="58D7A236"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6376DA84"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61A9DF2E" w14:textId="77777777" w:rsidR="00291FAB" w:rsidRPr="0021597D" w:rsidRDefault="00291FAB" w:rsidP="0021597D">
            <w:pPr>
              <w:spacing w:after="0"/>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4CE3D0C3" w14:textId="77777777" w:rsidR="00291FAB" w:rsidRPr="0021597D" w:rsidRDefault="00291FAB" w:rsidP="0021597D">
            <w:pPr>
              <w:spacing w:after="0"/>
              <w:rPr>
                <w:rFonts w:cs="Times New Roman"/>
                <w:szCs w:val="24"/>
              </w:rPr>
            </w:pPr>
          </w:p>
        </w:tc>
      </w:tr>
      <w:tr w:rsidR="00291FAB" w:rsidRPr="0021597D" w14:paraId="06735A37" w14:textId="77777777" w:rsidTr="004D6B87">
        <w:trPr>
          <w:trHeight w:val="157"/>
        </w:trPr>
        <w:tc>
          <w:tcPr>
            <w:tcW w:w="7173" w:type="dxa"/>
            <w:tcBorders>
              <w:top w:val="single" w:sz="4" w:space="0" w:color="auto"/>
              <w:left w:val="single" w:sz="4" w:space="0" w:color="auto"/>
              <w:bottom w:val="single" w:sz="4" w:space="0" w:color="auto"/>
              <w:right w:val="single" w:sz="4" w:space="0" w:color="auto"/>
            </w:tcBorders>
            <w:hideMark/>
          </w:tcPr>
          <w:p w14:paraId="75959562" w14:textId="77777777" w:rsidR="00291FAB" w:rsidRPr="0021597D" w:rsidRDefault="00291FAB" w:rsidP="0021597D">
            <w:pPr>
              <w:pStyle w:val="ListParagraph"/>
              <w:numPr>
                <w:ilvl w:val="0"/>
                <w:numId w:val="27"/>
              </w:numPr>
              <w:spacing w:after="0"/>
              <w:rPr>
                <w:rFonts w:cs="Times New Roman"/>
                <w:color w:val="000000"/>
                <w:szCs w:val="24"/>
              </w:rPr>
            </w:pPr>
            <w:r w:rsidRPr="0021597D">
              <w:rPr>
                <w:rFonts w:cs="Times New Roman"/>
                <w:color w:val="000000"/>
                <w:szCs w:val="24"/>
              </w:rPr>
              <w:t xml:space="preserve">Inability to Get Team Members on Board </w:t>
            </w:r>
          </w:p>
        </w:tc>
        <w:tc>
          <w:tcPr>
            <w:tcW w:w="540" w:type="dxa"/>
            <w:tcBorders>
              <w:top w:val="single" w:sz="4" w:space="0" w:color="auto"/>
              <w:left w:val="single" w:sz="4" w:space="0" w:color="auto"/>
              <w:bottom w:val="single" w:sz="4" w:space="0" w:color="auto"/>
              <w:right w:val="single" w:sz="4" w:space="0" w:color="auto"/>
            </w:tcBorders>
          </w:tcPr>
          <w:p w14:paraId="0690C485" w14:textId="77777777" w:rsidR="00291FAB" w:rsidRPr="0021597D" w:rsidRDefault="00291FAB" w:rsidP="0021597D">
            <w:pPr>
              <w:spacing w:after="0"/>
              <w:rPr>
                <w:rFonts w:cs="Times New Roman"/>
                <w:color w:val="000000"/>
                <w:szCs w:val="24"/>
              </w:rPr>
            </w:pPr>
          </w:p>
        </w:tc>
        <w:tc>
          <w:tcPr>
            <w:tcW w:w="456" w:type="dxa"/>
            <w:tcBorders>
              <w:top w:val="single" w:sz="4" w:space="0" w:color="auto"/>
              <w:left w:val="single" w:sz="4" w:space="0" w:color="auto"/>
              <w:bottom w:val="single" w:sz="4" w:space="0" w:color="auto"/>
              <w:right w:val="single" w:sz="4" w:space="0" w:color="auto"/>
            </w:tcBorders>
          </w:tcPr>
          <w:p w14:paraId="7ACFD5CA"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12499E6C"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2D4F4869" w14:textId="77777777" w:rsidR="00291FAB" w:rsidRPr="0021597D" w:rsidRDefault="00291FAB" w:rsidP="0021597D">
            <w:pPr>
              <w:spacing w:after="0"/>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5599C04E" w14:textId="77777777" w:rsidR="00291FAB" w:rsidRPr="0021597D" w:rsidRDefault="00291FAB" w:rsidP="0021597D">
            <w:pPr>
              <w:spacing w:after="0"/>
              <w:rPr>
                <w:rFonts w:cs="Times New Roman"/>
                <w:szCs w:val="24"/>
              </w:rPr>
            </w:pPr>
          </w:p>
        </w:tc>
      </w:tr>
      <w:tr w:rsidR="00291FAB" w:rsidRPr="0021597D" w14:paraId="067C540D" w14:textId="77777777" w:rsidTr="004D6B87">
        <w:trPr>
          <w:trHeight w:val="157"/>
        </w:trPr>
        <w:tc>
          <w:tcPr>
            <w:tcW w:w="7173" w:type="dxa"/>
            <w:tcBorders>
              <w:top w:val="single" w:sz="4" w:space="0" w:color="auto"/>
              <w:left w:val="single" w:sz="4" w:space="0" w:color="auto"/>
              <w:bottom w:val="single" w:sz="4" w:space="0" w:color="auto"/>
              <w:right w:val="single" w:sz="4" w:space="0" w:color="auto"/>
            </w:tcBorders>
            <w:hideMark/>
          </w:tcPr>
          <w:p w14:paraId="12589659" w14:textId="77777777" w:rsidR="00291FAB" w:rsidRPr="0021597D" w:rsidRDefault="00291FAB" w:rsidP="0021597D">
            <w:pPr>
              <w:pStyle w:val="ListParagraph"/>
              <w:numPr>
                <w:ilvl w:val="0"/>
                <w:numId w:val="27"/>
              </w:numPr>
              <w:spacing w:after="0"/>
              <w:rPr>
                <w:rFonts w:cs="Times New Roman"/>
                <w:color w:val="000000"/>
                <w:szCs w:val="24"/>
              </w:rPr>
            </w:pPr>
            <w:r w:rsidRPr="0021597D">
              <w:rPr>
                <w:rFonts w:cs="Times New Roman"/>
                <w:color w:val="000000"/>
                <w:szCs w:val="24"/>
              </w:rPr>
              <w:t xml:space="preserve">Unclear Responsibility tasks for project members </w:t>
            </w:r>
          </w:p>
        </w:tc>
        <w:tc>
          <w:tcPr>
            <w:tcW w:w="540" w:type="dxa"/>
            <w:tcBorders>
              <w:top w:val="single" w:sz="4" w:space="0" w:color="auto"/>
              <w:left w:val="single" w:sz="4" w:space="0" w:color="auto"/>
              <w:bottom w:val="single" w:sz="4" w:space="0" w:color="auto"/>
              <w:right w:val="single" w:sz="4" w:space="0" w:color="auto"/>
            </w:tcBorders>
          </w:tcPr>
          <w:p w14:paraId="6B8C87CE" w14:textId="77777777" w:rsidR="00291FAB" w:rsidRPr="0021597D" w:rsidRDefault="00291FAB" w:rsidP="0021597D">
            <w:pPr>
              <w:spacing w:after="0"/>
              <w:rPr>
                <w:rFonts w:cs="Times New Roman"/>
                <w:color w:val="000000"/>
                <w:szCs w:val="24"/>
              </w:rPr>
            </w:pPr>
          </w:p>
        </w:tc>
        <w:tc>
          <w:tcPr>
            <w:tcW w:w="456" w:type="dxa"/>
            <w:tcBorders>
              <w:top w:val="single" w:sz="4" w:space="0" w:color="auto"/>
              <w:left w:val="single" w:sz="4" w:space="0" w:color="auto"/>
              <w:bottom w:val="single" w:sz="4" w:space="0" w:color="auto"/>
              <w:right w:val="single" w:sz="4" w:space="0" w:color="auto"/>
            </w:tcBorders>
          </w:tcPr>
          <w:p w14:paraId="0942E1E0"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65E0018D"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5DA85A62" w14:textId="77777777" w:rsidR="00291FAB" w:rsidRPr="0021597D" w:rsidRDefault="00291FAB" w:rsidP="0021597D">
            <w:pPr>
              <w:spacing w:after="0"/>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1EA04B7A" w14:textId="77777777" w:rsidR="00291FAB" w:rsidRPr="0021597D" w:rsidRDefault="00291FAB" w:rsidP="0021597D">
            <w:pPr>
              <w:spacing w:after="0"/>
              <w:rPr>
                <w:rFonts w:cs="Times New Roman"/>
                <w:szCs w:val="24"/>
              </w:rPr>
            </w:pPr>
          </w:p>
        </w:tc>
      </w:tr>
      <w:tr w:rsidR="00291FAB" w:rsidRPr="0021597D" w14:paraId="19E8A2BB" w14:textId="77777777" w:rsidTr="004D6B87">
        <w:trPr>
          <w:trHeight w:val="157"/>
        </w:trPr>
        <w:tc>
          <w:tcPr>
            <w:tcW w:w="7173" w:type="dxa"/>
            <w:tcBorders>
              <w:top w:val="single" w:sz="4" w:space="0" w:color="auto"/>
              <w:left w:val="single" w:sz="4" w:space="0" w:color="auto"/>
              <w:bottom w:val="single" w:sz="4" w:space="0" w:color="auto"/>
              <w:right w:val="single" w:sz="4" w:space="0" w:color="auto"/>
            </w:tcBorders>
            <w:hideMark/>
          </w:tcPr>
          <w:p w14:paraId="6AB12A32" w14:textId="77777777" w:rsidR="00291FAB" w:rsidRPr="0021597D" w:rsidRDefault="00291FAB" w:rsidP="0021597D">
            <w:pPr>
              <w:pStyle w:val="ListParagraph"/>
              <w:numPr>
                <w:ilvl w:val="0"/>
                <w:numId w:val="27"/>
              </w:numPr>
              <w:spacing w:after="0"/>
              <w:rPr>
                <w:rFonts w:cs="Times New Roman"/>
                <w:color w:val="000000"/>
                <w:szCs w:val="24"/>
              </w:rPr>
            </w:pPr>
            <w:r w:rsidRPr="0021597D">
              <w:rPr>
                <w:rFonts w:cs="Times New Roman"/>
                <w:color w:val="000000"/>
                <w:szCs w:val="24"/>
              </w:rPr>
              <w:t xml:space="preserve">Unforeseen Circumstances </w:t>
            </w:r>
          </w:p>
        </w:tc>
        <w:tc>
          <w:tcPr>
            <w:tcW w:w="540" w:type="dxa"/>
            <w:tcBorders>
              <w:top w:val="single" w:sz="4" w:space="0" w:color="auto"/>
              <w:left w:val="single" w:sz="4" w:space="0" w:color="auto"/>
              <w:bottom w:val="single" w:sz="4" w:space="0" w:color="auto"/>
              <w:right w:val="single" w:sz="4" w:space="0" w:color="auto"/>
            </w:tcBorders>
          </w:tcPr>
          <w:p w14:paraId="29ACB833" w14:textId="77777777" w:rsidR="00291FAB" w:rsidRPr="0021597D" w:rsidRDefault="00291FAB" w:rsidP="0021597D">
            <w:pPr>
              <w:spacing w:after="0"/>
              <w:rPr>
                <w:rFonts w:cs="Times New Roman"/>
                <w:color w:val="000000"/>
                <w:szCs w:val="24"/>
              </w:rPr>
            </w:pPr>
          </w:p>
        </w:tc>
        <w:tc>
          <w:tcPr>
            <w:tcW w:w="456" w:type="dxa"/>
            <w:tcBorders>
              <w:top w:val="single" w:sz="4" w:space="0" w:color="auto"/>
              <w:left w:val="single" w:sz="4" w:space="0" w:color="auto"/>
              <w:bottom w:val="single" w:sz="4" w:space="0" w:color="auto"/>
              <w:right w:val="single" w:sz="4" w:space="0" w:color="auto"/>
            </w:tcBorders>
          </w:tcPr>
          <w:p w14:paraId="622355EA"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00A3E69A"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2AD24756" w14:textId="77777777" w:rsidR="00291FAB" w:rsidRPr="0021597D" w:rsidRDefault="00291FAB" w:rsidP="0021597D">
            <w:pPr>
              <w:spacing w:after="0"/>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60077A38" w14:textId="77777777" w:rsidR="00291FAB" w:rsidRPr="0021597D" w:rsidRDefault="00291FAB" w:rsidP="0021597D">
            <w:pPr>
              <w:spacing w:after="0"/>
              <w:rPr>
                <w:rFonts w:cs="Times New Roman"/>
                <w:szCs w:val="24"/>
              </w:rPr>
            </w:pPr>
          </w:p>
        </w:tc>
      </w:tr>
      <w:tr w:rsidR="00291FAB" w:rsidRPr="0021597D" w14:paraId="72CD3136" w14:textId="77777777" w:rsidTr="004D6B87">
        <w:trPr>
          <w:trHeight w:val="157"/>
        </w:trPr>
        <w:tc>
          <w:tcPr>
            <w:tcW w:w="7173" w:type="dxa"/>
            <w:tcBorders>
              <w:top w:val="single" w:sz="4" w:space="0" w:color="auto"/>
              <w:left w:val="single" w:sz="4" w:space="0" w:color="auto"/>
              <w:bottom w:val="single" w:sz="4" w:space="0" w:color="auto"/>
              <w:right w:val="single" w:sz="4" w:space="0" w:color="auto"/>
            </w:tcBorders>
            <w:hideMark/>
          </w:tcPr>
          <w:p w14:paraId="0CB79CC7" w14:textId="77777777" w:rsidR="00291FAB" w:rsidRPr="0021597D" w:rsidRDefault="00291FAB" w:rsidP="0021597D">
            <w:pPr>
              <w:pStyle w:val="ListParagraph"/>
              <w:numPr>
                <w:ilvl w:val="0"/>
                <w:numId w:val="27"/>
              </w:numPr>
              <w:spacing w:after="0"/>
              <w:rPr>
                <w:rFonts w:cs="Times New Roman"/>
                <w:color w:val="000000"/>
                <w:szCs w:val="24"/>
              </w:rPr>
            </w:pPr>
            <w:r w:rsidRPr="0021597D">
              <w:rPr>
                <w:rFonts w:cs="Times New Roman"/>
                <w:color w:val="000000"/>
                <w:szCs w:val="24"/>
              </w:rPr>
              <w:t xml:space="preserve">Passive Attitudes of chapel project Managers </w:t>
            </w:r>
          </w:p>
        </w:tc>
        <w:tc>
          <w:tcPr>
            <w:tcW w:w="540" w:type="dxa"/>
            <w:tcBorders>
              <w:top w:val="single" w:sz="4" w:space="0" w:color="auto"/>
              <w:left w:val="single" w:sz="4" w:space="0" w:color="auto"/>
              <w:bottom w:val="single" w:sz="4" w:space="0" w:color="auto"/>
              <w:right w:val="single" w:sz="4" w:space="0" w:color="auto"/>
            </w:tcBorders>
          </w:tcPr>
          <w:p w14:paraId="7B0644A6" w14:textId="77777777" w:rsidR="00291FAB" w:rsidRPr="0021597D" w:rsidRDefault="00291FAB" w:rsidP="0021597D">
            <w:pPr>
              <w:spacing w:after="0"/>
              <w:rPr>
                <w:rFonts w:cs="Times New Roman"/>
                <w:color w:val="000000"/>
                <w:szCs w:val="24"/>
              </w:rPr>
            </w:pPr>
          </w:p>
        </w:tc>
        <w:tc>
          <w:tcPr>
            <w:tcW w:w="456" w:type="dxa"/>
            <w:tcBorders>
              <w:top w:val="single" w:sz="4" w:space="0" w:color="auto"/>
              <w:left w:val="single" w:sz="4" w:space="0" w:color="auto"/>
              <w:bottom w:val="single" w:sz="4" w:space="0" w:color="auto"/>
              <w:right w:val="single" w:sz="4" w:space="0" w:color="auto"/>
            </w:tcBorders>
          </w:tcPr>
          <w:p w14:paraId="3A8483A6"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08BB4E26" w14:textId="77777777" w:rsidR="00291FAB" w:rsidRPr="0021597D" w:rsidRDefault="00291FAB" w:rsidP="0021597D">
            <w:pPr>
              <w:spacing w:after="0"/>
              <w:rPr>
                <w:rFonts w:cs="Times New Roman"/>
                <w:szCs w:val="24"/>
              </w:rPr>
            </w:pPr>
          </w:p>
        </w:tc>
        <w:tc>
          <w:tcPr>
            <w:tcW w:w="372" w:type="dxa"/>
            <w:tcBorders>
              <w:top w:val="single" w:sz="4" w:space="0" w:color="auto"/>
              <w:left w:val="single" w:sz="4" w:space="0" w:color="auto"/>
              <w:bottom w:val="single" w:sz="4" w:space="0" w:color="auto"/>
              <w:right w:val="single" w:sz="4" w:space="0" w:color="auto"/>
            </w:tcBorders>
          </w:tcPr>
          <w:p w14:paraId="14B1CF4A" w14:textId="77777777" w:rsidR="00291FAB" w:rsidRPr="0021597D" w:rsidRDefault="00291FAB" w:rsidP="0021597D">
            <w:pPr>
              <w:spacing w:after="0"/>
              <w:rPr>
                <w:rFonts w:cs="Times New Roman"/>
                <w:szCs w:val="24"/>
              </w:rPr>
            </w:pPr>
          </w:p>
        </w:tc>
        <w:tc>
          <w:tcPr>
            <w:tcW w:w="473" w:type="dxa"/>
            <w:tcBorders>
              <w:top w:val="single" w:sz="4" w:space="0" w:color="auto"/>
              <w:left w:val="single" w:sz="4" w:space="0" w:color="auto"/>
              <w:bottom w:val="single" w:sz="4" w:space="0" w:color="auto"/>
              <w:right w:val="single" w:sz="4" w:space="0" w:color="auto"/>
            </w:tcBorders>
          </w:tcPr>
          <w:p w14:paraId="046A084D" w14:textId="77777777" w:rsidR="00291FAB" w:rsidRPr="0021597D" w:rsidRDefault="00291FAB" w:rsidP="0021597D">
            <w:pPr>
              <w:spacing w:after="0"/>
              <w:rPr>
                <w:rFonts w:cs="Times New Roman"/>
                <w:szCs w:val="24"/>
              </w:rPr>
            </w:pPr>
          </w:p>
        </w:tc>
      </w:tr>
      <w:tr w:rsidR="00291FAB" w:rsidRPr="0021597D" w14:paraId="3E88CC14" w14:textId="77777777" w:rsidTr="00665D69">
        <w:trPr>
          <w:trHeight w:val="70"/>
        </w:trPr>
        <w:tc>
          <w:tcPr>
            <w:tcW w:w="9389" w:type="dxa"/>
            <w:gridSpan w:val="6"/>
            <w:tcBorders>
              <w:top w:val="single" w:sz="4" w:space="0" w:color="auto"/>
              <w:left w:val="single" w:sz="4" w:space="0" w:color="auto"/>
              <w:bottom w:val="single" w:sz="4" w:space="0" w:color="auto"/>
              <w:right w:val="single" w:sz="4" w:space="0" w:color="auto"/>
            </w:tcBorders>
            <w:hideMark/>
          </w:tcPr>
          <w:p w14:paraId="44E5CA25" w14:textId="77777777" w:rsidR="00291FAB" w:rsidRPr="0021597D" w:rsidRDefault="00291FAB" w:rsidP="0021597D">
            <w:pPr>
              <w:pStyle w:val="ListParagraph"/>
              <w:numPr>
                <w:ilvl w:val="0"/>
                <w:numId w:val="27"/>
              </w:numPr>
              <w:spacing w:after="0"/>
              <w:rPr>
                <w:rFonts w:cs="Times New Roman"/>
                <w:szCs w:val="24"/>
              </w:rPr>
            </w:pPr>
            <w:r w:rsidRPr="0021597D">
              <w:rPr>
                <w:rFonts w:cs="Times New Roman"/>
                <w:color w:val="000000"/>
                <w:szCs w:val="24"/>
              </w:rPr>
              <w:t>Others state</w:t>
            </w:r>
          </w:p>
        </w:tc>
      </w:tr>
    </w:tbl>
    <w:p w14:paraId="2109DE8E" w14:textId="77777777" w:rsidR="00291FAB" w:rsidRPr="0021597D" w:rsidRDefault="00291FAB" w:rsidP="0021597D">
      <w:pPr>
        <w:spacing w:after="0"/>
        <w:rPr>
          <w:rFonts w:cs="Times New Roman"/>
          <w:color w:val="000000"/>
          <w:szCs w:val="24"/>
          <w:lang w:val="en-GB" w:eastAsia="en-GB"/>
        </w:rPr>
      </w:pPr>
    </w:p>
    <w:p w14:paraId="31D5B935" w14:textId="77777777" w:rsidR="00E40C71" w:rsidRPr="0021597D" w:rsidRDefault="00E40C71" w:rsidP="0021597D">
      <w:pPr>
        <w:spacing w:after="0"/>
        <w:rPr>
          <w:rFonts w:cs="Times New Roman"/>
          <w:szCs w:val="24"/>
        </w:rPr>
      </w:pPr>
    </w:p>
    <w:sectPr w:rsidR="00E40C71" w:rsidRPr="0021597D" w:rsidSect="0021597D">
      <w:headerReference w:type="even" r:id="rId21"/>
      <w:headerReference w:type="default" r:id="rId22"/>
      <w:footerReference w:type="default" r:id="rId23"/>
      <w:headerReference w:type="first" r:id="rId24"/>
      <w:pgSz w:w="11905" w:h="16837" w:code="9"/>
      <w:pgMar w:top="1440" w:right="1440" w:bottom="1440" w:left="1872"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69ED2E" w14:textId="77777777" w:rsidR="003635CC" w:rsidRDefault="003635CC" w:rsidP="00D04D59">
      <w:pPr>
        <w:spacing w:line="240" w:lineRule="auto"/>
      </w:pPr>
      <w:r>
        <w:separator/>
      </w:r>
    </w:p>
  </w:endnote>
  <w:endnote w:type="continuationSeparator" w:id="0">
    <w:p w14:paraId="0B985C96" w14:textId="77777777" w:rsidR="003635CC" w:rsidRDefault="003635CC" w:rsidP="00D04D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Tahoma">
    <w:charset w:val="00"/>
    <w:family w:val="swiss"/>
    <w:pitch w:val="variable"/>
    <w:sig w:usb0="E1002EFF" w:usb1="C000605B" w:usb2="00000029" w:usb3="00000000" w:csb0="000101FF" w:csb1="00000000"/>
  </w:font>
  <w:font w:name="TimesNewRoman">
    <w:altName w:val="Malgun Gothic"/>
    <w:panose1 w:val="00000000000000000000"/>
    <w:charset w:val="81"/>
    <w:family w:val="auto"/>
    <w:notTrueType/>
    <w:pitch w:val="default"/>
    <w:sig w:usb0="00000003" w:usb1="09060000" w:usb2="00000010" w:usb3="00000000" w:csb0="00080001" w:csb1="00000000"/>
  </w:font>
  <w:font w:name="Cambria Math">
    <w:panose1 w:val="00000000000000000000"/>
    <w:charset w:val="00"/>
    <w:family w:val="roman"/>
    <w:pitch w:val="variable"/>
    <w:sig w:usb0="E00002FF" w:usb1="420024FF" w:usb2="00000000" w:usb3="00000000" w:csb0="000001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8106256"/>
      <w:docPartObj>
        <w:docPartGallery w:val="Page Numbers (Bottom of Page)"/>
        <w:docPartUnique/>
      </w:docPartObj>
    </w:sdtPr>
    <w:sdtEndPr>
      <w:rPr>
        <w:noProof/>
      </w:rPr>
    </w:sdtEndPr>
    <w:sdtContent>
      <w:p w14:paraId="609894B0" w14:textId="11E32863" w:rsidR="00E56A9A" w:rsidRDefault="00E56A9A">
        <w:pPr>
          <w:pStyle w:val="Footer"/>
          <w:jc w:val="center"/>
        </w:pPr>
        <w:r>
          <w:fldChar w:fldCharType="begin"/>
        </w:r>
        <w:r>
          <w:instrText xml:space="preserve"> PAGE   \* MERGEFORMAT </w:instrText>
        </w:r>
        <w:r>
          <w:fldChar w:fldCharType="separate"/>
        </w:r>
        <w:r w:rsidR="00B95E0C">
          <w:rPr>
            <w:noProof/>
          </w:rPr>
          <w:t>iv</w:t>
        </w:r>
        <w:r>
          <w:rPr>
            <w:noProof/>
          </w:rPr>
          <w:fldChar w:fldCharType="end"/>
        </w:r>
      </w:p>
    </w:sdtContent>
  </w:sdt>
  <w:p w14:paraId="2EFC5632" w14:textId="77777777" w:rsidR="00E56A9A" w:rsidRDefault="00E56A9A">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56876"/>
      <w:docPartObj>
        <w:docPartGallery w:val="Page Numbers (Bottom of Page)"/>
        <w:docPartUnique/>
      </w:docPartObj>
    </w:sdtPr>
    <w:sdtEndPr>
      <w:rPr>
        <w:noProof/>
      </w:rPr>
    </w:sdtEndPr>
    <w:sdtContent>
      <w:p w14:paraId="5A2653F7" w14:textId="6D227705" w:rsidR="00E56A9A" w:rsidRDefault="00E56A9A" w:rsidP="00DE268A">
        <w:pPr>
          <w:pStyle w:val="Footer"/>
          <w:spacing w:after="0"/>
          <w:jc w:val="center"/>
        </w:pPr>
        <w:r>
          <w:fldChar w:fldCharType="begin"/>
        </w:r>
        <w:r>
          <w:instrText xml:space="preserve"> PAGE   \* MERGEFORMAT </w:instrText>
        </w:r>
        <w:r>
          <w:fldChar w:fldCharType="separate"/>
        </w:r>
        <w:r w:rsidR="00B95E0C">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F56F6" w14:textId="77777777" w:rsidR="003635CC" w:rsidRDefault="003635CC" w:rsidP="00D04D59">
      <w:pPr>
        <w:spacing w:line="240" w:lineRule="auto"/>
      </w:pPr>
      <w:r>
        <w:separator/>
      </w:r>
    </w:p>
  </w:footnote>
  <w:footnote w:type="continuationSeparator" w:id="0">
    <w:p w14:paraId="7208A6C9" w14:textId="77777777" w:rsidR="003635CC" w:rsidRDefault="003635CC" w:rsidP="00D04D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941EF2" w14:textId="77777777" w:rsidR="00E56A9A" w:rsidRDefault="00E56A9A">
    <w:pPr>
      <w:pStyle w:val="Header"/>
    </w:pPr>
  </w:p>
  <w:p w14:paraId="75E86D46" w14:textId="77777777" w:rsidR="00E56A9A" w:rsidRDefault="00E56A9A">
    <w:pPr>
      <w:pStyle w:val="Header"/>
    </w:pPr>
  </w:p>
  <w:p w14:paraId="70B51F19" w14:textId="77777777" w:rsidR="00E56A9A" w:rsidRDefault="00E56A9A">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60C86" w14:textId="0905366A" w:rsidR="00E56A9A" w:rsidRDefault="00E56A9A">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8AE9D" w14:textId="280548E4" w:rsidR="00E56A9A" w:rsidRDefault="00E56A9A">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4D504" w14:textId="247DCBEE" w:rsidR="00E56A9A" w:rsidRDefault="00E56A9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D7508"/>
    <w:multiLevelType w:val="hybridMultilevel"/>
    <w:tmpl w:val="4ACE208A"/>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164B5A"/>
    <w:multiLevelType w:val="hybridMultilevel"/>
    <w:tmpl w:val="E0F8308C"/>
    <w:lvl w:ilvl="0" w:tplc="BFEC31C0">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 w15:restartNumberingAfterBreak="0">
    <w:nsid w:val="0966345A"/>
    <w:multiLevelType w:val="hybridMultilevel"/>
    <w:tmpl w:val="1F045278"/>
    <w:lvl w:ilvl="0" w:tplc="972ACD8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846EF9"/>
    <w:multiLevelType w:val="multilevel"/>
    <w:tmpl w:val="4E5CB232"/>
    <w:lvl w:ilvl="0">
      <w:start w:val="1"/>
      <w:numFmt w:val="decimal"/>
      <w:lvlText w:val="%1"/>
      <w:lvlJc w:val="left"/>
      <w:pPr>
        <w:ind w:left="360" w:hanging="360"/>
      </w:pPr>
      <w:rPr>
        <w:rFonts w:hint="default"/>
      </w:rPr>
    </w:lvl>
    <w:lvl w:ilv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4" w15:restartNumberingAfterBreak="0">
    <w:nsid w:val="1CA46C54"/>
    <w:multiLevelType w:val="hybridMultilevel"/>
    <w:tmpl w:val="67405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736495"/>
    <w:multiLevelType w:val="multilevel"/>
    <w:tmpl w:val="0D7A66E8"/>
    <w:lvl w:ilvl="0">
      <w:start w:val="3"/>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1E833BEF"/>
    <w:multiLevelType w:val="multilevel"/>
    <w:tmpl w:val="1FD2109E"/>
    <w:lvl w:ilvl="0">
      <w:start w:val="3"/>
      <w:numFmt w:val="decimal"/>
      <w:lvlText w:val="%1"/>
      <w:lvlJc w:val="left"/>
      <w:pPr>
        <w:ind w:left="360" w:hanging="360"/>
      </w:pPr>
      <w:rPr>
        <w:rFonts w:hint="default"/>
      </w:rPr>
    </w:lvl>
    <w:lvl w:ilvl="1">
      <w:start w:val="4"/>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 w15:restartNumberingAfterBreak="0">
    <w:nsid w:val="23DD021B"/>
    <w:multiLevelType w:val="multilevel"/>
    <w:tmpl w:val="E8DE1D3C"/>
    <w:lvl w:ilvl="0">
      <w:start w:val="3"/>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DA13447"/>
    <w:multiLevelType w:val="multilevel"/>
    <w:tmpl w:val="4F3E4B7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99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F935FE5"/>
    <w:multiLevelType w:val="multilevel"/>
    <w:tmpl w:val="4E5CB232"/>
    <w:lvl w:ilvl="0">
      <w:start w:val="1"/>
      <w:numFmt w:val="decimal"/>
      <w:lvlText w:val="%1"/>
      <w:lvlJc w:val="left"/>
      <w:pPr>
        <w:ind w:left="360" w:hanging="360"/>
      </w:pPr>
      <w:rPr>
        <w:rFonts w:hint="default"/>
      </w:rPr>
    </w:lvl>
    <w:lvl w:ilv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0" w15:restartNumberingAfterBreak="0">
    <w:nsid w:val="353F7790"/>
    <w:multiLevelType w:val="hybridMultilevel"/>
    <w:tmpl w:val="57FE01AE"/>
    <w:lvl w:ilvl="0" w:tplc="B910103C">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B9A552F"/>
    <w:multiLevelType w:val="multilevel"/>
    <w:tmpl w:val="7870FF4A"/>
    <w:lvl w:ilvl="0">
      <w:start w:val="2"/>
      <w:numFmt w:val="decimal"/>
      <w:lvlText w:val="%1.0"/>
      <w:lvlJc w:val="left"/>
      <w:pPr>
        <w:ind w:left="42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40"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820" w:hanging="1440"/>
      </w:pPr>
      <w:rPr>
        <w:rFonts w:hint="default"/>
      </w:rPr>
    </w:lvl>
    <w:lvl w:ilvl="7">
      <w:start w:val="1"/>
      <w:numFmt w:val="decimal"/>
      <w:lvlText w:val="%1.%2.%3.%4.%5.%6.%7.%8"/>
      <w:lvlJc w:val="left"/>
      <w:pPr>
        <w:ind w:left="6540" w:hanging="1440"/>
      </w:pPr>
      <w:rPr>
        <w:rFonts w:hint="default"/>
      </w:rPr>
    </w:lvl>
    <w:lvl w:ilvl="8">
      <w:start w:val="1"/>
      <w:numFmt w:val="decimal"/>
      <w:lvlText w:val="%1.%2.%3.%4.%5.%6.%7.%8.%9"/>
      <w:lvlJc w:val="left"/>
      <w:pPr>
        <w:ind w:left="7620" w:hanging="1800"/>
      </w:pPr>
      <w:rPr>
        <w:rFonts w:hint="default"/>
      </w:rPr>
    </w:lvl>
  </w:abstractNum>
  <w:abstractNum w:abstractNumId="12" w15:restartNumberingAfterBreak="0">
    <w:nsid w:val="3E921CF8"/>
    <w:multiLevelType w:val="multilevel"/>
    <w:tmpl w:val="08120F1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A963101"/>
    <w:multiLevelType w:val="multilevel"/>
    <w:tmpl w:val="4FA842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ADB0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F99597D"/>
    <w:multiLevelType w:val="multilevel"/>
    <w:tmpl w:val="CB60DB3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40A5E10"/>
    <w:multiLevelType w:val="multilevel"/>
    <w:tmpl w:val="BB0425C0"/>
    <w:lvl w:ilvl="0">
      <w:start w:val="3"/>
      <w:numFmt w:val="decimal"/>
      <w:lvlText w:val="%1"/>
      <w:lvlJc w:val="left"/>
      <w:pPr>
        <w:ind w:left="360" w:hanging="360"/>
      </w:pPr>
      <w:rPr>
        <w:rFonts w:hint="default"/>
      </w:rPr>
    </w:lvl>
    <w:lvl w:ilvl="1">
      <w:start w:val="3"/>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15:restartNumberingAfterBreak="0">
    <w:nsid w:val="5C323A17"/>
    <w:multiLevelType w:val="hybridMultilevel"/>
    <w:tmpl w:val="8FB46A6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62940746"/>
    <w:multiLevelType w:val="hybridMultilevel"/>
    <w:tmpl w:val="6D7C8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B46633"/>
    <w:multiLevelType w:val="multilevel"/>
    <w:tmpl w:val="7870FF4A"/>
    <w:lvl w:ilvl="0">
      <w:start w:val="3"/>
      <w:numFmt w:val="decimal"/>
      <w:lvlText w:val="%1.0"/>
      <w:lvlJc w:val="left"/>
      <w:pPr>
        <w:ind w:left="42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40"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820" w:hanging="1440"/>
      </w:pPr>
      <w:rPr>
        <w:rFonts w:hint="default"/>
      </w:rPr>
    </w:lvl>
    <w:lvl w:ilvl="7">
      <w:start w:val="1"/>
      <w:numFmt w:val="decimal"/>
      <w:lvlText w:val="%1.%2.%3.%4.%5.%6.%7.%8"/>
      <w:lvlJc w:val="left"/>
      <w:pPr>
        <w:ind w:left="6540" w:hanging="1440"/>
      </w:pPr>
      <w:rPr>
        <w:rFonts w:hint="default"/>
      </w:rPr>
    </w:lvl>
    <w:lvl w:ilvl="8">
      <w:start w:val="1"/>
      <w:numFmt w:val="decimal"/>
      <w:lvlText w:val="%1.%2.%3.%4.%5.%6.%7.%8.%9"/>
      <w:lvlJc w:val="left"/>
      <w:pPr>
        <w:ind w:left="7620" w:hanging="1800"/>
      </w:pPr>
      <w:rPr>
        <w:rFonts w:hint="default"/>
      </w:rPr>
    </w:lvl>
  </w:abstractNum>
  <w:abstractNum w:abstractNumId="20" w15:restartNumberingAfterBreak="0">
    <w:nsid w:val="70D038C2"/>
    <w:multiLevelType w:val="multilevel"/>
    <w:tmpl w:val="479ED2B6"/>
    <w:lvl w:ilvl="0">
      <w:start w:val="3"/>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1" w15:restartNumberingAfterBreak="0">
    <w:nsid w:val="75F4504F"/>
    <w:multiLevelType w:val="multilevel"/>
    <w:tmpl w:val="74B605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9184F66"/>
    <w:multiLevelType w:val="multilevel"/>
    <w:tmpl w:val="7870FF4A"/>
    <w:lvl w:ilvl="0">
      <w:start w:val="2"/>
      <w:numFmt w:val="decimal"/>
      <w:lvlText w:val="%1.0"/>
      <w:lvlJc w:val="left"/>
      <w:pPr>
        <w:ind w:left="42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40"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820" w:hanging="1440"/>
      </w:pPr>
      <w:rPr>
        <w:rFonts w:hint="default"/>
      </w:rPr>
    </w:lvl>
    <w:lvl w:ilvl="7">
      <w:start w:val="1"/>
      <w:numFmt w:val="decimal"/>
      <w:lvlText w:val="%1.%2.%3.%4.%5.%6.%7.%8"/>
      <w:lvlJc w:val="left"/>
      <w:pPr>
        <w:ind w:left="6540" w:hanging="1440"/>
      </w:pPr>
      <w:rPr>
        <w:rFonts w:hint="default"/>
      </w:rPr>
    </w:lvl>
    <w:lvl w:ilvl="8">
      <w:start w:val="1"/>
      <w:numFmt w:val="decimal"/>
      <w:lvlText w:val="%1.%2.%3.%4.%5.%6.%7.%8.%9"/>
      <w:lvlJc w:val="left"/>
      <w:pPr>
        <w:ind w:left="7620" w:hanging="1800"/>
      </w:pPr>
      <w:rPr>
        <w:rFonts w:hint="default"/>
      </w:rPr>
    </w:lvl>
  </w:abstractNum>
  <w:abstractNum w:abstractNumId="23" w15:restartNumberingAfterBreak="0">
    <w:nsid w:val="7C0778CD"/>
    <w:multiLevelType w:val="hybridMultilevel"/>
    <w:tmpl w:val="65A03378"/>
    <w:lvl w:ilvl="0" w:tplc="A9E65A1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9"/>
  </w:num>
  <w:num w:numId="2">
    <w:abstractNumId w:val="1"/>
  </w:num>
  <w:num w:numId="3">
    <w:abstractNumId w:val="13"/>
  </w:num>
  <w:num w:numId="4">
    <w:abstractNumId w:val="17"/>
  </w:num>
  <w:num w:numId="5">
    <w:abstractNumId w:val="10"/>
  </w:num>
  <w:num w:numId="6">
    <w:abstractNumId w:val="3"/>
  </w:num>
  <w:num w:numId="7">
    <w:abstractNumId w:val="11"/>
  </w:num>
  <w:num w:numId="8">
    <w:abstractNumId w:val="18"/>
  </w:num>
  <w:num w:numId="9">
    <w:abstractNumId w:val="12"/>
  </w:num>
  <w:num w:numId="10">
    <w:abstractNumId w:val="8"/>
  </w:num>
  <w:num w:numId="11">
    <w:abstractNumId w:val="14"/>
  </w:num>
  <w:num w:numId="12">
    <w:abstractNumId w:val="21"/>
  </w:num>
  <w:num w:numId="13">
    <w:abstractNumId w:val="22"/>
  </w:num>
  <w:num w:numId="14">
    <w:abstractNumId w:val="19"/>
  </w:num>
  <w:num w:numId="15">
    <w:abstractNumId w:val="7"/>
  </w:num>
  <w:num w:numId="16">
    <w:abstractNumId w:val="15"/>
  </w:num>
  <w:num w:numId="17">
    <w:abstractNumId w:val="4"/>
  </w:num>
  <w:num w:numId="18">
    <w:abstractNumId w:val="0"/>
  </w:num>
  <w:num w:numId="19">
    <w:abstractNumId w:val="2"/>
  </w:num>
  <w:num w:numId="20">
    <w:abstractNumId w:val="23"/>
  </w:num>
  <w:num w:numId="21">
    <w:abstractNumId w:val="5"/>
  </w:num>
  <w:num w:numId="22">
    <w:abstractNumId w:val="20"/>
  </w:num>
  <w:num w:numId="23">
    <w:abstractNumId w:val="16"/>
  </w:num>
  <w:num w:numId="24">
    <w:abstractNumId w:val="6"/>
  </w:num>
  <w:num w:numId="25">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12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B53"/>
    <w:rsid w:val="00004766"/>
    <w:rsid w:val="00014111"/>
    <w:rsid w:val="000150A6"/>
    <w:rsid w:val="00020458"/>
    <w:rsid w:val="00021DC8"/>
    <w:rsid w:val="0002346C"/>
    <w:rsid w:val="00025E22"/>
    <w:rsid w:val="0003357F"/>
    <w:rsid w:val="00034E83"/>
    <w:rsid w:val="0004326E"/>
    <w:rsid w:val="0005482B"/>
    <w:rsid w:val="000707EC"/>
    <w:rsid w:val="00072BCD"/>
    <w:rsid w:val="00073235"/>
    <w:rsid w:val="000739B0"/>
    <w:rsid w:val="000940B0"/>
    <w:rsid w:val="000956CD"/>
    <w:rsid w:val="00097190"/>
    <w:rsid w:val="000B17DC"/>
    <w:rsid w:val="000B1FC2"/>
    <w:rsid w:val="000B4A32"/>
    <w:rsid w:val="000B7112"/>
    <w:rsid w:val="000C0A00"/>
    <w:rsid w:val="000C2FB1"/>
    <w:rsid w:val="000D0FDF"/>
    <w:rsid w:val="000D19FC"/>
    <w:rsid w:val="000D533B"/>
    <w:rsid w:val="000D6BFE"/>
    <w:rsid w:val="000E1A6B"/>
    <w:rsid w:val="000E74A2"/>
    <w:rsid w:val="000F25A7"/>
    <w:rsid w:val="000F3649"/>
    <w:rsid w:val="000F371D"/>
    <w:rsid w:val="000F7804"/>
    <w:rsid w:val="001039D2"/>
    <w:rsid w:val="001047CD"/>
    <w:rsid w:val="00106CE0"/>
    <w:rsid w:val="001111D6"/>
    <w:rsid w:val="001225B9"/>
    <w:rsid w:val="001248D4"/>
    <w:rsid w:val="0013682A"/>
    <w:rsid w:val="00137B36"/>
    <w:rsid w:val="00145A42"/>
    <w:rsid w:val="0014785E"/>
    <w:rsid w:val="00147A39"/>
    <w:rsid w:val="00150E16"/>
    <w:rsid w:val="00153951"/>
    <w:rsid w:val="001542AB"/>
    <w:rsid w:val="00164030"/>
    <w:rsid w:val="001670E6"/>
    <w:rsid w:val="001700B4"/>
    <w:rsid w:val="001716B8"/>
    <w:rsid w:val="00173264"/>
    <w:rsid w:val="0017691E"/>
    <w:rsid w:val="00191EC6"/>
    <w:rsid w:val="001943D0"/>
    <w:rsid w:val="001A2EF8"/>
    <w:rsid w:val="001A3AF7"/>
    <w:rsid w:val="001A3DD9"/>
    <w:rsid w:val="001A6C25"/>
    <w:rsid w:val="001A7016"/>
    <w:rsid w:val="001B5285"/>
    <w:rsid w:val="001C749A"/>
    <w:rsid w:val="001D21B3"/>
    <w:rsid w:val="002051DB"/>
    <w:rsid w:val="00213930"/>
    <w:rsid w:val="0021597D"/>
    <w:rsid w:val="00222597"/>
    <w:rsid w:val="002259C7"/>
    <w:rsid w:val="002346B0"/>
    <w:rsid w:val="002431A4"/>
    <w:rsid w:val="002437B6"/>
    <w:rsid w:val="00245E29"/>
    <w:rsid w:val="002562A8"/>
    <w:rsid w:val="00256EA6"/>
    <w:rsid w:val="00260837"/>
    <w:rsid w:val="002670A7"/>
    <w:rsid w:val="00267D64"/>
    <w:rsid w:val="00274D84"/>
    <w:rsid w:val="00276110"/>
    <w:rsid w:val="00285230"/>
    <w:rsid w:val="00291FAB"/>
    <w:rsid w:val="002A467C"/>
    <w:rsid w:val="002C673F"/>
    <w:rsid w:val="002C6A7A"/>
    <w:rsid w:val="002D1BB7"/>
    <w:rsid w:val="002D4963"/>
    <w:rsid w:val="002F02DC"/>
    <w:rsid w:val="003045B7"/>
    <w:rsid w:val="003059F6"/>
    <w:rsid w:val="003111AE"/>
    <w:rsid w:val="00312C45"/>
    <w:rsid w:val="003147AE"/>
    <w:rsid w:val="0031480F"/>
    <w:rsid w:val="00315242"/>
    <w:rsid w:val="0031579F"/>
    <w:rsid w:val="00322599"/>
    <w:rsid w:val="00323E27"/>
    <w:rsid w:val="00327AB1"/>
    <w:rsid w:val="003424EC"/>
    <w:rsid w:val="00346C83"/>
    <w:rsid w:val="00346CC0"/>
    <w:rsid w:val="00351DCC"/>
    <w:rsid w:val="00363228"/>
    <w:rsid w:val="003635CC"/>
    <w:rsid w:val="003641C1"/>
    <w:rsid w:val="00370586"/>
    <w:rsid w:val="0038028C"/>
    <w:rsid w:val="00387A3F"/>
    <w:rsid w:val="00393FBD"/>
    <w:rsid w:val="003A03A8"/>
    <w:rsid w:val="003A559B"/>
    <w:rsid w:val="003B19BC"/>
    <w:rsid w:val="003B2638"/>
    <w:rsid w:val="003B42E7"/>
    <w:rsid w:val="003D050F"/>
    <w:rsid w:val="003D0B6D"/>
    <w:rsid w:val="003D49A5"/>
    <w:rsid w:val="003E7CA4"/>
    <w:rsid w:val="003F5B2F"/>
    <w:rsid w:val="004000D8"/>
    <w:rsid w:val="00405D78"/>
    <w:rsid w:val="00410543"/>
    <w:rsid w:val="00413B44"/>
    <w:rsid w:val="00415AB0"/>
    <w:rsid w:val="0041720E"/>
    <w:rsid w:val="00420CF1"/>
    <w:rsid w:val="00421648"/>
    <w:rsid w:val="0042690F"/>
    <w:rsid w:val="00427126"/>
    <w:rsid w:val="00431A6D"/>
    <w:rsid w:val="004342DE"/>
    <w:rsid w:val="00434782"/>
    <w:rsid w:val="0043542A"/>
    <w:rsid w:val="00440039"/>
    <w:rsid w:val="00445DAC"/>
    <w:rsid w:val="00450D96"/>
    <w:rsid w:val="0045663A"/>
    <w:rsid w:val="00471F6F"/>
    <w:rsid w:val="00474D71"/>
    <w:rsid w:val="00482741"/>
    <w:rsid w:val="0048324F"/>
    <w:rsid w:val="004A32A5"/>
    <w:rsid w:val="004A46BD"/>
    <w:rsid w:val="004B6E93"/>
    <w:rsid w:val="004C2B9F"/>
    <w:rsid w:val="004C2FC0"/>
    <w:rsid w:val="004C6F5E"/>
    <w:rsid w:val="004C7D62"/>
    <w:rsid w:val="004D24AC"/>
    <w:rsid w:val="004D6B87"/>
    <w:rsid w:val="004E141D"/>
    <w:rsid w:val="004E723C"/>
    <w:rsid w:val="004E7987"/>
    <w:rsid w:val="004F0AED"/>
    <w:rsid w:val="004F0BC5"/>
    <w:rsid w:val="005061DB"/>
    <w:rsid w:val="00507E74"/>
    <w:rsid w:val="00511D44"/>
    <w:rsid w:val="00515097"/>
    <w:rsid w:val="00523708"/>
    <w:rsid w:val="0052640B"/>
    <w:rsid w:val="0053058A"/>
    <w:rsid w:val="00531B30"/>
    <w:rsid w:val="00543F57"/>
    <w:rsid w:val="00547D98"/>
    <w:rsid w:val="005535B1"/>
    <w:rsid w:val="0055471D"/>
    <w:rsid w:val="00560489"/>
    <w:rsid w:val="00563B5A"/>
    <w:rsid w:val="00564D42"/>
    <w:rsid w:val="00564E50"/>
    <w:rsid w:val="005717BF"/>
    <w:rsid w:val="00571FA3"/>
    <w:rsid w:val="00574C98"/>
    <w:rsid w:val="00594220"/>
    <w:rsid w:val="005A265A"/>
    <w:rsid w:val="005A305A"/>
    <w:rsid w:val="005A4A5C"/>
    <w:rsid w:val="005A5BFA"/>
    <w:rsid w:val="005A7A8D"/>
    <w:rsid w:val="005B0B30"/>
    <w:rsid w:val="005B447A"/>
    <w:rsid w:val="005B50D1"/>
    <w:rsid w:val="005D3167"/>
    <w:rsid w:val="005D346F"/>
    <w:rsid w:val="005E3C36"/>
    <w:rsid w:val="005F49A9"/>
    <w:rsid w:val="00601883"/>
    <w:rsid w:val="00605E3C"/>
    <w:rsid w:val="00616B53"/>
    <w:rsid w:val="0061778A"/>
    <w:rsid w:val="006245B9"/>
    <w:rsid w:val="006342EB"/>
    <w:rsid w:val="006378EB"/>
    <w:rsid w:val="006432C3"/>
    <w:rsid w:val="00662321"/>
    <w:rsid w:val="0066389E"/>
    <w:rsid w:val="00665D69"/>
    <w:rsid w:val="00675DC8"/>
    <w:rsid w:val="006802A3"/>
    <w:rsid w:val="00692565"/>
    <w:rsid w:val="00692CC7"/>
    <w:rsid w:val="00694952"/>
    <w:rsid w:val="00694C64"/>
    <w:rsid w:val="006A1DAE"/>
    <w:rsid w:val="006A6BAC"/>
    <w:rsid w:val="006D26D6"/>
    <w:rsid w:val="006D499E"/>
    <w:rsid w:val="006E4A2A"/>
    <w:rsid w:val="006E4F66"/>
    <w:rsid w:val="006E7610"/>
    <w:rsid w:val="006F5D2D"/>
    <w:rsid w:val="00700952"/>
    <w:rsid w:val="0070258D"/>
    <w:rsid w:val="00712ECE"/>
    <w:rsid w:val="00714B5C"/>
    <w:rsid w:val="00720F54"/>
    <w:rsid w:val="00725128"/>
    <w:rsid w:val="00735468"/>
    <w:rsid w:val="007359CD"/>
    <w:rsid w:val="00743355"/>
    <w:rsid w:val="00751465"/>
    <w:rsid w:val="00754616"/>
    <w:rsid w:val="007577D2"/>
    <w:rsid w:val="00765BE6"/>
    <w:rsid w:val="00773852"/>
    <w:rsid w:val="007761D1"/>
    <w:rsid w:val="00780321"/>
    <w:rsid w:val="0078560B"/>
    <w:rsid w:val="0079167F"/>
    <w:rsid w:val="007A54BC"/>
    <w:rsid w:val="007B37B8"/>
    <w:rsid w:val="007B3A94"/>
    <w:rsid w:val="007B59BC"/>
    <w:rsid w:val="007B66F6"/>
    <w:rsid w:val="007C0B55"/>
    <w:rsid w:val="007C364F"/>
    <w:rsid w:val="007C41E6"/>
    <w:rsid w:val="007C43EB"/>
    <w:rsid w:val="007C66AE"/>
    <w:rsid w:val="007C75A3"/>
    <w:rsid w:val="007C7E0C"/>
    <w:rsid w:val="007D0E97"/>
    <w:rsid w:val="007D3F86"/>
    <w:rsid w:val="007E29E1"/>
    <w:rsid w:val="007E5E56"/>
    <w:rsid w:val="007F696B"/>
    <w:rsid w:val="00802000"/>
    <w:rsid w:val="00805D62"/>
    <w:rsid w:val="008077A7"/>
    <w:rsid w:val="008108D0"/>
    <w:rsid w:val="0081231F"/>
    <w:rsid w:val="008205E0"/>
    <w:rsid w:val="008214DA"/>
    <w:rsid w:val="0082252E"/>
    <w:rsid w:val="00822B10"/>
    <w:rsid w:val="008328F6"/>
    <w:rsid w:val="0083382D"/>
    <w:rsid w:val="00835849"/>
    <w:rsid w:val="00840198"/>
    <w:rsid w:val="0084652F"/>
    <w:rsid w:val="00847546"/>
    <w:rsid w:val="008512B2"/>
    <w:rsid w:val="00856E31"/>
    <w:rsid w:val="00864362"/>
    <w:rsid w:val="00886E80"/>
    <w:rsid w:val="0088756A"/>
    <w:rsid w:val="00890798"/>
    <w:rsid w:val="00890C4F"/>
    <w:rsid w:val="008A064C"/>
    <w:rsid w:val="008A0789"/>
    <w:rsid w:val="008A2CF6"/>
    <w:rsid w:val="008A6497"/>
    <w:rsid w:val="008B54C6"/>
    <w:rsid w:val="008C09A8"/>
    <w:rsid w:val="008C1F22"/>
    <w:rsid w:val="008C2CEB"/>
    <w:rsid w:val="008C3BFB"/>
    <w:rsid w:val="008C4C49"/>
    <w:rsid w:val="008D017E"/>
    <w:rsid w:val="008D021B"/>
    <w:rsid w:val="008D7689"/>
    <w:rsid w:val="008F0589"/>
    <w:rsid w:val="008F56A8"/>
    <w:rsid w:val="00901BFE"/>
    <w:rsid w:val="009040CA"/>
    <w:rsid w:val="00904C1E"/>
    <w:rsid w:val="00904CAB"/>
    <w:rsid w:val="0092276E"/>
    <w:rsid w:val="009305F2"/>
    <w:rsid w:val="00930F4B"/>
    <w:rsid w:val="009312C9"/>
    <w:rsid w:val="009327E1"/>
    <w:rsid w:val="009335EC"/>
    <w:rsid w:val="009420C2"/>
    <w:rsid w:val="00942A23"/>
    <w:rsid w:val="00945868"/>
    <w:rsid w:val="00951F69"/>
    <w:rsid w:val="00955F4C"/>
    <w:rsid w:val="00961030"/>
    <w:rsid w:val="00961075"/>
    <w:rsid w:val="00962C63"/>
    <w:rsid w:val="00963F02"/>
    <w:rsid w:val="0097048C"/>
    <w:rsid w:val="0097699A"/>
    <w:rsid w:val="00990F05"/>
    <w:rsid w:val="00997CA2"/>
    <w:rsid w:val="009A464D"/>
    <w:rsid w:val="009B0793"/>
    <w:rsid w:val="009B0C14"/>
    <w:rsid w:val="009B215A"/>
    <w:rsid w:val="009B7732"/>
    <w:rsid w:val="009C2EE2"/>
    <w:rsid w:val="009D29A4"/>
    <w:rsid w:val="009D648B"/>
    <w:rsid w:val="009E03E7"/>
    <w:rsid w:val="009E123C"/>
    <w:rsid w:val="009E1371"/>
    <w:rsid w:val="009E3629"/>
    <w:rsid w:val="009E3EC0"/>
    <w:rsid w:val="009E5A0D"/>
    <w:rsid w:val="009E726F"/>
    <w:rsid w:val="009F2DD7"/>
    <w:rsid w:val="00A032E5"/>
    <w:rsid w:val="00A14355"/>
    <w:rsid w:val="00A17E0C"/>
    <w:rsid w:val="00A30A5B"/>
    <w:rsid w:val="00A33827"/>
    <w:rsid w:val="00A37957"/>
    <w:rsid w:val="00A5357C"/>
    <w:rsid w:val="00A66677"/>
    <w:rsid w:val="00A67997"/>
    <w:rsid w:val="00A834DC"/>
    <w:rsid w:val="00A86203"/>
    <w:rsid w:val="00A86B88"/>
    <w:rsid w:val="00A87BFC"/>
    <w:rsid w:val="00A9082B"/>
    <w:rsid w:val="00A90BC3"/>
    <w:rsid w:val="00A91C90"/>
    <w:rsid w:val="00A96DDC"/>
    <w:rsid w:val="00AA275C"/>
    <w:rsid w:val="00AA5FAF"/>
    <w:rsid w:val="00AB075E"/>
    <w:rsid w:val="00AB72D2"/>
    <w:rsid w:val="00AB76A4"/>
    <w:rsid w:val="00AC252F"/>
    <w:rsid w:val="00AC37A3"/>
    <w:rsid w:val="00AC3CF1"/>
    <w:rsid w:val="00AC4503"/>
    <w:rsid w:val="00AD07DC"/>
    <w:rsid w:val="00AD4B8B"/>
    <w:rsid w:val="00AE12EF"/>
    <w:rsid w:val="00AE4F9F"/>
    <w:rsid w:val="00AF719E"/>
    <w:rsid w:val="00B00119"/>
    <w:rsid w:val="00B27CDB"/>
    <w:rsid w:val="00B3319F"/>
    <w:rsid w:val="00B34482"/>
    <w:rsid w:val="00B36668"/>
    <w:rsid w:val="00B415D2"/>
    <w:rsid w:val="00B41C7B"/>
    <w:rsid w:val="00B6335B"/>
    <w:rsid w:val="00B63F41"/>
    <w:rsid w:val="00B70078"/>
    <w:rsid w:val="00B706BC"/>
    <w:rsid w:val="00B87DD0"/>
    <w:rsid w:val="00B921A7"/>
    <w:rsid w:val="00B922C1"/>
    <w:rsid w:val="00B925C3"/>
    <w:rsid w:val="00B944A3"/>
    <w:rsid w:val="00B95E0C"/>
    <w:rsid w:val="00BA4B2C"/>
    <w:rsid w:val="00BA6A6B"/>
    <w:rsid w:val="00BD01F7"/>
    <w:rsid w:val="00BD0B25"/>
    <w:rsid w:val="00BD13C1"/>
    <w:rsid w:val="00BD46EE"/>
    <w:rsid w:val="00BE5362"/>
    <w:rsid w:val="00BE68A1"/>
    <w:rsid w:val="00BF247C"/>
    <w:rsid w:val="00BF6418"/>
    <w:rsid w:val="00C02BF2"/>
    <w:rsid w:val="00C05D53"/>
    <w:rsid w:val="00C109D4"/>
    <w:rsid w:val="00C125B8"/>
    <w:rsid w:val="00C12636"/>
    <w:rsid w:val="00C20770"/>
    <w:rsid w:val="00C249C1"/>
    <w:rsid w:val="00C35AD1"/>
    <w:rsid w:val="00C366F0"/>
    <w:rsid w:val="00C431F2"/>
    <w:rsid w:val="00C45E28"/>
    <w:rsid w:val="00C66848"/>
    <w:rsid w:val="00C67E93"/>
    <w:rsid w:val="00C72775"/>
    <w:rsid w:val="00C77870"/>
    <w:rsid w:val="00C7799F"/>
    <w:rsid w:val="00C842AC"/>
    <w:rsid w:val="00CA54EE"/>
    <w:rsid w:val="00CB03D8"/>
    <w:rsid w:val="00CC3AB1"/>
    <w:rsid w:val="00CC402B"/>
    <w:rsid w:val="00CC4296"/>
    <w:rsid w:val="00CD11DB"/>
    <w:rsid w:val="00CE0125"/>
    <w:rsid w:val="00CE6FD6"/>
    <w:rsid w:val="00D009F5"/>
    <w:rsid w:val="00D00AF8"/>
    <w:rsid w:val="00D04CE4"/>
    <w:rsid w:val="00D04D59"/>
    <w:rsid w:val="00D0703B"/>
    <w:rsid w:val="00D1373B"/>
    <w:rsid w:val="00D1457D"/>
    <w:rsid w:val="00D16687"/>
    <w:rsid w:val="00D35DB8"/>
    <w:rsid w:val="00D3664B"/>
    <w:rsid w:val="00D4018B"/>
    <w:rsid w:val="00D42BF3"/>
    <w:rsid w:val="00D44369"/>
    <w:rsid w:val="00D51A09"/>
    <w:rsid w:val="00D54A7F"/>
    <w:rsid w:val="00D570B3"/>
    <w:rsid w:val="00D575B9"/>
    <w:rsid w:val="00D61AD2"/>
    <w:rsid w:val="00D86B78"/>
    <w:rsid w:val="00D8717F"/>
    <w:rsid w:val="00D87F26"/>
    <w:rsid w:val="00D91CD5"/>
    <w:rsid w:val="00D950DC"/>
    <w:rsid w:val="00D974E0"/>
    <w:rsid w:val="00D979A6"/>
    <w:rsid w:val="00DB193F"/>
    <w:rsid w:val="00DB21D5"/>
    <w:rsid w:val="00DC2679"/>
    <w:rsid w:val="00DC332D"/>
    <w:rsid w:val="00DC3B47"/>
    <w:rsid w:val="00DD6969"/>
    <w:rsid w:val="00DE268A"/>
    <w:rsid w:val="00DF274B"/>
    <w:rsid w:val="00DF68E3"/>
    <w:rsid w:val="00DF7BA9"/>
    <w:rsid w:val="00E02A56"/>
    <w:rsid w:val="00E02AA7"/>
    <w:rsid w:val="00E0387B"/>
    <w:rsid w:val="00E04C4F"/>
    <w:rsid w:val="00E068E2"/>
    <w:rsid w:val="00E076F0"/>
    <w:rsid w:val="00E07869"/>
    <w:rsid w:val="00E11CE2"/>
    <w:rsid w:val="00E159D2"/>
    <w:rsid w:val="00E20CD1"/>
    <w:rsid w:val="00E24FD4"/>
    <w:rsid w:val="00E31432"/>
    <w:rsid w:val="00E33045"/>
    <w:rsid w:val="00E34769"/>
    <w:rsid w:val="00E351DF"/>
    <w:rsid w:val="00E40C71"/>
    <w:rsid w:val="00E52AA1"/>
    <w:rsid w:val="00E53427"/>
    <w:rsid w:val="00E5358A"/>
    <w:rsid w:val="00E55A91"/>
    <w:rsid w:val="00E56A9A"/>
    <w:rsid w:val="00E608FE"/>
    <w:rsid w:val="00E62F8D"/>
    <w:rsid w:val="00E65FCF"/>
    <w:rsid w:val="00E72CC7"/>
    <w:rsid w:val="00E85A94"/>
    <w:rsid w:val="00E94A5B"/>
    <w:rsid w:val="00E968CA"/>
    <w:rsid w:val="00EA34AC"/>
    <w:rsid w:val="00EB18C7"/>
    <w:rsid w:val="00EB673A"/>
    <w:rsid w:val="00EC32AA"/>
    <w:rsid w:val="00ED1C64"/>
    <w:rsid w:val="00ED1CEF"/>
    <w:rsid w:val="00ED213E"/>
    <w:rsid w:val="00EE1D60"/>
    <w:rsid w:val="00EE56B5"/>
    <w:rsid w:val="00EE7BE3"/>
    <w:rsid w:val="00EF043F"/>
    <w:rsid w:val="00EF1E66"/>
    <w:rsid w:val="00F07B32"/>
    <w:rsid w:val="00F22701"/>
    <w:rsid w:val="00F24123"/>
    <w:rsid w:val="00F45B57"/>
    <w:rsid w:val="00F4631D"/>
    <w:rsid w:val="00F52010"/>
    <w:rsid w:val="00F54AC6"/>
    <w:rsid w:val="00F66F18"/>
    <w:rsid w:val="00F7156D"/>
    <w:rsid w:val="00F7216C"/>
    <w:rsid w:val="00F777BC"/>
    <w:rsid w:val="00FA1641"/>
    <w:rsid w:val="00FA3A60"/>
    <w:rsid w:val="00FC20CF"/>
    <w:rsid w:val="00FC4C4A"/>
    <w:rsid w:val="00FC70E8"/>
    <w:rsid w:val="00FC7B07"/>
    <w:rsid w:val="00FD4429"/>
    <w:rsid w:val="00FE0C5D"/>
    <w:rsid w:val="00FE4649"/>
    <w:rsid w:val="00FE5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14:docId w14:val="60E953FF"/>
  <w15:docId w15:val="{ABD82D9D-B64B-4481-A14C-4B2012B8E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597D"/>
    <w:pPr>
      <w:spacing w:after="240"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961075"/>
    <w:pPr>
      <w:keepNext/>
      <w:keepLines/>
      <w:spacing w:after="0"/>
      <w:jc w:val="center"/>
      <w:outlineLvl w:val="0"/>
    </w:pPr>
    <w:rPr>
      <w:rFonts w:ascii="Times New Roman Bold" w:eastAsiaTheme="majorEastAsia" w:hAnsi="Times New Roman Bold" w:cstheme="majorBidi"/>
      <w:b/>
      <w:bCs/>
      <w:szCs w:val="28"/>
    </w:rPr>
  </w:style>
  <w:style w:type="paragraph" w:styleId="Heading2">
    <w:name w:val="heading 2"/>
    <w:basedOn w:val="Normal"/>
    <w:next w:val="Normal"/>
    <w:link w:val="Heading2Char"/>
    <w:uiPriority w:val="9"/>
    <w:unhideWhenUsed/>
    <w:qFormat/>
    <w:rsid w:val="006E4F66"/>
    <w:pPr>
      <w:keepNext/>
      <w:keepLines/>
      <w:spacing w:after="0"/>
      <w:jc w:val="left"/>
      <w:outlineLvl w:val="1"/>
    </w:pPr>
    <w:rPr>
      <w:rFonts w:ascii="Times New Roman Bold" w:eastAsiaTheme="majorEastAsia" w:hAnsi="Times New Roman Bold" w:cstheme="majorBidi"/>
      <w:b/>
      <w:szCs w:val="26"/>
    </w:rPr>
  </w:style>
  <w:style w:type="paragraph" w:styleId="Heading3">
    <w:name w:val="heading 3"/>
    <w:basedOn w:val="Normal"/>
    <w:next w:val="Normal"/>
    <w:link w:val="Heading3Char"/>
    <w:uiPriority w:val="9"/>
    <w:unhideWhenUsed/>
    <w:qFormat/>
    <w:rsid w:val="006E4F66"/>
    <w:pPr>
      <w:keepNext/>
      <w:keepLines/>
      <w:spacing w:after="0"/>
      <w:outlineLvl w:val="2"/>
    </w:pPr>
    <w:rPr>
      <w:rFonts w:eastAsiaTheme="majorEastAsia" w:cs="Times New Roman"/>
      <w:b/>
      <w:szCs w:val="24"/>
    </w:rPr>
  </w:style>
  <w:style w:type="paragraph" w:styleId="Heading4">
    <w:name w:val="heading 4"/>
    <w:basedOn w:val="Heading3"/>
    <w:next w:val="Normal"/>
    <w:link w:val="Heading4Char"/>
    <w:uiPriority w:val="9"/>
    <w:unhideWhenUsed/>
    <w:qFormat/>
    <w:rsid w:val="00072BCD"/>
    <w:pPr>
      <w:ind w:left="1152" w:hanging="1152"/>
      <w:jc w:val="left"/>
      <w:outlineLvl w:val="3"/>
    </w:pPr>
  </w:style>
  <w:style w:type="paragraph" w:styleId="Heading5">
    <w:name w:val="heading 5"/>
    <w:basedOn w:val="Heading4"/>
    <w:next w:val="Normal"/>
    <w:link w:val="Heading5Char"/>
    <w:uiPriority w:val="9"/>
    <w:unhideWhenUsed/>
    <w:qFormat/>
    <w:rsid w:val="005535B1"/>
    <w:pPr>
      <w:spacing w:line="360" w:lineRule="auto"/>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6B53"/>
    <w:pPr>
      <w:ind w:left="720"/>
      <w:contextualSpacing/>
    </w:pPr>
  </w:style>
  <w:style w:type="paragraph" w:styleId="Header">
    <w:name w:val="header"/>
    <w:basedOn w:val="Normal"/>
    <w:link w:val="HeaderChar"/>
    <w:uiPriority w:val="99"/>
    <w:unhideWhenUsed/>
    <w:rsid w:val="00D04D59"/>
    <w:pPr>
      <w:tabs>
        <w:tab w:val="center" w:pos="4680"/>
        <w:tab w:val="right" w:pos="9360"/>
      </w:tabs>
      <w:spacing w:line="240" w:lineRule="auto"/>
    </w:pPr>
  </w:style>
  <w:style w:type="character" w:customStyle="1" w:styleId="HeaderChar">
    <w:name w:val="Header Char"/>
    <w:basedOn w:val="DefaultParagraphFont"/>
    <w:link w:val="Header"/>
    <w:uiPriority w:val="99"/>
    <w:rsid w:val="00D04D59"/>
  </w:style>
  <w:style w:type="paragraph" w:styleId="Footer">
    <w:name w:val="footer"/>
    <w:basedOn w:val="Normal"/>
    <w:link w:val="FooterChar"/>
    <w:uiPriority w:val="99"/>
    <w:unhideWhenUsed/>
    <w:rsid w:val="00D04D59"/>
    <w:pPr>
      <w:tabs>
        <w:tab w:val="center" w:pos="4680"/>
        <w:tab w:val="right" w:pos="9360"/>
      </w:tabs>
      <w:spacing w:line="240" w:lineRule="auto"/>
    </w:pPr>
  </w:style>
  <w:style w:type="character" w:customStyle="1" w:styleId="FooterChar">
    <w:name w:val="Footer Char"/>
    <w:basedOn w:val="DefaultParagraphFont"/>
    <w:link w:val="Footer"/>
    <w:uiPriority w:val="99"/>
    <w:rsid w:val="00D04D59"/>
  </w:style>
  <w:style w:type="character" w:customStyle="1" w:styleId="s1">
    <w:name w:val="s1"/>
    <w:basedOn w:val="DefaultParagraphFont"/>
    <w:rsid w:val="009F2DD7"/>
  </w:style>
  <w:style w:type="character" w:customStyle="1" w:styleId="apple-converted-space">
    <w:name w:val="apple-converted-space"/>
    <w:basedOn w:val="DefaultParagraphFont"/>
    <w:rsid w:val="009F2DD7"/>
  </w:style>
  <w:style w:type="character" w:customStyle="1" w:styleId="Heading1Char">
    <w:name w:val="Heading 1 Char"/>
    <w:basedOn w:val="DefaultParagraphFont"/>
    <w:link w:val="Heading1"/>
    <w:uiPriority w:val="9"/>
    <w:rsid w:val="00961075"/>
    <w:rPr>
      <w:rFonts w:ascii="Times New Roman Bold" w:eastAsiaTheme="majorEastAsia" w:hAnsi="Times New Roman Bold" w:cstheme="majorBidi"/>
      <w:b/>
      <w:bCs/>
      <w:sz w:val="24"/>
      <w:szCs w:val="28"/>
    </w:rPr>
  </w:style>
  <w:style w:type="paragraph" w:styleId="BodyText">
    <w:name w:val="Body Text"/>
    <w:basedOn w:val="Normal"/>
    <w:link w:val="BodyTextChar"/>
    <w:uiPriority w:val="1"/>
    <w:rsid w:val="007C43EB"/>
    <w:pPr>
      <w:widowControl w:val="0"/>
      <w:spacing w:line="240" w:lineRule="auto"/>
      <w:ind w:left="192"/>
    </w:pPr>
    <w:rPr>
      <w:rFonts w:eastAsia="Times New Roman" w:cs="Times New Roman"/>
      <w:szCs w:val="24"/>
    </w:rPr>
  </w:style>
  <w:style w:type="character" w:customStyle="1" w:styleId="BodyTextChar">
    <w:name w:val="Body Text Char"/>
    <w:basedOn w:val="DefaultParagraphFont"/>
    <w:link w:val="BodyText"/>
    <w:uiPriority w:val="1"/>
    <w:rsid w:val="007C43EB"/>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C43E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43EB"/>
    <w:rPr>
      <w:rFonts w:ascii="Tahoma" w:hAnsi="Tahoma" w:cs="Tahoma"/>
      <w:sz w:val="16"/>
      <w:szCs w:val="16"/>
    </w:rPr>
  </w:style>
  <w:style w:type="paragraph" w:customStyle="1" w:styleId="Default">
    <w:name w:val="Default"/>
    <w:rsid w:val="007C43EB"/>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TOCHeading">
    <w:name w:val="TOC Heading"/>
    <w:basedOn w:val="Heading1"/>
    <w:next w:val="Normal"/>
    <w:uiPriority w:val="39"/>
    <w:unhideWhenUsed/>
    <w:qFormat/>
    <w:rsid w:val="009305F2"/>
    <w:pPr>
      <w:outlineLvl w:val="9"/>
    </w:pPr>
    <w:rPr>
      <w:lang w:eastAsia="ja-JP"/>
    </w:rPr>
  </w:style>
  <w:style w:type="paragraph" w:styleId="TOC1">
    <w:name w:val="toc 1"/>
    <w:basedOn w:val="Normal"/>
    <w:next w:val="Normal"/>
    <w:autoRedefine/>
    <w:uiPriority w:val="39"/>
    <w:unhideWhenUsed/>
    <w:rsid w:val="009305F2"/>
    <w:pPr>
      <w:spacing w:before="240" w:after="120"/>
      <w:jc w:val="left"/>
    </w:pPr>
    <w:rPr>
      <w:rFonts w:asciiTheme="minorHAnsi" w:hAnsiTheme="minorHAnsi" w:cstheme="minorHAnsi"/>
      <w:b/>
      <w:bCs/>
      <w:sz w:val="20"/>
      <w:szCs w:val="20"/>
    </w:rPr>
  </w:style>
  <w:style w:type="character" w:styleId="Hyperlink">
    <w:name w:val="Hyperlink"/>
    <w:basedOn w:val="DefaultParagraphFont"/>
    <w:uiPriority w:val="99"/>
    <w:unhideWhenUsed/>
    <w:rsid w:val="009305F2"/>
    <w:rPr>
      <w:color w:val="0563C1" w:themeColor="hyperlink"/>
      <w:u w:val="single"/>
    </w:rPr>
  </w:style>
  <w:style w:type="table" w:styleId="TableGrid">
    <w:name w:val="Table Grid"/>
    <w:basedOn w:val="TableNormal"/>
    <w:uiPriority w:val="59"/>
    <w:rsid w:val="00E40C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6E4F66"/>
    <w:rPr>
      <w:rFonts w:ascii="Times New Roman Bold" w:eastAsiaTheme="majorEastAsia" w:hAnsi="Times New Roman Bold" w:cstheme="majorBidi"/>
      <w:b/>
      <w:sz w:val="24"/>
      <w:szCs w:val="26"/>
    </w:rPr>
  </w:style>
  <w:style w:type="character" w:customStyle="1" w:styleId="Heading3Char">
    <w:name w:val="Heading 3 Char"/>
    <w:basedOn w:val="DefaultParagraphFont"/>
    <w:link w:val="Heading3"/>
    <w:uiPriority w:val="9"/>
    <w:rsid w:val="006E4F66"/>
    <w:rPr>
      <w:rFonts w:ascii="Times New Roman" w:eastAsiaTheme="majorEastAsia" w:hAnsi="Times New Roman" w:cs="Times New Roman"/>
      <w:b/>
      <w:sz w:val="24"/>
      <w:szCs w:val="24"/>
    </w:rPr>
  </w:style>
  <w:style w:type="character" w:customStyle="1" w:styleId="Heading4Char">
    <w:name w:val="Heading 4 Char"/>
    <w:basedOn w:val="DefaultParagraphFont"/>
    <w:link w:val="Heading4"/>
    <w:uiPriority w:val="9"/>
    <w:rsid w:val="00072BCD"/>
    <w:rPr>
      <w:rFonts w:ascii="Times New Roman" w:eastAsiaTheme="majorEastAsia" w:hAnsi="Times New Roman" w:cs="Times New Roman"/>
      <w:b/>
      <w:sz w:val="24"/>
      <w:szCs w:val="24"/>
    </w:rPr>
  </w:style>
  <w:style w:type="paragraph" w:styleId="TOC2">
    <w:name w:val="toc 2"/>
    <w:basedOn w:val="Normal"/>
    <w:next w:val="Normal"/>
    <w:autoRedefine/>
    <w:uiPriority w:val="39"/>
    <w:unhideWhenUsed/>
    <w:rsid w:val="00BF6418"/>
    <w:pPr>
      <w:spacing w:before="120" w:after="0"/>
      <w:ind w:left="240"/>
      <w:jc w:val="left"/>
    </w:pPr>
    <w:rPr>
      <w:rFonts w:asciiTheme="minorHAnsi" w:hAnsiTheme="minorHAnsi" w:cstheme="minorHAnsi"/>
      <w:i/>
      <w:iCs/>
      <w:sz w:val="20"/>
      <w:szCs w:val="20"/>
    </w:rPr>
  </w:style>
  <w:style w:type="paragraph" w:styleId="TOC3">
    <w:name w:val="toc 3"/>
    <w:basedOn w:val="Normal"/>
    <w:next w:val="Normal"/>
    <w:autoRedefine/>
    <w:uiPriority w:val="39"/>
    <w:unhideWhenUsed/>
    <w:rsid w:val="00BF6418"/>
    <w:pPr>
      <w:spacing w:after="0"/>
      <w:ind w:left="480"/>
      <w:jc w:val="left"/>
    </w:pPr>
    <w:rPr>
      <w:rFonts w:asciiTheme="minorHAnsi" w:hAnsiTheme="minorHAnsi" w:cstheme="minorHAnsi"/>
      <w:sz w:val="20"/>
      <w:szCs w:val="20"/>
    </w:rPr>
  </w:style>
  <w:style w:type="character" w:styleId="Emphasis">
    <w:name w:val="Emphasis"/>
    <w:basedOn w:val="DefaultParagraphFont"/>
    <w:uiPriority w:val="20"/>
    <w:qFormat/>
    <w:rsid w:val="008328F6"/>
    <w:rPr>
      <w:i/>
      <w:iCs/>
    </w:rPr>
  </w:style>
  <w:style w:type="paragraph" w:customStyle="1" w:styleId="TTTTTTTTTT">
    <w:name w:val="TTTTTTTTTT"/>
    <w:basedOn w:val="Normal"/>
    <w:link w:val="TTTTTTTTTTChar"/>
    <w:autoRedefine/>
    <w:rsid w:val="005535B1"/>
    <w:pPr>
      <w:spacing w:after="0"/>
    </w:pPr>
    <w:rPr>
      <w:rFonts w:cs="Times New Roman"/>
      <w:b/>
      <w:bCs/>
      <w:color w:val="000000" w:themeColor="text1"/>
      <w:szCs w:val="18"/>
    </w:rPr>
  </w:style>
  <w:style w:type="paragraph" w:customStyle="1" w:styleId="FFFFFFFFFFF">
    <w:name w:val="FFFFFFFFFFF"/>
    <w:basedOn w:val="Normal"/>
    <w:link w:val="FFFFFFFFFFFChar"/>
    <w:autoRedefine/>
    <w:rsid w:val="00AE12EF"/>
    <w:pPr>
      <w:spacing w:line="276" w:lineRule="auto"/>
    </w:pPr>
    <w:rPr>
      <w:b/>
      <w:bCs/>
      <w:color w:val="000000" w:themeColor="text1"/>
    </w:rPr>
  </w:style>
  <w:style w:type="character" w:customStyle="1" w:styleId="TTTTTTTTTTChar">
    <w:name w:val="TTTTTTTTTT Char"/>
    <w:basedOn w:val="DefaultParagraphFont"/>
    <w:link w:val="TTTTTTTTTT"/>
    <w:rsid w:val="005535B1"/>
    <w:rPr>
      <w:rFonts w:ascii="Times New Roman" w:hAnsi="Times New Roman" w:cs="Times New Roman"/>
      <w:b/>
      <w:bCs/>
      <w:color w:val="000000" w:themeColor="text1"/>
      <w:sz w:val="24"/>
      <w:szCs w:val="18"/>
    </w:rPr>
  </w:style>
  <w:style w:type="paragraph" w:styleId="TableofFigures">
    <w:name w:val="table of figures"/>
    <w:basedOn w:val="Normal"/>
    <w:next w:val="Normal"/>
    <w:uiPriority w:val="99"/>
    <w:unhideWhenUsed/>
    <w:rsid w:val="00864362"/>
  </w:style>
  <w:style w:type="character" w:customStyle="1" w:styleId="FFFFFFFFFFFChar">
    <w:name w:val="FFFFFFFFFFF Char"/>
    <w:basedOn w:val="DefaultParagraphFont"/>
    <w:link w:val="FFFFFFFFFFF"/>
    <w:rsid w:val="00AE12EF"/>
    <w:rPr>
      <w:rFonts w:ascii="Times New Roman" w:hAnsi="Times New Roman"/>
      <w:b/>
      <w:bCs/>
      <w:color w:val="000000" w:themeColor="text1"/>
      <w:sz w:val="24"/>
    </w:rPr>
  </w:style>
  <w:style w:type="character" w:styleId="CommentReference">
    <w:name w:val="annotation reference"/>
    <w:basedOn w:val="DefaultParagraphFont"/>
    <w:uiPriority w:val="99"/>
    <w:semiHidden/>
    <w:unhideWhenUsed/>
    <w:rsid w:val="00B87DD0"/>
    <w:rPr>
      <w:sz w:val="16"/>
      <w:szCs w:val="16"/>
    </w:rPr>
  </w:style>
  <w:style w:type="paragraph" w:styleId="CommentText">
    <w:name w:val="annotation text"/>
    <w:basedOn w:val="Normal"/>
    <w:link w:val="CommentTextChar"/>
    <w:uiPriority w:val="99"/>
    <w:semiHidden/>
    <w:unhideWhenUsed/>
    <w:rsid w:val="00B87DD0"/>
    <w:pPr>
      <w:spacing w:line="240" w:lineRule="auto"/>
    </w:pPr>
    <w:rPr>
      <w:sz w:val="20"/>
      <w:szCs w:val="20"/>
    </w:rPr>
  </w:style>
  <w:style w:type="character" w:customStyle="1" w:styleId="CommentTextChar">
    <w:name w:val="Comment Text Char"/>
    <w:basedOn w:val="DefaultParagraphFont"/>
    <w:link w:val="CommentText"/>
    <w:uiPriority w:val="99"/>
    <w:semiHidden/>
    <w:rsid w:val="00B87DD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87DD0"/>
    <w:rPr>
      <w:b/>
      <w:bCs/>
    </w:rPr>
  </w:style>
  <w:style w:type="character" w:customStyle="1" w:styleId="CommentSubjectChar">
    <w:name w:val="Comment Subject Char"/>
    <w:basedOn w:val="CommentTextChar"/>
    <w:link w:val="CommentSubject"/>
    <w:uiPriority w:val="99"/>
    <w:semiHidden/>
    <w:rsid w:val="00B87DD0"/>
    <w:rPr>
      <w:rFonts w:ascii="Times New Roman" w:hAnsi="Times New Roman"/>
      <w:b/>
      <w:bCs/>
      <w:sz w:val="20"/>
      <w:szCs w:val="20"/>
    </w:rPr>
  </w:style>
  <w:style w:type="paragraph" w:styleId="TOC4">
    <w:name w:val="toc 4"/>
    <w:basedOn w:val="Normal"/>
    <w:next w:val="Normal"/>
    <w:autoRedefine/>
    <w:uiPriority w:val="39"/>
    <w:unhideWhenUsed/>
    <w:rsid w:val="00C02BF2"/>
    <w:pPr>
      <w:spacing w:after="0"/>
      <w:ind w:left="720"/>
      <w:jc w:val="left"/>
    </w:pPr>
    <w:rPr>
      <w:rFonts w:asciiTheme="minorHAnsi" w:hAnsiTheme="minorHAnsi" w:cstheme="minorHAnsi"/>
      <w:sz w:val="20"/>
      <w:szCs w:val="20"/>
    </w:rPr>
  </w:style>
  <w:style w:type="paragraph" w:styleId="TOC5">
    <w:name w:val="toc 5"/>
    <w:basedOn w:val="Normal"/>
    <w:next w:val="Normal"/>
    <w:autoRedefine/>
    <w:uiPriority w:val="39"/>
    <w:unhideWhenUsed/>
    <w:rsid w:val="00C02BF2"/>
    <w:pPr>
      <w:spacing w:after="0"/>
      <w:ind w:left="96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C02BF2"/>
    <w:pPr>
      <w:spacing w:after="0"/>
      <w:ind w:left="120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C02BF2"/>
    <w:pPr>
      <w:spacing w:after="0"/>
      <w:ind w:left="144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C02BF2"/>
    <w:pPr>
      <w:spacing w:after="0"/>
      <w:ind w:left="168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C02BF2"/>
    <w:pPr>
      <w:spacing w:after="0"/>
      <w:ind w:left="1920"/>
      <w:jc w:val="left"/>
    </w:pPr>
    <w:rPr>
      <w:rFonts w:asciiTheme="minorHAnsi" w:hAnsiTheme="minorHAnsi" w:cstheme="minorHAnsi"/>
      <w:sz w:val="20"/>
      <w:szCs w:val="20"/>
    </w:rPr>
  </w:style>
  <w:style w:type="paragraph" w:styleId="NoSpacing">
    <w:name w:val="No Spacing"/>
    <w:uiPriority w:val="1"/>
    <w:qFormat/>
    <w:rsid w:val="0021597D"/>
    <w:pPr>
      <w:spacing w:after="0" w:line="480" w:lineRule="auto"/>
      <w:jc w:val="both"/>
    </w:pPr>
    <w:rPr>
      <w:rFonts w:ascii="Times New Roman" w:hAnsi="Times New Roman"/>
      <w:sz w:val="24"/>
    </w:rPr>
  </w:style>
  <w:style w:type="character" w:customStyle="1" w:styleId="Heading5Char">
    <w:name w:val="Heading 5 Char"/>
    <w:basedOn w:val="DefaultParagraphFont"/>
    <w:link w:val="Heading5"/>
    <w:uiPriority w:val="9"/>
    <w:rsid w:val="005535B1"/>
    <w:rPr>
      <w:rFonts w:ascii="Times New Roman" w:eastAsiaTheme="majorEastAsia" w:hAnsi="Times New Roman" w:cs="Times New Roman"/>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76615">
      <w:bodyDiv w:val="1"/>
      <w:marLeft w:val="0"/>
      <w:marRight w:val="0"/>
      <w:marTop w:val="0"/>
      <w:marBottom w:val="0"/>
      <w:divBdr>
        <w:top w:val="none" w:sz="0" w:space="0" w:color="auto"/>
        <w:left w:val="none" w:sz="0" w:space="0" w:color="auto"/>
        <w:bottom w:val="none" w:sz="0" w:space="0" w:color="auto"/>
        <w:right w:val="none" w:sz="0" w:space="0" w:color="auto"/>
      </w:divBdr>
    </w:div>
    <w:div w:id="85997981">
      <w:bodyDiv w:val="1"/>
      <w:marLeft w:val="0"/>
      <w:marRight w:val="0"/>
      <w:marTop w:val="0"/>
      <w:marBottom w:val="0"/>
      <w:divBdr>
        <w:top w:val="none" w:sz="0" w:space="0" w:color="auto"/>
        <w:left w:val="none" w:sz="0" w:space="0" w:color="auto"/>
        <w:bottom w:val="none" w:sz="0" w:space="0" w:color="auto"/>
        <w:right w:val="none" w:sz="0" w:space="0" w:color="auto"/>
      </w:divBdr>
    </w:div>
    <w:div w:id="239141718">
      <w:bodyDiv w:val="1"/>
      <w:marLeft w:val="0"/>
      <w:marRight w:val="0"/>
      <w:marTop w:val="0"/>
      <w:marBottom w:val="0"/>
      <w:divBdr>
        <w:top w:val="none" w:sz="0" w:space="0" w:color="auto"/>
        <w:left w:val="none" w:sz="0" w:space="0" w:color="auto"/>
        <w:bottom w:val="none" w:sz="0" w:space="0" w:color="auto"/>
        <w:right w:val="none" w:sz="0" w:space="0" w:color="auto"/>
      </w:divBdr>
    </w:div>
    <w:div w:id="256644295">
      <w:bodyDiv w:val="1"/>
      <w:marLeft w:val="0"/>
      <w:marRight w:val="0"/>
      <w:marTop w:val="0"/>
      <w:marBottom w:val="0"/>
      <w:divBdr>
        <w:top w:val="none" w:sz="0" w:space="0" w:color="auto"/>
        <w:left w:val="none" w:sz="0" w:space="0" w:color="auto"/>
        <w:bottom w:val="none" w:sz="0" w:space="0" w:color="auto"/>
        <w:right w:val="none" w:sz="0" w:space="0" w:color="auto"/>
      </w:divBdr>
    </w:div>
    <w:div w:id="287053120">
      <w:bodyDiv w:val="1"/>
      <w:marLeft w:val="0"/>
      <w:marRight w:val="0"/>
      <w:marTop w:val="0"/>
      <w:marBottom w:val="0"/>
      <w:divBdr>
        <w:top w:val="none" w:sz="0" w:space="0" w:color="auto"/>
        <w:left w:val="none" w:sz="0" w:space="0" w:color="auto"/>
        <w:bottom w:val="none" w:sz="0" w:space="0" w:color="auto"/>
        <w:right w:val="none" w:sz="0" w:space="0" w:color="auto"/>
      </w:divBdr>
    </w:div>
    <w:div w:id="354842042">
      <w:bodyDiv w:val="1"/>
      <w:marLeft w:val="0"/>
      <w:marRight w:val="0"/>
      <w:marTop w:val="0"/>
      <w:marBottom w:val="0"/>
      <w:divBdr>
        <w:top w:val="none" w:sz="0" w:space="0" w:color="auto"/>
        <w:left w:val="none" w:sz="0" w:space="0" w:color="auto"/>
        <w:bottom w:val="none" w:sz="0" w:space="0" w:color="auto"/>
        <w:right w:val="none" w:sz="0" w:space="0" w:color="auto"/>
      </w:divBdr>
    </w:div>
    <w:div w:id="401217487">
      <w:bodyDiv w:val="1"/>
      <w:marLeft w:val="0"/>
      <w:marRight w:val="0"/>
      <w:marTop w:val="0"/>
      <w:marBottom w:val="0"/>
      <w:divBdr>
        <w:top w:val="none" w:sz="0" w:space="0" w:color="auto"/>
        <w:left w:val="none" w:sz="0" w:space="0" w:color="auto"/>
        <w:bottom w:val="none" w:sz="0" w:space="0" w:color="auto"/>
        <w:right w:val="none" w:sz="0" w:space="0" w:color="auto"/>
      </w:divBdr>
    </w:div>
    <w:div w:id="419058504">
      <w:bodyDiv w:val="1"/>
      <w:marLeft w:val="0"/>
      <w:marRight w:val="0"/>
      <w:marTop w:val="0"/>
      <w:marBottom w:val="0"/>
      <w:divBdr>
        <w:top w:val="none" w:sz="0" w:space="0" w:color="auto"/>
        <w:left w:val="none" w:sz="0" w:space="0" w:color="auto"/>
        <w:bottom w:val="none" w:sz="0" w:space="0" w:color="auto"/>
        <w:right w:val="none" w:sz="0" w:space="0" w:color="auto"/>
      </w:divBdr>
    </w:div>
    <w:div w:id="472329474">
      <w:bodyDiv w:val="1"/>
      <w:marLeft w:val="0"/>
      <w:marRight w:val="0"/>
      <w:marTop w:val="0"/>
      <w:marBottom w:val="0"/>
      <w:divBdr>
        <w:top w:val="none" w:sz="0" w:space="0" w:color="auto"/>
        <w:left w:val="none" w:sz="0" w:space="0" w:color="auto"/>
        <w:bottom w:val="none" w:sz="0" w:space="0" w:color="auto"/>
        <w:right w:val="none" w:sz="0" w:space="0" w:color="auto"/>
      </w:divBdr>
    </w:div>
    <w:div w:id="539976428">
      <w:bodyDiv w:val="1"/>
      <w:marLeft w:val="0"/>
      <w:marRight w:val="0"/>
      <w:marTop w:val="0"/>
      <w:marBottom w:val="0"/>
      <w:divBdr>
        <w:top w:val="none" w:sz="0" w:space="0" w:color="auto"/>
        <w:left w:val="none" w:sz="0" w:space="0" w:color="auto"/>
        <w:bottom w:val="none" w:sz="0" w:space="0" w:color="auto"/>
        <w:right w:val="none" w:sz="0" w:space="0" w:color="auto"/>
      </w:divBdr>
    </w:div>
    <w:div w:id="734090060">
      <w:bodyDiv w:val="1"/>
      <w:marLeft w:val="0"/>
      <w:marRight w:val="0"/>
      <w:marTop w:val="0"/>
      <w:marBottom w:val="0"/>
      <w:divBdr>
        <w:top w:val="none" w:sz="0" w:space="0" w:color="auto"/>
        <w:left w:val="none" w:sz="0" w:space="0" w:color="auto"/>
        <w:bottom w:val="none" w:sz="0" w:space="0" w:color="auto"/>
        <w:right w:val="none" w:sz="0" w:space="0" w:color="auto"/>
      </w:divBdr>
    </w:div>
    <w:div w:id="920673139">
      <w:bodyDiv w:val="1"/>
      <w:marLeft w:val="0"/>
      <w:marRight w:val="0"/>
      <w:marTop w:val="0"/>
      <w:marBottom w:val="0"/>
      <w:divBdr>
        <w:top w:val="none" w:sz="0" w:space="0" w:color="auto"/>
        <w:left w:val="none" w:sz="0" w:space="0" w:color="auto"/>
        <w:bottom w:val="none" w:sz="0" w:space="0" w:color="auto"/>
        <w:right w:val="none" w:sz="0" w:space="0" w:color="auto"/>
      </w:divBdr>
    </w:div>
    <w:div w:id="1076782295">
      <w:bodyDiv w:val="1"/>
      <w:marLeft w:val="0"/>
      <w:marRight w:val="0"/>
      <w:marTop w:val="0"/>
      <w:marBottom w:val="0"/>
      <w:divBdr>
        <w:top w:val="none" w:sz="0" w:space="0" w:color="auto"/>
        <w:left w:val="none" w:sz="0" w:space="0" w:color="auto"/>
        <w:bottom w:val="none" w:sz="0" w:space="0" w:color="auto"/>
        <w:right w:val="none" w:sz="0" w:space="0" w:color="auto"/>
      </w:divBdr>
    </w:div>
    <w:div w:id="1137796710">
      <w:bodyDiv w:val="1"/>
      <w:marLeft w:val="0"/>
      <w:marRight w:val="0"/>
      <w:marTop w:val="0"/>
      <w:marBottom w:val="0"/>
      <w:divBdr>
        <w:top w:val="none" w:sz="0" w:space="0" w:color="auto"/>
        <w:left w:val="none" w:sz="0" w:space="0" w:color="auto"/>
        <w:bottom w:val="none" w:sz="0" w:space="0" w:color="auto"/>
        <w:right w:val="none" w:sz="0" w:space="0" w:color="auto"/>
      </w:divBdr>
    </w:div>
    <w:div w:id="1147433850">
      <w:bodyDiv w:val="1"/>
      <w:marLeft w:val="0"/>
      <w:marRight w:val="0"/>
      <w:marTop w:val="0"/>
      <w:marBottom w:val="0"/>
      <w:divBdr>
        <w:top w:val="none" w:sz="0" w:space="0" w:color="auto"/>
        <w:left w:val="none" w:sz="0" w:space="0" w:color="auto"/>
        <w:bottom w:val="none" w:sz="0" w:space="0" w:color="auto"/>
        <w:right w:val="none" w:sz="0" w:space="0" w:color="auto"/>
      </w:divBdr>
    </w:div>
    <w:div w:id="1175268185">
      <w:bodyDiv w:val="1"/>
      <w:marLeft w:val="0"/>
      <w:marRight w:val="0"/>
      <w:marTop w:val="0"/>
      <w:marBottom w:val="0"/>
      <w:divBdr>
        <w:top w:val="none" w:sz="0" w:space="0" w:color="auto"/>
        <w:left w:val="none" w:sz="0" w:space="0" w:color="auto"/>
        <w:bottom w:val="none" w:sz="0" w:space="0" w:color="auto"/>
        <w:right w:val="none" w:sz="0" w:space="0" w:color="auto"/>
      </w:divBdr>
    </w:div>
    <w:div w:id="1382707491">
      <w:bodyDiv w:val="1"/>
      <w:marLeft w:val="0"/>
      <w:marRight w:val="0"/>
      <w:marTop w:val="0"/>
      <w:marBottom w:val="0"/>
      <w:divBdr>
        <w:top w:val="none" w:sz="0" w:space="0" w:color="auto"/>
        <w:left w:val="none" w:sz="0" w:space="0" w:color="auto"/>
        <w:bottom w:val="none" w:sz="0" w:space="0" w:color="auto"/>
        <w:right w:val="none" w:sz="0" w:space="0" w:color="auto"/>
      </w:divBdr>
    </w:div>
    <w:div w:id="1423649387">
      <w:bodyDiv w:val="1"/>
      <w:marLeft w:val="0"/>
      <w:marRight w:val="0"/>
      <w:marTop w:val="0"/>
      <w:marBottom w:val="0"/>
      <w:divBdr>
        <w:top w:val="none" w:sz="0" w:space="0" w:color="auto"/>
        <w:left w:val="none" w:sz="0" w:space="0" w:color="auto"/>
        <w:bottom w:val="none" w:sz="0" w:space="0" w:color="auto"/>
        <w:right w:val="none" w:sz="0" w:space="0" w:color="auto"/>
      </w:divBdr>
    </w:div>
    <w:div w:id="1450474014">
      <w:bodyDiv w:val="1"/>
      <w:marLeft w:val="0"/>
      <w:marRight w:val="0"/>
      <w:marTop w:val="0"/>
      <w:marBottom w:val="0"/>
      <w:divBdr>
        <w:top w:val="none" w:sz="0" w:space="0" w:color="auto"/>
        <w:left w:val="none" w:sz="0" w:space="0" w:color="auto"/>
        <w:bottom w:val="none" w:sz="0" w:space="0" w:color="auto"/>
        <w:right w:val="none" w:sz="0" w:space="0" w:color="auto"/>
      </w:divBdr>
    </w:div>
    <w:div w:id="1464033066">
      <w:bodyDiv w:val="1"/>
      <w:marLeft w:val="0"/>
      <w:marRight w:val="0"/>
      <w:marTop w:val="0"/>
      <w:marBottom w:val="0"/>
      <w:divBdr>
        <w:top w:val="none" w:sz="0" w:space="0" w:color="auto"/>
        <w:left w:val="none" w:sz="0" w:space="0" w:color="auto"/>
        <w:bottom w:val="none" w:sz="0" w:space="0" w:color="auto"/>
        <w:right w:val="none" w:sz="0" w:space="0" w:color="auto"/>
      </w:divBdr>
    </w:div>
    <w:div w:id="1502890148">
      <w:bodyDiv w:val="1"/>
      <w:marLeft w:val="0"/>
      <w:marRight w:val="0"/>
      <w:marTop w:val="0"/>
      <w:marBottom w:val="0"/>
      <w:divBdr>
        <w:top w:val="none" w:sz="0" w:space="0" w:color="auto"/>
        <w:left w:val="none" w:sz="0" w:space="0" w:color="auto"/>
        <w:bottom w:val="none" w:sz="0" w:space="0" w:color="auto"/>
        <w:right w:val="none" w:sz="0" w:space="0" w:color="auto"/>
      </w:divBdr>
    </w:div>
    <w:div w:id="1592735556">
      <w:bodyDiv w:val="1"/>
      <w:marLeft w:val="0"/>
      <w:marRight w:val="0"/>
      <w:marTop w:val="0"/>
      <w:marBottom w:val="0"/>
      <w:divBdr>
        <w:top w:val="none" w:sz="0" w:space="0" w:color="auto"/>
        <w:left w:val="none" w:sz="0" w:space="0" w:color="auto"/>
        <w:bottom w:val="none" w:sz="0" w:space="0" w:color="auto"/>
        <w:right w:val="none" w:sz="0" w:space="0" w:color="auto"/>
      </w:divBdr>
    </w:div>
    <w:div w:id="1640961537">
      <w:bodyDiv w:val="1"/>
      <w:marLeft w:val="0"/>
      <w:marRight w:val="0"/>
      <w:marTop w:val="0"/>
      <w:marBottom w:val="0"/>
      <w:divBdr>
        <w:top w:val="none" w:sz="0" w:space="0" w:color="auto"/>
        <w:left w:val="none" w:sz="0" w:space="0" w:color="auto"/>
        <w:bottom w:val="none" w:sz="0" w:space="0" w:color="auto"/>
        <w:right w:val="none" w:sz="0" w:space="0" w:color="auto"/>
      </w:divBdr>
    </w:div>
    <w:div w:id="1682925868">
      <w:bodyDiv w:val="1"/>
      <w:marLeft w:val="0"/>
      <w:marRight w:val="0"/>
      <w:marTop w:val="0"/>
      <w:marBottom w:val="0"/>
      <w:divBdr>
        <w:top w:val="none" w:sz="0" w:space="0" w:color="auto"/>
        <w:left w:val="none" w:sz="0" w:space="0" w:color="auto"/>
        <w:bottom w:val="none" w:sz="0" w:space="0" w:color="auto"/>
        <w:right w:val="none" w:sz="0" w:space="0" w:color="auto"/>
      </w:divBdr>
    </w:div>
    <w:div w:id="1731418185">
      <w:bodyDiv w:val="1"/>
      <w:marLeft w:val="0"/>
      <w:marRight w:val="0"/>
      <w:marTop w:val="0"/>
      <w:marBottom w:val="0"/>
      <w:divBdr>
        <w:top w:val="none" w:sz="0" w:space="0" w:color="auto"/>
        <w:left w:val="none" w:sz="0" w:space="0" w:color="auto"/>
        <w:bottom w:val="none" w:sz="0" w:space="0" w:color="auto"/>
        <w:right w:val="none" w:sz="0" w:space="0" w:color="auto"/>
      </w:divBdr>
    </w:div>
    <w:div w:id="1765804599">
      <w:bodyDiv w:val="1"/>
      <w:marLeft w:val="0"/>
      <w:marRight w:val="0"/>
      <w:marTop w:val="0"/>
      <w:marBottom w:val="0"/>
      <w:divBdr>
        <w:top w:val="none" w:sz="0" w:space="0" w:color="auto"/>
        <w:left w:val="none" w:sz="0" w:space="0" w:color="auto"/>
        <w:bottom w:val="none" w:sz="0" w:space="0" w:color="auto"/>
        <w:right w:val="none" w:sz="0" w:space="0" w:color="auto"/>
      </w:divBdr>
    </w:div>
    <w:div w:id="2113740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header" Target="head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Figur 4.1: Identifies specific work to be performed and the goals that define the project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10</c:v>
                </c:pt>
                <c:pt idx="1">
                  <c:v>22</c:v>
                </c:pt>
                <c:pt idx="2">
                  <c:v>12</c:v>
                </c:pt>
                <c:pt idx="3">
                  <c:v>34</c:v>
                </c:pt>
                <c:pt idx="4">
                  <c:v>22</c:v>
                </c:pt>
              </c:numCache>
            </c:numRef>
          </c:val>
          <c:extLst>
            <c:ext xmlns:c16="http://schemas.microsoft.com/office/drawing/2014/chart" uri="{C3380CC4-5D6E-409C-BE32-E72D297353CC}">
              <c16:uniqueId val="{00000000-079A-4C3C-B758-089480E83948}"/>
            </c:ext>
          </c:extLst>
        </c:ser>
        <c:dLbls>
          <c:showLegendKey val="0"/>
          <c:showVal val="0"/>
          <c:showCatName val="0"/>
          <c:showSerName val="0"/>
          <c:showPercent val="0"/>
          <c:showBubbleSize val="0"/>
        </c:dLbls>
        <c:gapWidth val="150"/>
        <c:axId val="377736848"/>
        <c:axId val="377750288"/>
      </c:barChart>
      <c:catAx>
        <c:axId val="377736848"/>
        <c:scaling>
          <c:orientation val="minMax"/>
        </c:scaling>
        <c:delete val="0"/>
        <c:axPos val="b"/>
        <c:numFmt formatCode="General" sourceLinked="0"/>
        <c:majorTickMark val="out"/>
        <c:minorTickMark val="none"/>
        <c:tickLblPos val="nextTo"/>
        <c:crossAx val="377750288"/>
        <c:crosses val="autoZero"/>
        <c:auto val="1"/>
        <c:lblAlgn val="ctr"/>
        <c:lblOffset val="100"/>
        <c:noMultiLvlLbl val="0"/>
      </c:catAx>
      <c:valAx>
        <c:axId val="377750288"/>
        <c:scaling>
          <c:orientation val="minMax"/>
        </c:scaling>
        <c:delete val="0"/>
        <c:axPos val="l"/>
        <c:majorGridlines/>
        <c:numFmt formatCode="General" sourceLinked="1"/>
        <c:majorTickMark val="out"/>
        <c:minorTickMark val="none"/>
        <c:tickLblPos val="nextTo"/>
        <c:crossAx val="377736848"/>
        <c:crosses val="autoZero"/>
        <c:crossBetween val="between"/>
      </c:valAx>
    </c:plotArea>
    <c:plotVisOnly val="1"/>
    <c:dispBlanksAs val="gap"/>
    <c:showDLblsOverMax val="0"/>
  </c:chart>
  <c:txPr>
    <a:bodyPr/>
    <a:lstStyle/>
    <a:p>
      <a:pPr>
        <a:defRPr sz="1050"/>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Figure 4.10: Creation of document showing who is to be kept informed about the project and how they will receive the information</c:v>
                </c:pt>
              </c:strCache>
            </c:strRef>
          </c:tx>
          <c:invertIfNegative val="0"/>
          <c:cat>
            <c:strRef>
              <c:f>Sheet1!$A$2:$A$6</c:f>
              <c:strCache>
                <c:ptCount val="5"/>
                <c:pt idx="0">
                  <c:v>Never</c:v>
                </c:pt>
                <c:pt idx="1">
                  <c:v>Almost Never</c:v>
                </c:pt>
                <c:pt idx="2">
                  <c:v>Occassionally/sometimes</c:v>
                </c:pt>
                <c:pt idx="3">
                  <c:v>Almost Every Time</c:v>
                </c:pt>
                <c:pt idx="4">
                  <c:v>Frequently </c:v>
                </c:pt>
              </c:strCache>
            </c:strRef>
          </c:cat>
          <c:val>
            <c:numRef>
              <c:f>Sheet1!$B$2:$B$6</c:f>
              <c:numCache>
                <c:formatCode>General</c:formatCode>
                <c:ptCount val="5"/>
                <c:pt idx="0">
                  <c:v>18</c:v>
                </c:pt>
                <c:pt idx="1">
                  <c:v>16</c:v>
                </c:pt>
                <c:pt idx="2">
                  <c:v>18</c:v>
                </c:pt>
                <c:pt idx="3">
                  <c:v>20</c:v>
                </c:pt>
                <c:pt idx="4">
                  <c:v>28</c:v>
                </c:pt>
              </c:numCache>
            </c:numRef>
          </c:val>
          <c:extLst>
            <c:ext xmlns:c16="http://schemas.microsoft.com/office/drawing/2014/chart" uri="{C3380CC4-5D6E-409C-BE32-E72D297353CC}">
              <c16:uniqueId val="{00000000-6849-4324-84C7-02F7E2FD9A8A}"/>
            </c:ext>
          </c:extLst>
        </c:ser>
        <c:dLbls>
          <c:showLegendKey val="0"/>
          <c:showVal val="0"/>
          <c:showCatName val="0"/>
          <c:showSerName val="0"/>
          <c:showPercent val="0"/>
          <c:showBubbleSize val="0"/>
        </c:dLbls>
        <c:gapWidth val="150"/>
        <c:shape val="cylinder"/>
        <c:axId val="270647696"/>
        <c:axId val="270648256"/>
        <c:axId val="0"/>
      </c:bar3DChart>
      <c:catAx>
        <c:axId val="270647696"/>
        <c:scaling>
          <c:orientation val="minMax"/>
        </c:scaling>
        <c:delete val="0"/>
        <c:axPos val="l"/>
        <c:numFmt formatCode="General" sourceLinked="0"/>
        <c:majorTickMark val="out"/>
        <c:minorTickMark val="none"/>
        <c:tickLblPos val="nextTo"/>
        <c:crossAx val="270648256"/>
        <c:crosses val="autoZero"/>
        <c:auto val="1"/>
        <c:lblAlgn val="ctr"/>
        <c:lblOffset val="100"/>
        <c:noMultiLvlLbl val="0"/>
      </c:catAx>
      <c:valAx>
        <c:axId val="270648256"/>
        <c:scaling>
          <c:orientation val="minMax"/>
        </c:scaling>
        <c:delete val="0"/>
        <c:axPos val="b"/>
        <c:majorGridlines/>
        <c:numFmt formatCode="General" sourceLinked="1"/>
        <c:majorTickMark val="out"/>
        <c:minorTickMark val="none"/>
        <c:tickLblPos val="nextTo"/>
        <c:crossAx val="270647696"/>
        <c:crosses val="autoZero"/>
        <c:crossBetween val="between"/>
      </c:valAx>
    </c:plotArea>
    <c:plotVisOnly val="1"/>
    <c:dispBlanksAs val="gap"/>
    <c:showDLblsOverMax val="0"/>
  </c:chart>
  <c:txPr>
    <a:bodyPr/>
    <a:lstStyle/>
    <a:p>
      <a:pPr>
        <a:defRPr sz="1100"/>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Figure 4.11: Identification of  risks to the church’s project as possible and be prepared if something bad happens</c:v>
                </c:pt>
              </c:strCache>
            </c:strRef>
          </c:tx>
          <c:invertIfNegative val="0"/>
          <c:cat>
            <c:strRef>
              <c:f>Sheet1!$A$2:$A$6</c:f>
              <c:strCache>
                <c:ptCount val="5"/>
                <c:pt idx="0">
                  <c:v>Never</c:v>
                </c:pt>
                <c:pt idx="1">
                  <c:v>Almost Never</c:v>
                </c:pt>
                <c:pt idx="2">
                  <c:v>Occasionally/Sometimes</c:v>
                </c:pt>
                <c:pt idx="3">
                  <c:v>Almost Every Time</c:v>
                </c:pt>
                <c:pt idx="4">
                  <c:v>Frequently </c:v>
                </c:pt>
              </c:strCache>
            </c:strRef>
          </c:cat>
          <c:val>
            <c:numRef>
              <c:f>Sheet1!$B$2:$B$6</c:f>
              <c:numCache>
                <c:formatCode>General</c:formatCode>
                <c:ptCount val="5"/>
                <c:pt idx="0">
                  <c:v>16</c:v>
                </c:pt>
                <c:pt idx="1">
                  <c:v>18</c:v>
                </c:pt>
                <c:pt idx="2">
                  <c:v>16</c:v>
                </c:pt>
                <c:pt idx="3">
                  <c:v>18</c:v>
                </c:pt>
                <c:pt idx="4">
                  <c:v>32</c:v>
                </c:pt>
              </c:numCache>
            </c:numRef>
          </c:val>
          <c:extLst>
            <c:ext xmlns:c16="http://schemas.microsoft.com/office/drawing/2014/chart" uri="{C3380CC4-5D6E-409C-BE32-E72D297353CC}">
              <c16:uniqueId val="{00000000-E1E2-42EB-B126-CFADC757006A}"/>
            </c:ext>
          </c:extLst>
        </c:ser>
        <c:dLbls>
          <c:showLegendKey val="0"/>
          <c:showVal val="0"/>
          <c:showCatName val="0"/>
          <c:showSerName val="0"/>
          <c:showPercent val="0"/>
          <c:showBubbleSize val="0"/>
        </c:dLbls>
        <c:gapWidth val="150"/>
        <c:shape val="cylinder"/>
        <c:axId val="270650496"/>
        <c:axId val="270651056"/>
        <c:axId val="0"/>
      </c:bar3DChart>
      <c:catAx>
        <c:axId val="270650496"/>
        <c:scaling>
          <c:orientation val="minMax"/>
        </c:scaling>
        <c:delete val="0"/>
        <c:axPos val="l"/>
        <c:numFmt formatCode="General" sourceLinked="0"/>
        <c:majorTickMark val="out"/>
        <c:minorTickMark val="none"/>
        <c:tickLblPos val="nextTo"/>
        <c:crossAx val="270651056"/>
        <c:crosses val="autoZero"/>
        <c:auto val="1"/>
        <c:lblAlgn val="ctr"/>
        <c:lblOffset val="100"/>
        <c:noMultiLvlLbl val="0"/>
      </c:catAx>
      <c:valAx>
        <c:axId val="270651056"/>
        <c:scaling>
          <c:orientation val="minMax"/>
        </c:scaling>
        <c:delete val="0"/>
        <c:axPos val="b"/>
        <c:majorGridlines/>
        <c:numFmt formatCode="General" sourceLinked="1"/>
        <c:majorTickMark val="out"/>
        <c:minorTickMark val="none"/>
        <c:tickLblPos val="nextTo"/>
        <c:crossAx val="270650496"/>
        <c:crosses val="autoZero"/>
        <c:crossBetween val="between"/>
      </c:valAx>
    </c:plotArea>
    <c:plotVisOnly val="1"/>
    <c:dispBlanksAs val="gap"/>
    <c:showDLblsOverMax val="0"/>
  </c:chart>
  <c:txPr>
    <a:bodyPr/>
    <a:lstStyle/>
    <a:p>
      <a:pPr>
        <a:defRPr sz="11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Figure 4.2: Provision of documented estimates regarding schedule, resources and cost for planning, tracking, and controlling the project</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10</c:v>
                </c:pt>
                <c:pt idx="1">
                  <c:v>7</c:v>
                </c:pt>
                <c:pt idx="2">
                  <c:v>7</c:v>
                </c:pt>
                <c:pt idx="3">
                  <c:v>11</c:v>
                </c:pt>
                <c:pt idx="4">
                  <c:v>15</c:v>
                </c:pt>
              </c:numCache>
            </c:numRef>
          </c:val>
          <c:extLst>
            <c:ext xmlns:c16="http://schemas.microsoft.com/office/drawing/2014/chart" uri="{C3380CC4-5D6E-409C-BE32-E72D297353CC}">
              <c16:uniqueId val="{00000000-81BC-4834-A638-CB65797D474D}"/>
            </c:ext>
          </c:extLst>
        </c:ser>
        <c:dLbls>
          <c:showLegendKey val="0"/>
          <c:showVal val="0"/>
          <c:showCatName val="0"/>
          <c:showSerName val="0"/>
          <c:showPercent val="0"/>
          <c:showBubbleSize val="0"/>
        </c:dLbls>
        <c:gapWidth val="150"/>
        <c:axId val="377731808"/>
        <c:axId val="377739088"/>
      </c:barChart>
      <c:catAx>
        <c:axId val="377731808"/>
        <c:scaling>
          <c:orientation val="minMax"/>
        </c:scaling>
        <c:delete val="0"/>
        <c:axPos val="b"/>
        <c:numFmt formatCode="General" sourceLinked="0"/>
        <c:majorTickMark val="out"/>
        <c:minorTickMark val="none"/>
        <c:tickLblPos val="nextTo"/>
        <c:crossAx val="377739088"/>
        <c:crosses val="autoZero"/>
        <c:auto val="1"/>
        <c:lblAlgn val="ctr"/>
        <c:lblOffset val="100"/>
        <c:noMultiLvlLbl val="0"/>
      </c:catAx>
      <c:valAx>
        <c:axId val="377739088"/>
        <c:scaling>
          <c:orientation val="minMax"/>
        </c:scaling>
        <c:delete val="0"/>
        <c:axPos val="l"/>
        <c:majorGridlines/>
        <c:numFmt formatCode="General" sourceLinked="1"/>
        <c:majorTickMark val="out"/>
        <c:minorTickMark val="none"/>
        <c:tickLblPos val="nextTo"/>
        <c:crossAx val="377731808"/>
        <c:crosses val="autoZero"/>
        <c:crossBetween val="between"/>
      </c:valAx>
    </c:plotArea>
    <c:plotVisOnly val="1"/>
    <c:dispBlanksAs val="gap"/>
    <c:showDLblsOverMax val="0"/>
  </c:chart>
  <c:txPr>
    <a:bodyPr/>
    <a:lstStyle/>
    <a:p>
      <a:pPr>
        <a:defRPr sz="1050"/>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Figure 4.3: Obtaining Church Board’s Commitments That Are Planned, Documented, And Agreed Upon</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16</c:v>
                </c:pt>
                <c:pt idx="1">
                  <c:v>14</c:v>
                </c:pt>
                <c:pt idx="2">
                  <c:v>12</c:v>
                </c:pt>
                <c:pt idx="3">
                  <c:v>24</c:v>
                </c:pt>
                <c:pt idx="4">
                  <c:v>34</c:v>
                </c:pt>
              </c:numCache>
            </c:numRef>
          </c:val>
          <c:extLst>
            <c:ext xmlns:c16="http://schemas.microsoft.com/office/drawing/2014/chart" uri="{C3380CC4-5D6E-409C-BE32-E72D297353CC}">
              <c16:uniqueId val="{00000000-5579-4219-B9A8-C75D0BAA7388}"/>
            </c:ext>
          </c:extLst>
        </c:ser>
        <c:dLbls>
          <c:showLegendKey val="0"/>
          <c:showVal val="0"/>
          <c:showCatName val="0"/>
          <c:showSerName val="0"/>
          <c:showPercent val="0"/>
          <c:showBubbleSize val="0"/>
        </c:dLbls>
        <c:gapWidth val="150"/>
        <c:axId val="377735728"/>
        <c:axId val="377756448"/>
      </c:barChart>
      <c:catAx>
        <c:axId val="377735728"/>
        <c:scaling>
          <c:orientation val="minMax"/>
        </c:scaling>
        <c:delete val="0"/>
        <c:axPos val="b"/>
        <c:numFmt formatCode="General" sourceLinked="0"/>
        <c:majorTickMark val="out"/>
        <c:minorTickMark val="none"/>
        <c:tickLblPos val="nextTo"/>
        <c:crossAx val="377756448"/>
        <c:crosses val="autoZero"/>
        <c:auto val="1"/>
        <c:lblAlgn val="ctr"/>
        <c:lblOffset val="100"/>
        <c:noMultiLvlLbl val="0"/>
      </c:catAx>
      <c:valAx>
        <c:axId val="377756448"/>
        <c:scaling>
          <c:orientation val="minMax"/>
        </c:scaling>
        <c:delete val="0"/>
        <c:axPos val="l"/>
        <c:majorGridlines/>
        <c:numFmt formatCode="General" sourceLinked="1"/>
        <c:majorTickMark val="out"/>
        <c:minorTickMark val="none"/>
        <c:tickLblPos val="nextTo"/>
        <c:crossAx val="377735728"/>
        <c:crosses val="autoZero"/>
        <c:crossBetween val="between"/>
      </c:valAx>
    </c:plotArea>
    <c:plotVisOnly val="1"/>
    <c:dispBlanksAs val="gap"/>
    <c:showDLblsOverMax val="0"/>
  </c:chart>
  <c:txPr>
    <a:bodyPr/>
    <a:lstStyle/>
    <a:p>
      <a:pPr>
        <a:defRPr sz="1050"/>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Figure 4.4: Continuing The Development And Documentation Of Project Alternatives, Assumptions, And Constraints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16</c:v>
                </c:pt>
                <c:pt idx="1">
                  <c:v>16</c:v>
                </c:pt>
                <c:pt idx="2">
                  <c:v>14</c:v>
                </c:pt>
                <c:pt idx="3">
                  <c:v>28</c:v>
                </c:pt>
                <c:pt idx="4">
                  <c:v>26</c:v>
                </c:pt>
              </c:numCache>
            </c:numRef>
          </c:val>
          <c:extLst>
            <c:ext xmlns:c16="http://schemas.microsoft.com/office/drawing/2014/chart" uri="{C3380CC4-5D6E-409C-BE32-E72D297353CC}">
              <c16:uniqueId val="{00000000-06F7-49A4-B25D-CFE05D37FA20}"/>
            </c:ext>
          </c:extLst>
        </c:ser>
        <c:dLbls>
          <c:showLegendKey val="0"/>
          <c:showVal val="0"/>
          <c:showCatName val="0"/>
          <c:showSerName val="0"/>
          <c:showPercent val="0"/>
          <c:showBubbleSize val="0"/>
        </c:dLbls>
        <c:gapWidth val="150"/>
        <c:axId val="377737968"/>
        <c:axId val="377751408"/>
      </c:barChart>
      <c:catAx>
        <c:axId val="377737968"/>
        <c:scaling>
          <c:orientation val="minMax"/>
        </c:scaling>
        <c:delete val="0"/>
        <c:axPos val="b"/>
        <c:numFmt formatCode="General" sourceLinked="0"/>
        <c:majorTickMark val="out"/>
        <c:minorTickMark val="none"/>
        <c:tickLblPos val="nextTo"/>
        <c:crossAx val="377751408"/>
        <c:crosses val="autoZero"/>
        <c:auto val="1"/>
        <c:lblAlgn val="ctr"/>
        <c:lblOffset val="100"/>
        <c:noMultiLvlLbl val="0"/>
      </c:catAx>
      <c:valAx>
        <c:axId val="377751408"/>
        <c:scaling>
          <c:orientation val="minMax"/>
        </c:scaling>
        <c:delete val="0"/>
        <c:axPos val="l"/>
        <c:majorGridlines/>
        <c:numFmt formatCode="General" sourceLinked="1"/>
        <c:majorTickMark val="out"/>
        <c:minorTickMark val="none"/>
        <c:tickLblPos val="nextTo"/>
        <c:crossAx val="377737968"/>
        <c:crosses val="autoZero"/>
        <c:crossBetween val="between"/>
      </c:valAx>
    </c:plotArea>
    <c:plotVisOnly val="1"/>
    <c:dispBlanksAs val="gap"/>
    <c:showDLblsOverMax val="0"/>
  </c:chart>
  <c:txPr>
    <a:bodyPr/>
    <a:lstStyle/>
    <a:p>
      <a:pPr>
        <a:defRPr sz="1100"/>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Figure 4.5: Establishing A Baseline Of The Plan From Which The Project Will Be Managed</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Sheet1!$A$2:$A$6</c:f>
              <c:strCache>
                <c:ptCount val="5"/>
                <c:pt idx="0">
                  <c:v>Strongly Disagree</c:v>
                </c:pt>
                <c:pt idx="1">
                  <c:v>Disagree</c:v>
                </c:pt>
                <c:pt idx="2">
                  <c:v>Neither Agree nor Disagree</c:v>
                </c:pt>
                <c:pt idx="3">
                  <c:v>Agree</c:v>
                </c:pt>
                <c:pt idx="4">
                  <c:v>Strongly Agree</c:v>
                </c:pt>
              </c:strCache>
            </c:strRef>
          </c:cat>
          <c:val>
            <c:numRef>
              <c:f>Sheet1!$B$2:$B$6</c:f>
              <c:numCache>
                <c:formatCode>General</c:formatCode>
                <c:ptCount val="5"/>
                <c:pt idx="0">
                  <c:v>16</c:v>
                </c:pt>
                <c:pt idx="1">
                  <c:v>14</c:v>
                </c:pt>
                <c:pt idx="2">
                  <c:v>22</c:v>
                </c:pt>
                <c:pt idx="3">
                  <c:v>32</c:v>
                </c:pt>
                <c:pt idx="4">
                  <c:v>16</c:v>
                </c:pt>
              </c:numCache>
            </c:numRef>
          </c:val>
          <c:extLst>
            <c:ext xmlns:c16="http://schemas.microsoft.com/office/drawing/2014/chart" uri="{C3380CC4-5D6E-409C-BE32-E72D297353CC}">
              <c16:uniqueId val="{00000000-210D-4DBB-839B-5FB3270F64E3}"/>
            </c:ext>
          </c:extLst>
        </c:ser>
        <c:dLbls>
          <c:showLegendKey val="0"/>
          <c:showVal val="0"/>
          <c:showCatName val="0"/>
          <c:showSerName val="0"/>
          <c:showPercent val="0"/>
          <c:showBubbleSize val="0"/>
        </c:dLbls>
        <c:gapWidth val="150"/>
        <c:axId val="377739648"/>
        <c:axId val="377755888"/>
      </c:barChart>
      <c:catAx>
        <c:axId val="377739648"/>
        <c:scaling>
          <c:orientation val="minMax"/>
        </c:scaling>
        <c:delete val="0"/>
        <c:axPos val="b"/>
        <c:numFmt formatCode="General" sourceLinked="0"/>
        <c:majorTickMark val="out"/>
        <c:minorTickMark val="none"/>
        <c:tickLblPos val="nextTo"/>
        <c:txPr>
          <a:bodyPr/>
          <a:lstStyle/>
          <a:p>
            <a:pPr>
              <a:defRPr sz="1100"/>
            </a:pPr>
            <a:endParaRPr lang="en-US"/>
          </a:p>
        </c:txPr>
        <c:crossAx val="377755888"/>
        <c:crosses val="autoZero"/>
        <c:auto val="1"/>
        <c:lblAlgn val="ctr"/>
        <c:lblOffset val="100"/>
        <c:noMultiLvlLbl val="0"/>
      </c:catAx>
      <c:valAx>
        <c:axId val="377755888"/>
        <c:scaling>
          <c:orientation val="minMax"/>
        </c:scaling>
        <c:delete val="0"/>
        <c:axPos val="l"/>
        <c:majorGridlines/>
        <c:numFmt formatCode="General" sourceLinked="1"/>
        <c:majorTickMark val="out"/>
        <c:minorTickMark val="none"/>
        <c:tickLblPos val="nextTo"/>
        <c:crossAx val="37773964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Figure 4.6: Development of Project Goals</c:v>
                </c:pt>
              </c:strCache>
            </c:strRef>
          </c:tx>
          <c:invertIfNegative val="0"/>
          <c:cat>
            <c:strRef>
              <c:f>Sheet1!$A$2:$A$6</c:f>
              <c:strCache>
                <c:ptCount val="5"/>
                <c:pt idx="0">
                  <c:v>Never</c:v>
                </c:pt>
                <c:pt idx="1">
                  <c:v>Almost Never</c:v>
                </c:pt>
                <c:pt idx="2">
                  <c:v>Occasionally</c:v>
                </c:pt>
                <c:pt idx="3">
                  <c:v>Almost Every Time</c:v>
                </c:pt>
                <c:pt idx="4">
                  <c:v>Frequently</c:v>
                </c:pt>
              </c:strCache>
            </c:strRef>
          </c:cat>
          <c:val>
            <c:numRef>
              <c:f>Sheet1!$B$2:$B$6</c:f>
              <c:numCache>
                <c:formatCode>General</c:formatCode>
                <c:ptCount val="5"/>
                <c:pt idx="0">
                  <c:v>10</c:v>
                </c:pt>
                <c:pt idx="1">
                  <c:v>12</c:v>
                </c:pt>
                <c:pt idx="2">
                  <c:v>18</c:v>
                </c:pt>
                <c:pt idx="3">
                  <c:v>34</c:v>
                </c:pt>
                <c:pt idx="4">
                  <c:v>26</c:v>
                </c:pt>
              </c:numCache>
            </c:numRef>
          </c:val>
          <c:extLst>
            <c:ext xmlns:c16="http://schemas.microsoft.com/office/drawing/2014/chart" uri="{C3380CC4-5D6E-409C-BE32-E72D297353CC}">
              <c16:uniqueId val="{00000000-5830-451E-9363-2E1B8489CB3E}"/>
            </c:ext>
          </c:extLst>
        </c:ser>
        <c:dLbls>
          <c:showLegendKey val="0"/>
          <c:showVal val="0"/>
          <c:showCatName val="0"/>
          <c:showSerName val="0"/>
          <c:showPercent val="0"/>
          <c:showBubbleSize val="0"/>
        </c:dLbls>
        <c:gapWidth val="150"/>
        <c:shape val="cylinder"/>
        <c:axId val="283039840"/>
        <c:axId val="283040400"/>
        <c:axId val="0"/>
      </c:bar3DChart>
      <c:catAx>
        <c:axId val="283039840"/>
        <c:scaling>
          <c:orientation val="minMax"/>
        </c:scaling>
        <c:delete val="0"/>
        <c:axPos val="l"/>
        <c:numFmt formatCode="General" sourceLinked="0"/>
        <c:majorTickMark val="out"/>
        <c:minorTickMark val="none"/>
        <c:tickLblPos val="nextTo"/>
        <c:crossAx val="283040400"/>
        <c:crosses val="autoZero"/>
        <c:auto val="1"/>
        <c:lblAlgn val="ctr"/>
        <c:lblOffset val="100"/>
        <c:noMultiLvlLbl val="0"/>
      </c:catAx>
      <c:valAx>
        <c:axId val="283040400"/>
        <c:scaling>
          <c:orientation val="minMax"/>
        </c:scaling>
        <c:delete val="0"/>
        <c:axPos val="b"/>
        <c:majorGridlines/>
        <c:numFmt formatCode="General" sourceLinked="1"/>
        <c:majorTickMark val="out"/>
        <c:minorTickMark val="none"/>
        <c:tickLblPos val="nextTo"/>
        <c:crossAx val="283039840"/>
        <c:crosses val="autoZero"/>
        <c:crossBetween val="between"/>
      </c:valAx>
    </c:plotArea>
    <c:plotVisOnly val="1"/>
    <c:dispBlanksAs val="gap"/>
    <c:showDLblsOverMax val="0"/>
  </c:chart>
  <c:txPr>
    <a:bodyPr/>
    <a:lstStyle/>
    <a:p>
      <a:pPr>
        <a:defRPr sz="1100"/>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Figure 4.7: Creation of list of things the project needs to deliver to meet those goals</c:v>
                </c:pt>
              </c:strCache>
            </c:strRef>
          </c:tx>
          <c:invertIfNegative val="0"/>
          <c:cat>
            <c:strRef>
              <c:f>Sheet1!$A$2:$A$6</c:f>
              <c:strCache>
                <c:ptCount val="5"/>
                <c:pt idx="0">
                  <c:v>Never</c:v>
                </c:pt>
                <c:pt idx="1">
                  <c:v>Almost Never</c:v>
                </c:pt>
                <c:pt idx="2">
                  <c:v>Occassionally/Sometimes</c:v>
                </c:pt>
                <c:pt idx="3">
                  <c:v>Almost Every time</c:v>
                </c:pt>
                <c:pt idx="4">
                  <c:v>Frequently</c:v>
                </c:pt>
              </c:strCache>
            </c:strRef>
          </c:cat>
          <c:val>
            <c:numRef>
              <c:f>Sheet1!$B$2:$B$6</c:f>
              <c:numCache>
                <c:formatCode>General</c:formatCode>
                <c:ptCount val="5"/>
                <c:pt idx="0">
                  <c:v>24</c:v>
                </c:pt>
                <c:pt idx="1">
                  <c:v>18</c:v>
                </c:pt>
                <c:pt idx="2">
                  <c:v>16</c:v>
                </c:pt>
                <c:pt idx="3">
                  <c:v>12</c:v>
                </c:pt>
                <c:pt idx="4">
                  <c:v>30</c:v>
                </c:pt>
              </c:numCache>
            </c:numRef>
          </c:val>
          <c:extLst>
            <c:ext xmlns:c16="http://schemas.microsoft.com/office/drawing/2014/chart" uri="{C3380CC4-5D6E-409C-BE32-E72D297353CC}">
              <c16:uniqueId val="{00000000-352D-43D0-8B9D-967D1BD5ECB6}"/>
            </c:ext>
          </c:extLst>
        </c:ser>
        <c:dLbls>
          <c:showLegendKey val="0"/>
          <c:showVal val="0"/>
          <c:showCatName val="0"/>
          <c:showSerName val="0"/>
          <c:showPercent val="0"/>
          <c:showBubbleSize val="0"/>
        </c:dLbls>
        <c:gapWidth val="150"/>
        <c:shape val="cylinder"/>
        <c:axId val="275860224"/>
        <c:axId val="275858544"/>
        <c:axId val="0"/>
      </c:bar3DChart>
      <c:catAx>
        <c:axId val="275860224"/>
        <c:scaling>
          <c:orientation val="minMax"/>
        </c:scaling>
        <c:delete val="0"/>
        <c:axPos val="l"/>
        <c:numFmt formatCode="General" sourceLinked="0"/>
        <c:majorTickMark val="out"/>
        <c:minorTickMark val="none"/>
        <c:tickLblPos val="nextTo"/>
        <c:crossAx val="275858544"/>
        <c:crosses val="autoZero"/>
        <c:auto val="1"/>
        <c:lblAlgn val="ctr"/>
        <c:lblOffset val="100"/>
        <c:noMultiLvlLbl val="0"/>
      </c:catAx>
      <c:valAx>
        <c:axId val="275858544"/>
        <c:scaling>
          <c:orientation val="minMax"/>
        </c:scaling>
        <c:delete val="0"/>
        <c:axPos val="b"/>
        <c:majorGridlines/>
        <c:numFmt formatCode="General" sourceLinked="1"/>
        <c:majorTickMark val="out"/>
        <c:minorTickMark val="none"/>
        <c:tickLblPos val="nextTo"/>
        <c:crossAx val="275860224"/>
        <c:crosses val="autoZero"/>
        <c:crossBetween val="between"/>
      </c:valAx>
    </c:plotArea>
    <c:plotVisOnly val="1"/>
    <c:dispBlanksAs val="gap"/>
    <c:showDLblsOverMax val="0"/>
  </c:chart>
  <c:txPr>
    <a:bodyPr/>
    <a:lstStyle/>
    <a:p>
      <a:pPr>
        <a:defRPr sz="1100"/>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Figure 4.8: Identify, by name, the individuals and organisations with a leading role in the project. For each, describe their roles and responsibilities on the project</c:v>
                </c:pt>
              </c:strCache>
            </c:strRef>
          </c:tx>
          <c:invertIfNegative val="0"/>
          <c:cat>
            <c:strRef>
              <c:f>Sheet1!$A$2:$A$6</c:f>
              <c:strCache>
                <c:ptCount val="5"/>
                <c:pt idx="0">
                  <c:v>Never</c:v>
                </c:pt>
                <c:pt idx="1">
                  <c:v>Almost Never</c:v>
                </c:pt>
                <c:pt idx="2">
                  <c:v>Occasionally/Sometimes</c:v>
                </c:pt>
                <c:pt idx="3">
                  <c:v>Almost Every time</c:v>
                </c:pt>
                <c:pt idx="4">
                  <c:v>Frequently </c:v>
                </c:pt>
              </c:strCache>
            </c:strRef>
          </c:cat>
          <c:val>
            <c:numRef>
              <c:f>Sheet1!$B$2:$B$6</c:f>
              <c:numCache>
                <c:formatCode>General</c:formatCode>
                <c:ptCount val="5"/>
                <c:pt idx="0">
                  <c:v>12</c:v>
                </c:pt>
                <c:pt idx="1">
                  <c:v>16</c:v>
                </c:pt>
                <c:pt idx="2">
                  <c:v>10</c:v>
                </c:pt>
                <c:pt idx="3">
                  <c:v>20</c:v>
                </c:pt>
                <c:pt idx="4">
                  <c:v>42</c:v>
                </c:pt>
              </c:numCache>
            </c:numRef>
          </c:val>
          <c:extLst>
            <c:ext xmlns:c16="http://schemas.microsoft.com/office/drawing/2014/chart" uri="{C3380CC4-5D6E-409C-BE32-E72D297353CC}">
              <c16:uniqueId val="{00000000-F244-4C8D-8D07-57D9B91FBA9B}"/>
            </c:ext>
          </c:extLst>
        </c:ser>
        <c:dLbls>
          <c:showLegendKey val="0"/>
          <c:showVal val="0"/>
          <c:showCatName val="0"/>
          <c:showSerName val="0"/>
          <c:showPercent val="0"/>
          <c:showBubbleSize val="0"/>
        </c:dLbls>
        <c:gapWidth val="150"/>
        <c:shape val="cylinder"/>
        <c:axId val="281431280"/>
        <c:axId val="279377136"/>
        <c:axId val="0"/>
      </c:bar3DChart>
      <c:catAx>
        <c:axId val="281431280"/>
        <c:scaling>
          <c:orientation val="minMax"/>
        </c:scaling>
        <c:delete val="0"/>
        <c:axPos val="l"/>
        <c:numFmt formatCode="General" sourceLinked="0"/>
        <c:majorTickMark val="out"/>
        <c:minorTickMark val="none"/>
        <c:tickLblPos val="nextTo"/>
        <c:crossAx val="279377136"/>
        <c:crosses val="autoZero"/>
        <c:auto val="1"/>
        <c:lblAlgn val="ctr"/>
        <c:lblOffset val="100"/>
        <c:noMultiLvlLbl val="0"/>
      </c:catAx>
      <c:valAx>
        <c:axId val="279377136"/>
        <c:scaling>
          <c:orientation val="minMax"/>
        </c:scaling>
        <c:delete val="0"/>
        <c:axPos val="b"/>
        <c:majorGridlines/>
        <c:numFmt formatCode="General" sourceLinked="1"/>
        <c:majorTickMark val="out"/>
        <c:minorTickMark val="none"/>
        <c:tickLblPos val="nextTo"/>
        <c:crossAx val="281431280"/>
        <c:crosses val="autoZero"/>
        <c:crossBetween val="between"/>
      </c:valAx>
    </c:plotArea>
    <c:plotVisOnly val="1"/>
    <c:dispBlanksAs val="gap"/>
    <c:showDLblsOverMax val="0"/>
  </c:chart>
  <c:txPr>
    <a:bodyPr/>
    <a:lstStyle/>
    <a:p>
      <a:pPr>
        <a:defRPr sz="1100"/>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Figure 4.9: Specification of the number and type of people needed to carry out the project</c:v>
                </c:pt>
              </c:strCache>
            </c:strRef>
          </c:tx>
          <c:invertIfNegative val="0"/>
          <c:cat>
            <c:strRef>
              <c:f>Sheet1!$A$2:$A$6</c:f>
              <c:strCache>
                <c:ptCount val="5"/>
                <c:pt idx="0">
                  <c:v>Never</c:v>
                </c:pt>
                <c:pt idx="1">
                  <c:v>Almost Never</c:v>
                </c:pt>
                <c:pt idx="2">
                  <c:v>Occasionally/Sometimes</c:v>
                </c:pt>
                <c:pt idx="3">
                  <c:v>Almost Every Time</c:v>
                </c:pt>
                <c:pt idx="4">
                  <c:v>Frequently</c:v>
                </c:pt>
              </c:strCache>
            </c:strRef>
          </c:cat>
          <c:val>
            <c:numRef>
              <c:f>Sheet1!$B$2:$B$6</c:f>
              <c:numCache>
                <c:formatCode>General</c:formatCode>
                <c:ptCount val="5"/>
                <c:pt idx="0">
                  <c:v>12</c:v>
                </c:pt>
                <c:pt idx="1">
                  <c:v>16</c:v>
                </c:pt>
                <c:pt idx="2">
                  <c:v>16</c:v>
                </c:pt>
                <c:pt idx="3">
                  <c:v>22</c:v>
                </c:pt>
                <c:pt idx="4">
                  <c:v>34</c:v>
                </c:pt>
              </c:numCache>
            </c:numRef>
          </c:val>
          <c:extLst>
            <c:ext xmlns:c16="http://schemas.microsoft.com/office/drawing/2014/chart" uri="{C3380CC4-5D6E-409C-BE32-E72D297353CC}">
              <c16:uniqueId val="{00000000-C654-495F-BAFB-B2DCC6A0DD92}"/>
            </c:ext>
          </c:extLst>
        </c:ser>
        <c:dLbls>
          <c:showLegendKey val="0"/>
          <c:showVal val="0"/>
          <c:showCatName val="0"/>
          <c:showSerName val="0"/>
          <c:showPercent val="0"/>
          <c:showBubbleSize val="0"/>
        </c:dLbls>
        <c:gapWidth val="150"/>
        <c:shape val="cylinder"/>
        <c:axId val="276315296"/>
        <c:axId val="270645456"/>
        <c:axId val="0"/>
      </c:bar3DChart>
      <c:catAx>
        <c:axId val="276315296"/>
        <c:scaling>
          <c:orientation val="minMax"/>
        </c:scaling>
        <c:delete val="0"/>
        <c:axPos val="l"/>
        <c:numFmt formatCode="General" sourceLinked="0"/>
        <c:majorTickMark val="out"/>
        <c:minorTickMark val="none"/>
        <c:tickLblPos val="nextTo"/>
        <c:crossAx val="270645456"/>
        <c:crosses val="autoZero"/>
        <c:auto val="1"/>
        <c:lblAlgn val="ctr"/>
        <c:lblOffset val="100"/>
        <c:noMultiLvlLbl val="0"/>
      </c:catAx>
      <c:valAx>
        <c:axId val="270645456"/>
        <c:scaling>
          <c:orientation val="minMax"/>
        </c:scaling>
        <c:delete val="0"/>
        <c:axPos val="b"/>
        <c:majorGridlines/>
        <c:numFmt formatCode="General" sourceLinked="1"/>
        <c:majorTickMark val="out"/>
        <c:minorTickMark val="none"/>
        <c:tickLblPos val="nextTo"/>
        <c:crossAx val="276315296"/>
        <c:crosses val="autoZero"/>
        <c:crossBetween val="between"/>
      </c:valAx>
    </c:plotArea>
    <c:plotVisOnly val="1"/>
    <c:dispBlanksAs val="gap"/>
    <c:showDLblsOverMax val="0"/>
  </c:chart>
  <c:txPr>
    <a:bodyPr/>
    <a:lstStyle/>
    <a:p>
      <a:pPr>
        <a:defRPr sz="1100"/>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Sau09</b:Tag>
    <b:SourceType>Book</b:SourceType>
    <b:Guid>{0BABB765-C261-4D23-A8CE-7607F241254E}</b:Guid>
    <b:Title>Research methods for business students</b:Title>
    <b:Year>2009</b:Year>
    <b:City>Boston</b:City>
    <b:Publisher>Pearson</b:Publisher>
    <b:Author>
      <b:Author>
        <b:NameList>
          <b:Person>
            <b:Last>Saunders</b:Last>
            <b:First>M.</b:First>
          </b:Person>
          <b:Person>
            <b:Last>Lewis</b:Last>
            <b:First>P.</b:First>
          </b:Person>
          <b:Person>
            <b:Last>Thornhill A.</b:Last>
            <b:First>A.</b:First>
          </b:Person>
        </b:NameList>
      </b:Author>
    </b:Author>
    <b:Edition>5th</b:Edition>
    <b:RefOrder>10</b:RefOrder>
  </b:Source>
  <b:Source>
    <b:Tag>Per06</b:Tag>
    <b:SourceType>Book</b:SourceType>
    <b:Guid>{58813D45-F86E-4575-BD0A-23DE4564A2DC}</b:Guid>
    <b:Title>A handbook for social science field research: Essays &amp; bibliographic sources on research design and methods</b:Title>
    <b:Year>2006</b:Year>
    <b:City>Thousand Oaks</b:City>
    <b:Publisher>Sage Publications</b:Publisher>
    <b:Author>
      <b:Author>
        <b:NameList>
          <b:Person>
            <b:Last>Perecman</b:Last>
            <b:First>E.</b:First>
          </b:Person>
          <b:Person>
            <b:Last>Curran</b:Last>
            <b:Middle>R.</b:Middle>
            <b:First>S.</b:First>
          </b:Person>
        </b:NameList>
      </b:Author>
    </b:Author>
    <b:CountryRegion>London</b:CountryRegion>
    <b:RefOrder>11</b:RefOrder>
  </b:Source>
</b:Sources>
</file>

<file path=customXml/itemProps1.xml><?xml version="1.0" encoding="utf-8"?>
<ds:datastoreItem xmlns:ds="http://schemas.openxmlformats.org/officeDocument/2006/customXml" ds:itemID="{4EDC99D0-1F75-4633-8A21-BEE6BDA3B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1573</TotalTime>
  <Pages>76</Pages>
  <Words>16520</Words>
  <Characters>94166</Characters>
  <Application>Microsoft Office Word</Application>
  <DocSecurity>0</DocSecurity>
  <Lines>784</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Pst Bright</dc:creator>
  <cp:keywords/>
  <dc:description/>
  <cp:lastModifiedBy>USER</cp:lastModifiedBy>
  <cp:revision>19</cp:revision>
  <cp:lastPrinted>2012-08-21T09:43:00Z</cp:lastPrinted>
  <dcterms:created xsi:type="dcterms:W3CDTF">2019-10-29T08:36:00Z</dcterms:created>
  <dcterms:modified xsi:type="dcterms:W3CDTF">2012-08-21T09:46:00Z</dcterms:modified>
</cp:coreProperties>
</file>